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ind w:firstLine="880" w:firstLineChars="200"/>
        <w:jc w:val="both"/>
        <w:outlineLvl w:val="0"/>
        <w:rPr>
          <w:rFonts w:hint="eastAsia" w:ascii="方正小标宋简体" w:hAnsi="方正小标宋简体" w:eastAsia="方正小标宋简体" w:cs="方正小标宋简体"/>
          <w:b w:val="0"/>
          <w:bCs/>
          <w:sz w:val="44"/>
          <w:szCs w:val="44"/>
        </w:rPr>
      </w:pPr>
      <w:bookmarkStart w:id="0" w:name="_Toc19792"/>
      <w:bookmarkStart w:id="1" w:name="_Toc1330"/>
      <w:r>
        <w:rPr>
          <w:rStyle w:val="9"/>
          <w:rFonts w:hint="eastAsia" w:ascii="方正小标宋简体" w:hAnsi="方正小标宋简体" w:eastAsia="方正小标宋简体" w:cs="方正小标宋简体"/>
          <w:b w:val="0"/>
          <w:bCs/>
          <w:kern w:val="0"/>
          <w:sz w:val="44"/>
          <w:szCs w:val="44"/>
          <w:lang w:eastAsia="zh-CN" w:bidi="ar"/>
        </w:rPr>
        <w:t>旺苍</w:t>
      </w:r>
      <w:r>
        <w:rPr>
          <w:rStyle w:val="9"/>
          <w:rFonts w:hint="eastAsia" w:ascii="方正小标宋简体" w:hAnsi="方正小标宋简体" w:eastAsia="方正小标宋简体" w:cs="方正小标宋简体"/>
          <w:b w:val="0"/>
          <w:bCs/>
          <w:kern w:val="0"/>
          <w:sz w:val="44"/>
          <w:szCs w:val="44"/>
          <w:lang w:bidi="ar"/>
        </w:rPr>
        <w:t>妇女发展纲要（2021—2030年）</w:t>
      </w:r>
      <w:bookmarkEnd w:id="0"/>
      <w:bookmarkEnd w:id="1"/>
    </w:p>
    <w:p>
      <w:pPr>
        <w:keepNext w:val="0"/>
        <w:keepLines w:val="0"/>
        <w:pageBreakBefore w:val="0"/>
        <w:widowControl w:val="0"/>
        <w:kinsoku/>
        <w:wordWrap/>
        <w:overflowPunct/>
        <w:topLinePunct w:val="0"/>
        <w:autoSpaceDE/>
        <w:autoSpaceDN/>
        <w:bidi w:val="0"/>
        <w:spacing w:line="576" w:lineRule="exact"/>
        <w:ind w:right="440"/>
        <w:jc w:val="center"/>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40"/>
          <w:szCs w:val="40"/>
          <w:lang w:val="en-US" w:eastAsia="zh-CN"/>
        </w:rPr>
        <w:t xml:space="preserve">  </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eastAsia="zh-CN"/>
        </w:rPr>
        <w:t>征求意见稿</w:t>
      </w:r>
      <w:r>
        <w:rPr>
          <w:rFonts w:hint="eastAsia" w:ascii="方正楷体简体" w:hAnsi="方正楷体简体" w:eastAsia="方正楷体简体" w:cs="方正楷体简体"/>
          <w:b/>
          <w:bCs/>
          <w:sz w:val="32"/>
          <w:szCs w:val="32"/>
        </w:rPr>
        <w:t>）</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158" w:afterLines="50" w:afterAutospacing="0" w:line="576" w:lineRule="exact"/>
        <w:jc w:val="center"/>
        <w:textAlignment w:val="auto"/>
        <w:outlineLvl w:val="0"/>
        <w:rPr>
          <w:rFonts w:hint="eastAsia" w:ascii="黑体" w:hAnsi="黑体" w:eastAsia="黑体" w:cs="黑体"/>
          <w:sz w:val="36"/>
          <w:szCs w:val="36"/>
        </w:rPr>
      </w:pPr>
      <w:bookmarkStart w:id="2" w:name="_Toc1653"/>
      <w:bookmarkStart w:id="3" w:name="_Toc26494"/>
      <w:r>
        <w:rPr>
          <w:rFonts w:hint="eastAsia" w:ascii="黑体" w:hAnsi="黑体" w:eastAsia="黑体" w:cs="黑体"/>
          <w:sz w:val="36"/>
          <w:szCs w:val="36"/>
        </w:rPr>
        <w:t>前</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言</w:t>
      </w:r>
      <w:bookmarkEnd w:id="2"/>
      <w:bookmarkEnd w:id="3"/>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追求男女平等的事业是伟大的。妇女是人类文明的开创者、社会进步的推动者，是全面建设社会主义现代化国家的重要力量。男女平等和妇女全面发展程度，是衡量社会文明进步的重要标志。</w:t>
      </w:r>
      <w:r>
        <w:rPr>
          <w:rFonts w:hint="eastAsia" w:ascii="仿宋_GB2312" w:hAnsi="仿宋_GB2312" w:eastAsia="仿宋_GB2312" w:cs="仿宋_GB2312"/>
          <w:sz w:val="32"/>
          <w:szCs w:val="32"/>
          <w:lang w:eastAsia="zh-CN"/>
        </w:rPr>
        <w:t>旺苍县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政府始终高度重视妇女事业发展，</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先后制定</w:t>
      </w:r>
      <w:r>
        <w:rPr>
          <w:rFonts w:hint="eastAsia" w:ascii="仿宋_GB2312" w:hAnsi="仿宋_GB2312" w:eastAsia="仿宋_GB2312" w:cs="仿宋_GB2312"/>
          <w:sz w:val="32"/>
          <w:szCs w:val="32"/>
          <w:lang w:val="en-US" w:eastAsia="zh-CN"/>
        </w:rPr>
        <w:t>并组织</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三个周期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妇女发展纲要，为优化妇女发展环境、保障妇女合法权益提供了重要保障。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将“坚持男女平等基本国策，保障妇女儿童合法权益”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充分发挥“半边天”作用，为促进妇女全面发展加速行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健康状况显著改善，人均预期寿命进一步延长，受教育程度稳步提升，男女平等享有的机会和权利进一步均衡，参与决策和管理的途径更加多元，参政水平进一步提高，社会福利水平显著提高，社会保障水平不断提升，家庭家教家风建设持续推进，妇女在家庭生活中的独特作用进一步彰显，与经济社会同步发展的环境日益优化。</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进入新时代，我国社会主要矛盾发生历史性变化，妇女群众对美好生活的需要日益广泛，妇女发展的不平衡不充分问题仍然突出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333333"/>
          <w:spacing w:val="0"/>
          <w:sz w:val="32"/>
          <w:szCs w:val="32"/>
          <w:shd w:val="clear" w:color="auto" w:fill="FFFFFF"/>
        </w:rPr>
        <w:t>城乡、区域和群体间妇女发展仍有差距，农村妇女民生保障力度还需加大；就业性别歧视仍未完全消除，妇女健康需求有待进一步保障，母婴安全形势依然严峻，妇女就业创业能力有待</w:t>
      </w:r>
      <w:r>
        <w:rPr>
          <w:rFonts w:hint="eastAsia" w:ascii="仿宋_GB2312" w:hAnsi="仿宋_GB2312" w:eastAsia="仿宋_GB2312" w:cs="仿宋_GB2312"/>
          <w:i w:val="0"/>
          <w:caps w:val="0"/>
          <w:color w:val="333333"/>
          <w:spacing w:val="0"/>
          <w:sz w:val="32"/>
          <w:szCs w:val="32"/>
          <w:shd w:val="clear" w:color="auto" w:fill="FFFFFF"/>
          <w:lang w:val="en-US" w:eastAsia="zh-CN"/>
        </w:rPr>
        <w:t>进一步</w:t>
      </w:r>
      <w:r>
        <w:rPr>
          <w:rFonts w:hint="eastAsia" w:ascii="仿宋_GB2312" w:hAnsi="仿宋_GB2312" w:eastAsia="仿宋_GB2312" w:cs="仿宋_GB2312"/>
          <w:i w:val="0"/>
          <w:caps w:val="0"/>
          <w:color w:val="333333"/>
          <w:spacing w:val="0"/>
          <w:sz w:val="32"/>
          <w:szCs w:val="32"/>
          <w:shd w:val="clear" w:color="auto" w:fill="FFFFFF"/>
        </w:rPr>
        <w:t>增强，妇女参与决策管理水平还需提升，妇女人身财产、婚姻家庭等方面的平等权利落实仍面临现实困难。在更高水平上促进男女平等和妇女全面发展，使命艰巨、任重道远</w:t>
      </w:r>
      <w:r>
        <w:rPr>
          <w:rFonts w:hint="eastAsia" w:ascii="仿宋_GB2312" w:hAnsi="仿宋_GB2312" w:eastAsia="仿宋_GB2312" w:cs="仿宋_GB2312"/>
          <w:sz w:val="32"/>
          <w:szCs w:val="32"/>
        </w:rPr>
        <w:t>城乡。</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未来十年，是全面建设社会主义现代化国家，向第二个百年奋斗目标进军的关键期，是我省抢抓国家重大战略机遇，推动成渝地区双城经济圈建设成势见效的关键期，也是我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开启全面建设社会主义现代化</w:t>
      </w:r>
      <w:r>
        <w:rPr>
          <w:rFonts w:hint="eastAsia" w:ascii="仿宋_GB2312" w:hAnsi="仿宋_GB2312" w:eastAsia="仿宋_GB2312" w:cs="仿宋_GB2312"/>
          <w:sz w:val="32"/>
          <w:szCs w:val="32"/>
          <w:lang w:eastAsia="zh-CN"/>
        </w:rPr>
        <w:t>“红色旺苍、中国茶乡”</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eastAsia="zh-CN"/>
        </w:rPr>
        <w:t>篇章</w:t>
      </w:r>
      <w:r>
        <w:rPr>
          <w:rFonts w:hint="eastAsia" w:ascii="仿宋_GB2312" w:hAnsi="仿宋_GB2312" w:eastAsia="仿宋_GB2312" w:cs="仿宋_GB2312"/>
          <w:sz w:val="32"/>
          <w:szCs w:val="32"/>
        </w:rPr>
        <w:t>，提升区域发展位势能级的机遇期。我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妇女发展工作要牢牢把握高质量发展主题，立足新发展阶段，贯彻新发展理念，融入新发展格局，主动服务国家</w:t>
      </w:r>
      <w:r>
        <w:rPr>
          <w:rFonts w:hint="eastAsia" w:ascii="仿宋_GB2312" w:hAnsi="仿宋_GB2312" w:eastAsia="仿宋_GB2312" w:cs="仿宋_GB2312"/>
          <w:sz w:val="32"/>
          <w:szCs w:val="32"/>
          <w:lang w:val="en-US" w:eastAsia="zh-CN"/>
        </w:rPr>
        <w:t>省市县</w:t>
      </w:r>
      <w:r>
        <w:rPr>
          <w:rFonts w:hint="eastAsia" w:ascii="仿宋_GB2312" w:hAnsi="仿宋_GB2312" w:eastAsia="仿宋_GB2312" w:cs="仿宋_GB2312"/>
          <w:sz w:val="32"/>
          <w:szCs w:val="32"/>
        </w:rPr>
        <w:t>重大战略全局，</w:t>
      </w:r>
      <w:r>
        <w:rPr>
          <w:rFonts w:hint="eastAsia" w:ascii="仿宋_GB2312" w:hAnsi="仿宋_GB2312" w:eastAsia="仿宋_GB2312" w:cs="仿宋_GB2312"/>
          <w:sz w:val="32"/>
          <w:szCs w:val="32"/>
          <w:lang w:val="en-US" w:eastAsia="zh-CN"/>
        </w:rPr>
        <w:t>以加快</w:t>
      </w:r>
      <w:r>
        <w:rPr>
          <w:rFonts w:hint="eastAsia" w:ascii="仿宋_GB2312" w:hAnsi="仿宋_GB2312" w:eastAsia="仿宋_GB2312" w:cs="仿宋_GB2312"/>
          <w:sz w:val="32"/>
          <w:szCs w:val="32"/>
        </w:rPr>
        <w:t>建设川陕甘结合部</w:t>
      </w:r>
      <w:r>
        <w:rPr>
          <w:rFonts w:hint="eastAsia" w:ascii="仿宋_GB2312" w:hAnsi="仿宋_GB2312" w:eastAsia="仿宋_GB2312" w:cs="仿宋_GB2312"/>
          <w:sz w:val="32"/>
          <w:szCs w:val="32"/>
          <w:lang w:eastAsia="zh-CN"/>
        </w:rPr>
        <w:t>绿色转型创新发展示范</w:t>
      </w:r>
      <w:r>
        <w:rPr>
          <w:rFonts w:hint="eastAsia" w:ascii="仿宋_GB2312" w:hAnsi="仿宋_GB2312" w:eastAsia="仿宋_GB2312" w:cs="仿宋_GB2312"/>
          <w:sz w:val="32"/>
          <w:szCs w:val="32"/>
        </w:rPr>
        <w:t>城市</w:t>
      </w:r>
      <w:r>
        <w:rPr>
          <w:rFonts w:hint="eastAsia" w:ascii="仿宋_GB2312" w:hAnsi="仿宋_GB2312" w:eastAsia="仿宋_GB2312" w:cs="仿宋_GB2312"/>
          <w:sz w:val="32"/>
          <w:szCs w:val="32"/>
          <w:lang w:val="en-US" w:eastAsia="zh-CN"/>
        </w:rPr>
        <w:t>为牵引</w:t>
      </w:r>
      <w:r>
        <w:rPr>
          <w:rFonts w:hint="eastAsia" w:ascii="仿宋_GB2312" w:hAnsi="仿宋_GB2312" w:eastAsia="仿宋_GB2312" w:cs="仿宋_GB2312"/>
          <w:sz w:val="32"/>
          <w:szCs w:val="32"/>
        </w:rPr>
        <w:t>，积极融入成渝地区双城经济圈建设和“一干多支”发展战略，充分发挥妇女在经济、政治、文化、社会、生态建设中的独特作用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深入实施人口集聚、教育提质、健康守护、环境优化工程，不断满足</w:t>
      </w:r>
      <w:r>
        <w:rPr>
          <w:rFonts w:hint="eastAsia" w:ascii="仿宋_GB2312" w:hAnsi="仿宋_GB2312" w:eastAsia="仿宋_GB2312" w:cs="仿宋_GB2312"/>
          <w:sz w:val="32"/>
          <w:szCs w:val="32"/>
          <w:lang w:val="en-US" w:eastAsia="zh-CN"/>
        </w:rPr>
        <w:t>妇女</w:t>
      </w:r>
      <w:r>
        <w:rPr>
          <w:rFonts w:hint="eastAsia" w:ascii="仿宋_GB2312" w:hAnsi="仿宋_GB2312" w:eastAsia="仿宋_GB2312" w:cs="仿宋_GB2312"/>
          <w:sz w:val="32"/>
          <w:szCs w:val="32"/>
        </w:rPr>
        <w:t>对美好生活的需要。坚持问题导向、目标导向、结果导向相统一，健全完善促进男女平等和妇女全面发展的制度机制，团结带领全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妇女在全面建设现代化</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新征程中展现新作为，创造新业绩，建功新时代，奋进新征程。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按照国务院《中国妇女发展纲要（2021-2030年）》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《四川妇女发展纲要</w:t>
      </w:r>
      <w:r>
        <w:rPr>
          <w:rFonts w:hint="eastAsia" w:ascii="仿宋_GB2312" w:hAnsi="仿宋_GB2312" w:eastAsia="仿宋_GB2312" w:cs="仿宋_GB2312"/>
          <w:sz w:val="32"/>
          <w:szCs w:val="32"/>
        </w:rPr>
        <w:t>（2021-2030年）</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广元</w:t>
      </w:r>
      <w:r>
        <w:rPr>
          <w:rFonts w:hint="eastAsia" w:ascii="仿宋_GB2312" w:hAnsi="仿宋_GB2312" w:eastAsia="仿宋_GB2312" w:cs="仿宋_GB2312"/>
          <w:sz w:val="32"/>
          <w:szCs w:val="32"/>
        </w:rPr>
        <w:t>妇女发展纲要（2021-2030年）》的要求，依照宪法和民法典、妇女权益保障法等有关法律法规，参照联合国《消除对妇女一切形式歧视公约》和2030年可持续发展议程等国际公约和文件宗旨，结合我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经济社会发展总体目标，立足男女平等和妇女发展实际，制定本纲要。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仿宋_GB2312" w:hAnsi="仿宋_GB2312" w:eastAsia="仿宋_GB2312" w:cs="仿宋_GB2312"/>
          <w:sz w:val="32"/>
          <w:szCs w:val="32"/>
        </w:rPr>
      </w:pPr>
      <w:bookmarkStart w:id="4" w:name="_Toc20774"/>
      <w:bookmarkStart w:id="5" w:name="_Toc890"/>
      <w:r>
        <w:rPr>
          <w:rFonts w:hint="eastAsia" w:ascii="黑体" w:hAnsi="黑体" w:eastAsia="黑体" w:cs="黑体"/>
          <w:sz w:val="32"/>
          <w:szCs w:val="32"/>
        </w:rPr>
        <w:t>一、指导思想、基本原则和总体目标</w:t>
      </w:r>
      <w:bookmarkEnd w:id="4"/>
      <w:bookmarkEnd w:id="5"/>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1"/>
        <w:rPr>
          <w:rFonts w:hint="eastAsia" w:ascii="楷体_GB2312" w:hAnsi="楷体_GB2312" w:eastAsia="楷体_GB2312" w:cs="楷体_GB2312"/>
          <w:b w:val="0"/>
          <w:bCs w:val="0"/>
          <w:sz w:val="32"/>
          <w:szCs w:val="32"/>
        </w:rPr>
      </w:pPr>
      <w:bookmarkStart w:id="6" w:name="_Toc31299"/>
      <w:r>
        <w:rPr>
          <w:rFonts w:hint="eastAsia" w:ascii="楷体_GB2312" w:hAnsi="楷体_GB2312" w:eastAsia="楷体_GB2312" w:cs="楷体_GB2312"/>
          <w:b w:val="0"/>
          <w:bCs w:val="0"/>
          <w:sz w:val="32"/>
          <w:szCs w:val="32"/>
        </w:rPr>
        <w:t>（一）指导思想</w:t>
      </w:r>
      <w:bookmarkEnd w:id="6"/>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历次全会精神，坚持以马克思列宁主义、毛泽东思想、邓小平理论、“三个代表”重要思想、科学发展观、习近平新时代中国特色社会主义思想为指导，坚定不移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全面建设社会主义现代化国家中的“半边天”作用，保障妇女平等依法行使</w:t>
      </w:r>
      <w:r>
        <w:rPr>
          <w:rFonts w:hint="eastAsia" w:ascii="仿宋_GB2312" w:hAnsi="仿宋_GB2312" w:eastAsia="仿宋_GB2312" w:cs="仿宋_GB2312"/>
          <w:spacing w:val="-6"/>
          <w:sz w:val="32"/>
          <w:szCs w:val="32"/>
        </w:rPr>
        <w:t>民主权利、平等参与经济社会发展、平等享有改革发展成果，推动妇女走</w:t>
      </w:r>
      <w:r>
        <w:rPr>
          <w:rFonts w:hint="eastAsia" w:ascii="仿宋_GB2312" w:hAnsi="仿宋_GB2312" w:eastAsia="仿宋_GB2312" w:cs="仿宋_GB2312"/>
          <w:sz w:val="32"/>
          <w:szCs w:val="32"/>
        </w:rPr>
        <w:t>在时代前列。</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7" w:name="_Toc24734"/>
      <w:r>
        <w:rPr>
          <w:rFonts w:hint="eastAsia" w:ascii="楷体_GB2312" w:hAnsi="楷体_GB2312" w:eastAsia="楷体_GB2312" w:cs="楷体_GB2312"/>
          <w:b w:val="0"/>
          <w:bCs w:val="0"/>
          <w:sz w:val="32"/>
          <w:szCs w:val="32"/>
        </w:rPr>
        <w:t>（二）基本原则</w:t>
      </w:r>
      <w:bookmarkEnd w:id="7"/>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1.坚持党的全面领导。</w:t>
      </w:r>
      <w:r>
        <w:rPr>
          <w:rFonts w:hint="eastAsia" w:ascii="仿宋_GB2312" w:hAnsi="仿宋_GB2312" w:eastAsia="仿宋_GB2312" w:cs="仿宋_GB2312"/>
          <w:sz w:val="32"/>
          <w:szCs w:val="32"/>
        </w:rPr>
        <w:t>坚持妇女事业发展的正确政治方向，贯彻落实党中央、省委、市委</w:t>
      </w:r>
      <w:r>
        <w:rPr>
          <w:rFonts w:hint="eastAsia" w:ascii="仿宋_GB2312" w:hAnsi="仿宋_GB2312" w:eastAsia="仿宋_GB2312" w:cs="仿宋_GB2312"/>
          <w:sz w:val="32"/>
          <w:szCs w:val="32"/>
          <w:lang w:eastAsia="zh-CN"/>
        </w:rPr>
        <w:t>和县委</w:t>
      </w:r>
      <w:r>
        <w:rPr>
          <w:rFonts w:hint="eastAsia" w:ascii="仿宋_GB2312" w:hAnsi="仿宋_GB2312" w:eastAsia="仿宋_GB2312" w:cs="仿宋_GB2312"/>
          <w:sz w:val="32"/>
          <w:szCs w:val="32"/>
        </w:rPr>
        <w:t>关于妇女事业发展的决策部署，切实把党的领导贯穿到妇女事业发展的全过程和各方面。</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2.坚持妇女事业与经济社会同步协调发展。</w:t>
      </w:r>
      <w:r>
        <w:rPr>
          <w:rFonts w:hint="eastAsia" w:ascii="仿宋_GB2312" w:hAnsi="仿宋_GB2312" w:eastAsia="仿宋_GB2312" w:cs="仿宋_GB2312"/>
          <w:sz w:val="32"/>
          <w:szCs w:val="32"/>
        </w:rPr>
        <w:t>将促进妇女全面发展目标任务纳入全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经济社会发展总体规划，纳入专项规划，纳入民生实事项目，同部署、同落实，让经济社会发展成果更多更公平惠及广大妇女。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3.坚持男女两性平等发展。</w:t>
      </w:r>
      <w:r>
        <w:rPr>
          <w:rFonts w:hint="eastAsia" w:ascii="仿宋_GB2312" w:hAnsi="仿宋_GB2312" w:eastAsia="仿宋_GB2312" w:cs="仿宋_GB2312"/>
          <w:sz w:val="32"/>
          <w:szCs w:val="32"/>
        </w:rPr>
        <w:t>贯彻落实男女平等基本国策，在出台法规、制定政策、编制规划、部署工作时充分考虑两性的现实差异和妇女的特殊利益，营造更加平等、包容、可持续的发展环境，缩小男女两性发展差距。</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4.坚持促进妇女全面发展。</w:t>
      </w:r>
      <w:r>
        <w:rPr>
          <w:rFonts w:hint="eastAsia" w:ascii="仿宋_GB2312" w:hAnsi="仿宋_GB2312" w:eastAsia="仿宋_GB2312" w:cs="仿宋_GB2312"/>
          <w:sz w:val="32"/>
          <w:szCs w:val="32"/>
        </w:rPr>
        <w:t>统筹兼顾妇女在政治、经济、文化、社会和家庭各方面的发展利益，努力解决妇女发展的重点难点问题和“急难愁盼”问题，统筹推进城乡、群体之间妇女的均衡发展，协调推进妇女在各领域的全面发展。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5.坚持共建共治共享。</w:t>
      </w:r>
      <w:r>
        <w:rPr>
          <w:rFonts w:hint="eastAsia" w:ascii="仿宋_GB2312" w:hAnsi="仿宋_GB2312" w:eastAsia="仿宋_GB2312" w:cs="仿宋_GB2312"/>
          <w:sz w:val="32"/>
          <w:szCs w:val="32"/>
        </w:rPr>
        <w:t>在统筹推进全面建设社会主义现代化</w:t>
      </w:r>
      <w:r>
        <w:rPr>
          <w:rFonts w:hint="eastAsia" w:ascii="仿宋_GB2312" w:hAnsi="仿宋_GB2312" w:eastAsia="仿宋_GB2312" w:cs="仿宋_GB2312"/>
          <w:kern w:val="0"/>
          <w:sz w:val="32"/>
          <w:szCs w:val="32"/>
          <w:lang w:val="en-US" w:eastAsia="zh-CN" w:bidi="ar"/>
        </w:rPr>
        <w:t>“红色旺苍、中国茶乡”</w:t>
      </w:r>
      <w:r>
        <w:rPr>
          <w:rFonts w:hint="eastAsia" w:ascii="仿宋_GB2312" w:hAnsi="仿宋_GB2312" w:eastAsia="仿宋_GB2312" w:cs="仿宋_GB2312"/>
          <w:sz w:val="32"/>
          <w:szCs w:val="32"/>
        </w:rPr>
        <w:t>新征程中充分发挥妇女的重要作用，促进妇女积极投身高质量发展，</w:t>
      </w:r>
      <w:r>
        <w:rPr>
          <w:rFonts w:hint="eastAsia" w:ascii="仿宋_GB2312" w:hAnsi="仿宋_GB2312" w:eastAsia="仿宋_GB2312" w:cs="仿宋_GB2312"/>
          <w:color w:val="111111"/>
          <w:sz w:val="30"/>
          <w:szCs w:val="30"/>
        </w:rPr>
        <w:t>踊跃参与国家治理体系和治理能力现代化进程，共享经济社会发展成果。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8" w:name="_Toc3235"/>
      <w:r>
        <w:rPr>
          <w:rFonts w:hint="eastAsia" w:ascii="楷体_GB2312" w:hAnsi="楷体_GB2312" w:eastAsia="楷体_GB2312" w:cs="楷体_GB2312"/>
          <w:b w:val="0"/>
          <w:bCs w:val="0"/>
          <w:sz w:val="32"/>
          <w:szCs w:val="32"/>
        </w:rPr>
        <w:t>（三）总体目标</w:t>
      </w:r>
      <w:bookmarkEnd w:id="8"/>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r>
        <w:rPr>
          <w:rFonts w:hint="eastAsia" w:ascii="宋体" w:hAnsi="宋体" w:eastAsia="宋体" w:cs="宋体"/>
          <w:color w:val="000000"/>
          <w:kern w:val="2"/>
          <w:sz w:val="28"/>
          <w:szCs w:val="28"/>
          <w:lang w:eastAsia="zh-CN"/>
        </w:rPr>
        <w:t>广大</w:t>
      </w:r>
      <w:r>
        <w:rPr>
          <w:rFonts w:hint="eastAsia" w:ascii="仿宋_GB2312" w:hAnsi="仿宋_GB2312" w:eastAsia="仿宋_GB2312" w:cs="仿宋_GB2312"/>
          <w:sz w:val="32"/>
          <w:szCs w:val="32"/>
          <w:lang w:eastAsia="zh-CN"/>
        </w:rPr>
        <w:t>妇女大力弘扬“自尊、自信、自立、自强”的时代精神，积极参与全县改革发展和“</w:t>
      </w:r>
      <w:r>
        <w:rPr>
          <w:rFonts w:hint="eastAsia" w:ascii="仿宋_GB2312" w:hAnsi="仿宋_GB2312" w:eastAsia="仿宋_GB2312" w:cs="仿宋_GB2312"/>
          <w:sz w:val="32"/>
          <w:szCs w:val="32"/>
          <w:lang w:val="en-US" w:eastAsia="zh-CN"/>
        </w:rPr>
        <w:t>3691</w:t>
      </w:r>
      <w:r>
        <w:rPr>
          <w:rFonts w:hint="eastAsia" w:ascii="仿宋_GB2312" w:hAnsi="仿宋_GB2312" w:eastAsia="仿宋_GB2312" w:cs="仿宋_GB2312"/>
          <w:sz w:val="32"/>
          <w:szCs w:val="32"/>
          <w:lang w:eastAsia="zh-CN"/>
        </w:rPr>
        <w:t>”重点工作，</w:t>
      </w:r>
      <w:r>
        <w:rPr>
          <w:rFonts w:hint="eastAsia" w:ascii="仿宋_GB2312" w:hAnsi="仿宋_GB2312" w:eastAsia="仿宋_GB2312" w:cs="仿宋_GB2312"/>
          <w:sz w:val="32"/>
          <w:szCs w:val="32"/>
          <w:lang w:val="en-US" w:eastAsia="zh-CN"/>
        </w:rPr>
        <w:t>以主人翁姿态投身经济建设主战场、改革开放最前沿、基层治理第一线，在各个领域、各条战线贡献智慧，施展才华，展示了旺苍妇女奋勇争先、攻坚克难、巾帼不让须眉的靓丽风采，</w:t>
      </w:r>
      <w:r>
        <w:rPr>
          <w:rFonts w:hint="eastAsia" w:ascii="仿宋_GB2312" w:hAnsi="仿宋_GB2312" w:eastAsia="仿宋_GB2312" w:cs="仿宋_GB2312"/>
          <w:sz w:val="32"/>
          <w:szCs w:val="32"/>
        </w:rPr>
        <w:t>展望2035年，与</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基本实现社会主义现代化相适应，男女平等、妇女全面发展和全体人民共同富裕取得更为明显的实质性进展，</w:t>
      </w:r>
      <w:r>
        <w:rPr>
          <w:rFonts w:hint="eastAsia" w:ascii="仿宋_GB2312" w:hAnsi="仿宋_GB2312" w:eastAsia="仿宋_GB2312" w:cs="仿宋_GB2312"/>
          <w:sz w:val="32"/>
          <w:szCs w:val="32"/>
          <w:lang w:val="en-US" w:eastAsia="zh-CN"/>
        </w:rPr>
        <w:t>城市低收入妇女、</w:t>
      </w:r>
      <w:r>
        <w:rPr>
          <w:rFonts w:hint="eastAsia" w:ascii="仿宋_GB2312" w:hAnsi="仿宋_GB2312" w:eastAsia="仿宋_GB2312" w:cs="仿宋_GB2312"/>
          <w:sz w:val="32"/>
          <w:szCs w:val="32"/>
        </w:rPr>
        <w:t>农村妇女生存发展得到更好改善，城乡妇女生存发展一体化水平基本均衡，全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妇女更好地担负起新时代赋予的光荣使命，为实现中华民族伟大复兴的中国梦作出更大贡献。</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0"/>
        <w:rPr>
          <w:rFonts w:hint="eastAsia" w:ascii="黑体" w:hAnsi="黑体" w:eastAsia="黑体" w:cs="黑体"/>
          <w:sz w:val="32"/>
          <w:szCs w:val="32"/>
        </w:rPr>
      </w:pPr>
      <w:bookmarkStart w:id="9" w:name="_Toc19568"/>
      <w:bookmarkStart w:id="10" w:name="_Toc7875"/>
      <w:r>
        <w:rPr>
          <w:rFonts w:hint="eastAsia" w:ascii="黑体" w:hAnsi="黑体" w:eastAsia="黑体" w:cs="黑体"/>
          <w:sz w:val="32"/>
          <w:szCs w:val="32"/>
        </w:rPr>
        <w:t>二、发展领域、主要目标和策略措施</w:t>
      </w:r>
      <w:bookmarkEnd w:id="9"/>
      <w:bookmarkEnd w:id="10"/>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11" w:name="_Toc19337"/>
      <w:r>
        <w:rPr>
          <w:rFonts w:hint="eastAsia" w:ascii="楷体_GB2312" w:hAnsi="楷体_GB2312" w:eastAsia="楷体_GB2312" w:cs="楷体_GB2312"/>
          <w:b w:val="0"/>
          <w:bCs w:val="0"/>
          <w:sz w:val="32"/>
          <w:szCs w:val="32"/>
        </w:rPr>
        <w:t>（一）妇女与健康</w:t>
      </w:r>
      <w:bookmarkEnd w:id="11"/>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1.妇女全生命周期享有良好的卫生健康服务，妇女人均预期寿命延长，人均健康预期寿命提高。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2.孕产妇死亡率下降到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/10万以下，</w:t>
      </w:r>
      <w:r>
        <w:rPr>
          <w:rFonts w:hint="eastAsia" w:ascii="仿宋_GB2312" w:hAnsi="仿宋_GB2312" w:eastAsia="仿宋_GB2312" w:cs="仿宋_GB2312"/>
          <w:sz w:val="32"/>
          <w:szCs w:val="32"/>
          <w:lang w:eastAsia="zh-CN"/>
        </w:rPr>
        <w:t>逐步</w:t>
      </w:r>
      <w:r>
        <w:rPr>
          <w:rFonts w:hint="eastAsia" w:ascii="仿宋_GB2312" w:hAnsi="仿宋_GB2312" w:eastAsia="仿宋_GB2312" w:cs="仿宋_GB2312"/>
          <w:sz w:val="32"/>
          <w:szCs w:val="32"/>
        </w:rPr>
        <w:t>缩小城乡差距。</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妇女的宫颈癌和乳腺癌防治意识明显提高，适龄妇女宫颈癌和乳腺癌防治核心知识知晓率达到90%以上。宫颈癌、乳腺癌综合防治能力持续提升。适龄妇女宫颈癌人群筛查率达到70%以上，乳腺癌人群筛查率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4.生殖健康和优生优育知识全面普及，促进健康孕育，减少非意愿妊娠。</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5.艾滋病、梅毒和乙肝母婴传播减少，艾滋病母婴传播率下降到2%以下。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6.妇女心理健康素养水平不断提升。妇女焦虑障碍、抑郁症患病率上升趋势减缓。</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7.以农村为重点，实施健康知识普及行动，提高妇女健康素养水平。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8.改善妇女营养状况。预防和减少孕产妇贫血。孕产妇贫血患病率控制在10%以下。妇女肥胖增长率持续减缓。</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9.提高妇女经常参加体育锻炼的人数比例。提高妇女体质测定标准合格比例。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10.健全妇幼健康服务体系，提升妇幼健康服务能力，母婴安全得到有效保障，妇女健康水平不断提高，农村地区妇女健康服务能力明显增强。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1.完善保障妇女健康的制度机制。</w:t>
      </w:r>
      <w:r>
        <w:rPr>
          <w:rFonts w:hint="eastAsia" w:ascii="仿宋_GB2312" w:hAnsi="仿宋_GB2312" w:eastAsia="仿宋_GB2312" w:cs="仿宋_GB2312"/>
          <w:sz w:val="32"/>
          <w:szCs w:val="32"/>
        </w:rPr>
        <w:t>树立“大妇幼”健康理念，全面推进健康</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建设，把全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人民健康摆在优先发展的战略地位，深入推动健康</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专项行动、妇幼健康促进行动，保障妇女健康。贯彻落实妇女健康相关法律法规，完善有关保护妇女健康的配套</w:t>
      </w: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rPr>
        <w:t>，加强执法监督。健全政府主导、部门协同、社会参与、行业监管、科技支撑的妇女健康保障工作机制。深入推进医疗、医保、医药联动改革，统筹改革监管体制，保障妇女获得高质量、有效率、可负担的医疗和保健服务。多渠道支持妇女健康事业发展。将妇女健康管理与服务纳入县国民经济和社会发展规划，提供必要的政策保障。加大对妇女健康事业的财政投入，尤其是对农村地区的投入力度。完善公共卫生应急管理体系，关注妇女的特殊需求。</w:t>
      </w:r>
    </w:p>
    <w:p>
      <w:pPr>
        <w:pStyle w:val="6"/>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2.加强妇幼健康服务体系建设。</w:t>
      </w:r>
      <w:r>
        <w:rPr>
          <w:rFonts w:hint="eastAsia" w:ascii="仿宋_GB2312" w:hAnsi="仿宋_GB2312" w:eastAsia="仿宋_GB2312" w:cs="仿宋_GB2312"/>
          <w:sz w:val="32"/>
          <w:szCs w:val="32"/>
        </w:rPr>
        <w:t>健全以妇幼保健机构为核心、以基层医疗卫生机构为基础、以县医院为支撑的妇幼健康服务网络，加快建设川陕甘结合部妇幼卫生保健中心，推进妇幼保健机构达标创优，促进保健和临床融合发展，提升妇幼健康服务供给能力和水平</w:t>
      </w:r>
      <w:r>
        <w:rPr>
          <w:rFonts w:hint="eastAsia" w:ascii="仿宋_GB2312" w:hAnsi="仿宋_GB2312" w:eastAsia="仿宋_GB2312" w:cs="仿宋_GB2312"/>
          <w:sz w:val="32"/>
          <w:szCs w:val="32"/>
          <w:lang w:eastAsia="zh-CN"/>
        </w:rPr>
        <w:t>。按上级要求加强妇幼保健机构标准化建设与规范化管理，</w:t>
      </w:r>
      <w:r>
        <w:rPr>
          <w:rFonts w:hint="eastAsia" w:ascii="仿宋_GB2312" w:hAnsi="仿宋_GB2312" w:eastAsia="仿宋_GB2312" w:cs="仿宋_GB2312"/>
          <w:sz w:val="32"/>
          <w:szCs w:val="32"/>
        </w:rPr>
        <w:t>全面开展妇幼保健机构绩效考核，强化考核结果应用，保障妇女儿童享有高质量的医疗保健服务。县妇幼保健机构应具备与其职责任务相适应的基础设施、基本设备和服务能力。依托现有医疗机构，全面加强危重孕产妇救治中心建设，提升危急重症救治水平，强化危重产妇救治保障。强化县、乡（镇）、村（社区）三级妇幼卫生服务网络建设，完善基层网底和转诊网络，特别是农村地区、偏远山区等薄弱环节的院前急救体系建设。以全科医生为重点，加强复合型妇幼健康人才和产科、助产、中医学等岗位急需紧缺人才的培养使用，保障妇幼卫生机构现代化设施设备投入，优先满足基层医疗单位需要，重点支持农村地区妇幼健康事业发展，促进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妇女医疗条件均衡发展。保持妇幼卫生队伍动态稳定和正常流动，</w:t>
      </w:r>
      <w:r>
        <w:rPr>
          <w:rFonts w:hint="eastAsia" w:ascii="仿宋_GB2312" w:hAnsi="仿宋_GB2312" w:eastAsia="仿宋_GB2312" w:cs="仿宋_GB2312"/>
          <w:sz w:val="32"/>
          <w:szCs w:val="32"/>
          <w:lang w:val="en-US" w:eastAsia="zh-CN"/>
        </w:rPr>
        <w:t>逐步提高</w:t>
      </w:r>
      <w:r>
        <w:rPr>
          <w:rFonts w:hint="eastAsia" w:ascii="仿宋_GB2312" w:hAnsi="仿宋_GB2312" w:eastAsia="仿宋_GB2312" w:cs="仿宋_GB2312"/>
          <w:sz w:val="32"/>
          <w:szCs w:val="32"/>
        </w:rPr>
        <w:t>妇幼工作人员待遇。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3.建立完善妇女全生命周期的健康管理模式。针</w:t>
      </w:r>
      <w:r>
        <w:rPr>
          <w:rFonts w:hint="eastAsia" w:ascii="仿宋_GB2312" w:hAnsi="仿宋_GB2312" w:eastAsia="仿宋_GB2312" w:cs="仿宋_GB2312"/>
          <w:sz w:val="32"/>
          <w:szCs w:val="32"/>
        </w:rPr>
        <w:t>对青春期、孕产期、育龄期、更年期和老年期妇女的健康需求，加强青春期保健、更年期保健、老年期保健等妇女保健亚专科建设，提供全方位健康管理服务。坚持保健与临床结合，预防为主、关口前移，发挥多学科协作优势，积极发挥中医药在妇幼保健和疾病防治中的作用。鼓励有条件的妇幼保健机构扩展强化产科、儿科等服务功能，在辖区妇幼健康服务体系中发挥骨干作用。为妇女提供宣传教育、咨询指导、筛查评估、综合干预和应急救治等全方位的卫生健康服务，提高妇女健康水平和人均预期寿命。加强行业监管，规范母婴保健技术服务，促进妇幼健康新兴业态规范发展。</w:t>
      </w:r>
    </w:p>
    <w:p>
      <w:pPr>
        <w:pStyle w:val="6"/>
        <w:adjustRightInd w:val="0"/>
        <w:snapToGrid w:val="0"/>
        <w:spacing w:before="0" w:beforeAutospacing="0" w:after="0" w:afterAutospacing="0" w:line="576"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保障孕产妇安全分娩。提倡科学备孕和适龄怀孕，保持适宜生育间隔，控制非医学指征剖宫产，合理控制剖宫产率。加强医疗机构产科规范化建设和产科适宜技术培训，完善医疗机构产科质量规范化管理体系，加强产科质量安全监管，提高产科服务质量。提供生育全程基本医疗保健服务，将孕产妇健康管理纳入基本公共服务范围，规范开展孕产妇健康管理，强化孕产期保健服务，孕产妇系统管理率达到90%以上。加强对流动孕产妇的管理服务。为低收入孕产妇住院分娩和危重孕产妇救治提供必要救助。持续推进高龄高危孕产妇等重点人群的分类管理和服务。全面落实妊娠风险筛查评估、高危专案管理、危急重症救治、孕产妇死亡个案报告和约谈通报等母婴安全核心制度。有效运行危重孕产妇救治网络，健全救治会诊、转诊机制，提高危急重症救治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5.完善宫颈癌和乳腺癌综合防治体系和救助政策。</w:t>
      </w:r>
      <w:r>
        <w:rPr>
          <w:rFonts w:hint="eastAsia" w:ascii="仿宋_GB2312" w:hAnsi="仿宋_GB2312" w:eastAsia="仿宋_GB2312" w:cs="仿宋_GB2312"/>
          <w:sz w:val="32"/>
          <w:szCs w:val="32"/>
        </w:rPr>
        <w:t>普及宫颈癌和乳腺癌防治知识，提高妇女宫颈癌和乳腺癌防治意识和能力，宫颈癌和乳腺癌防治知识知晓率达到90%以上。倡导健康生活习惯和生活方式，降低患病率。推进适龄妇女人乳头瘤病毒疫苗接种试点工作。规范实施基本公共卫生服务中农村妇女宫颈癌和乳腺癌检查项目，促进70%的妇女在35岁和45岁接受高效宫颈癌筛查。建立多部门联动机制，督促用人单位落实女职工保健工作规定，定期进行女职工宫颈癌和乳腺癌筛查，提高人群筛查率，鼓励纳入党政机关、企事业单位职工体检项目。加大财政投入，完善宫颈癌和乳腺癌筛查补助制度，建立保障长效机制，逐步扩大人群筛查覆盖面。加强宫颈癌和乳腺癌筛查和诊断技术的创新应用，提高筛查质量和服务能力，加强监测评估。强化筛查和后续诊治服务的衔接，加强对宫颈癌和乳腺癌患病困难妇女的救助，促进早诊早治，宫颈癌患者治疗率达到90%以上。加强对感染妇女特别是流动妇女感染者的健康管理和医疗服务，提高随访率。鼓励医疗机构加强对宫颈癌和乳腺癌防治技术和方法的研究与攻关，支持相关防治药物和医疗技术的研发和临床试验。</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6.提高妇女生殖健康水平。</w:t>
      </w:r>
      <w:r>
        <w:rPr>
          <w:rFonts w:hint="eastAsia" w:ascii="仿宋_GB2312" w:hAnsi="仿宋_GB2312" w:eastAsia="仿宋_GB2312" w:cs="仿宋_GB2312"/>
          <w:sz w:val="32"/>
          <w:szCs w:val="32"/>
        </w:rPr>
        <w:t>将妇女生殖健康服务融入女性全生命周期健康管理全过程。普及生殖道感染、性传播疾病等疾病防控知识。倡导和推广以生育力保护为基础的生殖健康教育，在学校教育不同阶段多种形式开展科学、实用的健康教育，促进学生掌握生殖健康知识，提高自我保护能力。规范提供青春期、孕产期、更年期和老年期妇女生殖健康服务，针对性地解决妇女特殊生理期的健康问题。增强男女两性性道德、性健康、性安全意识，倡导共担避孕责任。提高两性科学选择避孕方式的能力，保障妇女享有避孕节育知情自主选择权。落实基本避孕服务项目，加强产后和流产后避孕节育优质服务，提高安全、有效、适宜的避孕节育服务可及性，预防非意愿妊娠</w:t>
      </w:r>
      <w:r>
        <w:rPr>
          <w:rFonts w:hint="eastAsia" w:ascii="仿宋_GB2312" w:hAnsi="仿宋_GB2312" w:eastAsia="仿宋_GB2312" w:cs="仿宋_GB2312"/>
          <w:sz w:val="32"/>
          <w:szCs w:val="32"/>
          <w:lang w:eastAsia="zh-CN"/>
        </w:rPr>
        <w:t>，减少非医学需要的人工流产</w:t>
      </w:r>
      <w:r>
        <w:rPr>
          <w:rFonts w:hint="eastAsia" w:ascii="仿宋_GB2312" w:hAnsi="仿宋_GB2312" w:eastAsia="仿宋_GB2312" w:cs="仿宋_GB2312"/>
          <w:sz w:val="32"/>
          <w:szCs w:val="32"/>
        </w:rPr>
        <w:t>。推进婚前医学检查、孕前优生健康检查、增补叶酸等婚前孕前保健服务更加公平可及。加强对女性健康安全用品产品的质量保障。规范不孕症诊疗服务。规范人类辅助生殖技术应用</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7.加强艾滋病梅毒乙肝母婴传播防治。</w:t>
      </w:r>
      <w:r>
        <w:rPr>
          <w:rFonts w:hint="eastAsia" w:ascii="仿宋_GB2312" w:hAnsi="仿宋_GB2312" w:eastAsia="仿宋_GB2312" w:cs="仿宋_GB2312"/>
          <w:sz w:val="32"/>
          <w:szCs w:val="32"/>
        </w:rPr>
        <w:t>实施预防艾滋病、梅毒、乙肝母婴传播项目，强化感染育龄妇女管理，实现关口前移，全面落实预防艾滋病、梅毒和乙肝母婴传播综合干预措施，减少母婴传播造成的婴儿感染。将艾滋病、梅毒和乙肝母婴传播阻断纳入妇幼健康日常工作，提高孕早期检测率，孕产妇艾滋病、梅毒和乙肝检测率达到99%以上，艾滋病、梅毒孕产妇感染者治疗率达到95%以上。为感染孕产妇及所生儿童提供保健服务、综合关怀和全流程干预服务。加大艾滋病防控力度，加强艾滋病防治知识和相关政策的宣传教育，提高妇女的防范意识和能力，开展多种形式的健康教育和宣传活动，增强妇女自身“健康第一责任人”意识，促进健康行为。加强对妇女感染者特别是流动和农村地区妇女感染者的医疗服务，提高随访率。多形式为孕产妇感染者及其家庭提供健康咨询、心理和社会支持等服务。建立外出务工、流动妇女感染者的干预工作机制，促进流出地和流入地干预工作有效衔接。</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8.促进妇女心理健康。</w:t>
      </w:r>
      <w:r>
        <w:rPr>
          <w:rFonts w:hint="eastAsia" w:ascii="仿宋_GB2312" w:hAnsi="仿宋_GB2312" w:eastAsia="仿宋_GB2312" w:cs="仿宋_GB2312"/>
          <w:sz w:val="32"/>
          <w:szCs w:val="32"/>
        </w:rPr>
        <w:t>加强心理健康相关知识宣传，提高妇女心理健康知识和精神疾病预防知识知晓率，减少妇女心理问题和精神疾病的发生。根据需要开展心理咨询、评估和指导，促进妇女掌握基本的心理调适方法，预防抑郁和焦虑等心理问题。定期开展妇女心理咨询、辅导和干预活动，建立覆盖城乡、功能完善的心理咨询服务网络，畅通妇女获得心理健康服务的渠道。在心理健康和精神卫生服务体系建设中，重点关注青春期、孕产期、更年期和老年期妇女的心理健康。强化心理咨询和治疗技术在妇女保健、疾病防治、临床诊疗中的应用。加大应用型心理健康和社会工作人员培养力度，促进医疗机构、心理健康和社会工作服务机构提供规范诊疗、咨询和社会工作等服务。鼓励社区搭建基层心理服务平台，为有需要的妇女提供心理健康服务支持。</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9.提升妇女健康素养。</w:t>
      </w:r>
      <w:r>
        <w:rPr>
          <w:rFonts w:hint="eastAsia" w:ascii="仿宋_GB2312" w:hAnsi="仿宋_GB2312" w:eastAsia="仿宋_GB2312" w:cs="仿宋_GB2312"/>
          <w:sz w:val="32"/>
          <w:szCs w:val="32"/>
        </w:rPr>
        <w:t>实施妇女健康知识普及行动，加大妇女健康知识普及力度，建立完善健康科普专家库和资源库，在全国科普日、全国科技活动周、全国低碳日等节点开展健康主题活动。持续深入开展健康科普宣传教育，利用网络平台及新型媒体普及妇女健康知识，规范发布妇女健康信息，提高妇女对健康知识、健康技能和健康行为的获取能力。持续深入开展各类妇女公共卫生服务项目，加强妇女健康指导和干预，引导妇女树立科学的健康理念，学习健康知识，掌握身心健康、预防疾病、科学就医、合理用药等知识技能。提高妇女参与传染病防控、应急避险的意识和能力。面向妇女开展控制烟草危害、拒绝酗酒、远离毒品的宣传教育，提高自我防范意识和主动控制能力。促进妇女积极投身爱国卫生运动，养成文明健康生活方式，发挥妇女在家庭健康中的引领促进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10.提高妇女营养水平。</w:t>
      </w:r>
      <w:r>
        <w:rPr>
          <w:rFonts w:hint="eastAsia" w:ascii="仿宋_GB2312" w:hAnsi="仿宋_GB2312" w:eastAsia="仿宋_GB2312" w:cs="仿宋_GB2312"/>
          <w:sz w:val="32"/>
          <w:szCs w:val="32"/>
        </w:rPr>
        <w:t>持续开展营养健康科普宣传教育，因地制宜开展营养和膳食指导，提高妇女对营养标签的知晓率，促进妇女学习掌握营养知识，均衡饮食、吃动平衡，预防控制营养不良和肥胖。为青春期、孕前期、孕产期、哺乳期、更年期和老年期等妇女群体提供个性化的营养健康信息和产品，提供有针对性的营养提升服务。定期开展孕产妇营养监测和定期评估，预防和减少孕产妇缺铁性贫血，孕产妇贫血患病率有效控制。以家庭为单位，对农村地区妇女实施营养干预，提倡合理膳食，</w:t>
      </w:r>
      <w:r>
        <w:rPr>
          <w:rFonts w:hint="eastAsia" w:ascii="仿宋_GB2312" w:hAnsi="仿宋_GB2312" w:eastAsia="仿宋_GB2312" w:cs="仿宋_GB2312"/>
          <w:sz w:val="32"/>
          <w:szCs w:val="32"/>
          <w:lang w:val="en-US" w:eastAsia="zh-CN"/>
        </w:rPr>
        <w:t>大力宣传“三低”、“三减”，</w:t>
      </w:r>
      <w:r>
        <w:rPr>
          <w:rFonts w:hint="eastAsia" w:ascii="仿宋_GB2312" w:hAnsi="仿宋_GB2312" w:eastAsia="仿宋_GB2312" w:cs="仿宋_GB2312"/>
          <w:sz w:val="32"/>
          <w:szCs w:val="32"/>
        </w:rPr>
        <w:t>提高妇女的营养水平。预防控制老年妇女低体重和贫血。</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11.引导妇女积极参与全民健身行动。</w:t>
      </w:r>
      <w:r>
        <w:rPr>
          <w:rFonts w:hint="eastAsia" w:ascii="仿宋_GB2312" w:hAnsi="仿宋_GB2312" w:eastAsia="仿宋_GB2312" w:cs="仿宋_GB2312"/>
          <w:sz w:val="32"/>
          <w:szCs w:val="32"/>
        </w:rPr>
        <w:t>面向妇女群体加强体育健身活动的宣传和科学指导，引导妇女积极参与全</w:t>
      </w:r>
      <w:r>
        <w:rPr>
          <w:rFonts w:hint="eastAsia" w:ascii="仿宋_GB2312" w:hAnsi="仿宋_GB2312" w:eastAsia="仿宋_GB2312" w:cs="仿宋_GB2312"/>
          <w:sz w:val="32"/>
          <w:szCs w:val="32"/>
          <w:lang w:eastAsia="zh-CN"/>
        </w:rPr>
        <w:t>民</w:t>
      </w:r>
      <w:bookmarkStart w:id="15" w:name="_GoBack"/>
      <w:bookmarkEnd w:id="15"/>
      <w:r>
        <w:rPr>
          <w:rFonts w:hint="eastAsia" w:ascii="仿宋_GB2312" w:hAnsi="仿宋_GB2312" w:eastAsia="仿宋_GB2312" w:cs="仿宋_GB2312"/>
          <w:sz w:val="32"/>
          <w:szCs w:val="32"/>
        </w:rPr>
        <w:t>健身行动。健全全民健身公共服务体系，完善县、乡（镇）、村（社区）三级全民健身设施网络和城市社区15分钟健身圈。充分利用健身场地设施，组织开展形式多样的全民健身活动，推动形成遍布城乡、规范有序、富有活力的社会化全民健身组织网络。引导妇女有效利用全民健身场地设施，积极参与全民健身赛事活动，加入各类健身组织。加强对妇女健身活动的组织和指导，普及科学健身知识和健身方法。提倡机关、企事业单位开展工间操。鼓励支持工会</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群团组织、社区开展妇女健身活动，不断提高妇女体育活动意识，培养运动习惯。</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12.强化妇女健康服务的科技支撑。</w:t>
      </w:r>
      <w:r>
        <w:rPr>
          <w:rFonts w:hint="eastAsia" w:ascii="仿宋_GB2312" w:hAnsi="仿宋_GB2312" w:eastAsia="仿宋_GB2312" w:cs="仿宋_GB2312"/>
          <w:sz w:val="32"/>
          <w:szCs w:val="32"/>
        </w:rPr>
        <w:t>推进“互联网+妇幼健康”，以信息联通促进全程系统服务，促进大数据、云计算、人工智能、计算机仿真技术等新技术在妇女健康领域的创新应用。实施妇女人群健康管理和健康风险预警，强化高危孕产妇管理、产科危重症的诊治和救治、流动孕产妇的追踪随访、HIV/梅毒/乙肝感染育龄妇女管理等方面信息化支撑。促进信息技术在妇女健康领域专科医联体建设中的应用，加强医疗机构间的协作，促进分级诊疗上下联动。促进妇女身心健康领域的科学研究和成果转化。加强妇幼卫生机构信息化建设，推动智慧妇幼建设，推进妇幼健康信联体工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12" w:name="_Toc27314"/>
      <w:r>
        <w:rPr>
          <w:rFonts w:hint="eastAsia" w:ascii="楷体_GB2312" w:hAnsi="楷体_GB2312" w:eastAsia="楷体_GB2312" w:cs="楷体_GB2312"/>
          <w:b w:val="0"/>
          <w:bCs w:val="0"/>
          <w:sz w:val="32"/>
          <w:szCs w:val="32"/>
        </w:rPr>
        <w:t>（二）妇女与教育</w:t>
      </w:r>
      <w:bookmarkEnd w:id="12"/>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575" w:firstLineChars="200"/>
        <w:jc w:val="both"/>
        <w:rPr>
          <w:rFonts w:hint="eastAsia" w:ascii="仿宋_GB2312" w:hAnsi="仿宋_GB2312" w:eastAsia="仿宋_GB2312" w:cs="仿宋_GB2312"/>
          <w:b/>
          <w:bCs/>
          <w:spacing w:val="-17"/>
          <w:sz w:val="32"/>
          <w:szCs w:val="32"/>
        </w:rPr>
      </w:pPr>
      <w:r>
        <w:rPr>
          <w:rFonts w:hint="eastAsia" w:ascii="仿宋_GB2312" w:hAnsi="仿宋_GB2312" w:eastAsia="仿宋_GB2312" w:cs="仿宋_GB2312"/>
          <w:b/>
          <w:bCs/>
          <w:spacing w:val="-17"/>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1.加强思想政治教育，增进妇女对习近平新时代中国特色社会主义思想的政治认同、思想认同、情感认同，引领妇女做伟大事业的建设者、文明风尚的倡导者、敢于追梦的奋斗者。</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2.教育工作全面贯彻男女平等基本国策。</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3.大中小学性别平等教育全面推进，教师和学生的男女平等意识明显增强。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4.女童平等接受义务教育，九年义务教育巩固率提高到98.5%以上。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5.女性平等接受高中阶段教育，高中阶段毛入学率达到并保持在98%以上。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6.女性接受职业教育的水平逐步提高。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7.高校在校生中男女比例保持均衡，高等教育学科专业的性别结构逐步趋于平衡。</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8.大力培养女性科技人才。男女两性的科学素质水平差距不断缩小。</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9.促进女性树立终身学习意识，女性接受终身教育水平不断提高。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10.基</w:t>
      </w:r>
      <w:r>
        <w:rPr>
          <w:rFonts w:hint="eastAsia" w:ascii="仿宋_GB2312" w:hAnsi="仿宋_GB2312" w:eastAsia="仿宋_GB2312" w:cs="仿宋_GB2312"/>
          <w:spacing w:val="-6"/>
          <w:sz w:val="32"/>
          <w:szCs w:val="32"/>
        </w:rPr>
        <w:t>本消除女性青壮年文盲。女性平均受教育年限不断提高。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6"/>
          <w:szCs w:val="36"/>
        </w:rPr>
      </w:pPr>
      <w:r>
        <w:rPr>
          <w:rFonts w:hint="eastAsia" w:ascii="仿宋_GB2312" w:hAnsi="仿宋_GB2312" w:eastAsia="仿宋_GB2312" w:cs="仿宋_GB2312"/>
          <w:b w:val="0"/>
          <w:bCs w:val="0"/>
          <w:sz w:val="32"/>
          <w:szCs w:val="32"/>
        </w:rPr>
        <w:t>1.面向妇女广泛开展思想政治教育。</w:t>
      </w:r>
      <w:r>
        <w:rPr>
          <w:rFonts w:hint="eastAsia" w:ascii="仿宋_GB2312" w:hAnsi="仿宋_GB2312" w:eastAsia="仿宋_GB2312" w:cs="仿宋_GB2312"/>
          <w:sz w:val="32"/>
          <w:szCs w:val="32"/>
        </w:rPr>
        <w:t>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其管理全过程和校园生活各方面，融入学校党组织、共青团、少先队各类主题教育和实践活动。充</w:t>
      </w:r>
      <w:r>
        <w:rPr>
          <w:rFonts w:hint="eastAsia" w:ascii="仿宋_GB2312" w:hAnsi="仿宋_GB2312" w:eastAsia="仿宋_GB2312" w:cs="仿宋_GB2312"/>
          <w:sz w:val="36"/>
          <w:szCs w:val="36"/>
        </w:rPr>
        <w:t>分发挥爱国主义教育基地和国防教育基地的思想政治教育作用。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2.将贯彻落实男女平等基本国策体现在教育工作全过程。</w:t>
      </w:r>
      <w:r>
        <w:rPr>
          <w:rFonts w:hint="eastAsia" w:ascii="仿宋_GB2312" w:hAnsi="仿宋_GB2312" w:eastAsia="仿宋_GB2312" w:cs="仿宋_GB2312"/>
          <w:sz w:val="32"/>
          <w:szCs w:val="32"/>
        </w:rPr>
        <w:t>增强教育工作者自觉贯彻男女平等基本国策的主动性和能动性。将男女平等基本国策落实到教育法规政策和规划制定、修订、执行和评估中，落实到各级各类教育内容、教学过程、学校管理中。加强在教材编制、课程设置、教学过程等的性别平等评估。完善教材编写、修订、审查、选用、退出机制。在各级各类师资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干部继续教育</w:t>
      </w:r>
      <w:r>
        <w:rPr>
          <w:rFonts w:hint="eastAsia" w:ascii="仿宋_GB2312" w:hAnsi="仿宋_GB2312" w:eastAsia="仿宋_GB2312" w:cs="仿宋_GB2312"/>
          <w:sz w:val="32"/>
          <w:szCs w:val="32"/>
        </w:rPr>
        <w:t>中加入性别平等内容。</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3.推动各级各类学校广泛开展性别平等教育。</w:t>
      </w:r>
      <w:r>
        <w:rPr>
          <w:rFonts w:hint="eastAsia" w:ascii="仿宋_GB2312" w:hAnsi="仿宋_GB2312" w:eastAsia="仿宋_GB2312" w:cs="仿宋_GB2312"/>
          <w:sz w:val="32"/>
          <w:szCs w:val="32"/>
        </w:rPr>
        <w:t>贯彻落实性别平等教育工作指导意见。探索开发性别平等课程，大力推进性别平等教育进课堂。加强专题师资培训，增强教师的性别意识。探索开设性别平等主题课、融合课和实践课，促进性别平等教育融入学校的校园文化、社团活动和社会实践活动。推进中小学性别平等教育提质扩面，建立性别平等教育制度。在社会教育中推动营造性别平等教育氛围。推动构建学校教育、家庭教育、社会教育相结合的性别平等教育模式，加强对家庭教育的指导，增强家长的性别平等意识。</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4.保障女童平等接受义务教育的权利的机会。</w:t>
      </w:r>
      <w:r>
        <w:rPr>
          <w:rFonts w:hint="eastAsia" w:ascii="仿宋_GB2312" w:hAnsi="仿宋_GB2312" w:eastAsia="仿宋_GB2312" w:cs="仿宋_GB2312"/>
          <w:sz w:val="32"/>
          <w:szCs w:val="32"/>
        </w:rPr>
        <w:t>深化教育教学改革，加快城乡、县域义务教育一体化发展，科学规划布局城乡、县域学校建设，推进义务教育优质均衡发展，统筹推进城市优质公办义务学校建设、农村寄宿制学校建设、城乡学校标准化建设，创建省、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级义务教育办学管理标准校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所，均衡配置教育资源，确保女童平等接受公平优质的义务教育。持续改善义务教育薄弱学校基本办学条件，加强乡镇寄宿制学校建设，办好必要的乡村小规模学校。健全“县长、乡长、村长、校长、家长”共同负责的精准控辍保学“五长责任制”长效机制，加强分类指导，督促法定监护人依法保障女童接受义务教育，切实解决义务教育女童失学辍学问题。保障农村女童、留守女童、农业转移人口随迁子女以及残疾女童的受教育权利和机会。支持学业困难女童完成义务教育，提高女童义务教育巩固率。建好“县、乡、村、校”4本适龄女童入学台账，用好四川省控辍保学动态管理信息系统，加强动态监测。推进义务教育学校免试就近入学全覆盖，全面实行义务教育公民办学校同步招生，依法支持和规范社会力量举办民办教育。</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5.提高女性接受普通高中教育的水平。</w:t>
      </w:r>
      <w:r>
        <w:rPr>
          <w:rFonts w:hint="eastAsia" w:ascii="仿宋_GB2312" w:hAnsi="仿宋_GB2312" w:eastAsia="仿宋_GB2312" w:cs="仿宋_GB2312"/>
          <w:sz w:val="32"/>
          <w:szCs w:val="32"/>
        </w:rPr>
        <w:t>完善高中阶段学生资助政策，保障女性特别是</w:t>
      </w:r>
      <w:r>
        <w:rPr>
          <w:rFonts w:hint="eastAsia" w:ascii="仿宋_GB2312" w:hAnsi="仿宋_GB2312" w:eastAsia="仿宋_GB2312" w:cs="仿宋_GB2312"/>
          <w:sz w:val="32"/>
          <w:szCs w:val="32"/>
          <w:lang w:val="en-US" w:eastAsia="zh-CN"/>
        </w:rPr>
        <w:t>农村家庭、城市</w:t>
      </w:r>
      <w:r>
        <w:rPr>
          <w:rFonts w:hint="eastAsia" w:ascii="仿宋_GB2312" w:hAnsi="仿宋_GB2312" w:eastAsia="仿宋_GB2312" w:cs="仿宋_GB2312"/>
          <w:sz w:val="32"/>
          <w:szCs w:val="32"/>
        </w:rPr>
        <w:t>低收入家庭和特殊困难家庭女性平等接受高中教育的权利和机会，提高女性接受普通高中教育的比例</w:t>
      </w:r>
      <w:r>
        <w:rPr>
          <w:rFonts w:hint="eastAsia" w:ascii="仿宋_GB2312" w:hAnsi="仿宋_GB2312" w:eastAsia="仿宋_GB2312" w:cs="仿宋_GB2312"/>
          <w:sz w:val="32"/>
          <w:szCs w:val="32"/>
          <w:lang w:val="en-US" w:eastAsia="zh-CN"/>
        </w:rPr>
        <w:t>。创建省级引领性示范普通高中和特色办学普通高中1所，加快普通高中育人方式改革，满足女性全面发展和个性化、多样化发展需要。完善教育评价</w:t>
      </w:r>
      <w:r>
        <w:rPr>
          <w:rFonts w:hint="eastAsia" w:ascii="仿宋_GB2312" w:hAnsi="仿宋_GB2312" w:eastAsia="仿宋_GB2312" w:cs="仿宋_GB2312"/>
          <w:sz w:val="32"/>
          <w:szCs w:val="32"/>
        </w:rPr>
        <w:t>和考试招生制度，实施普通高中优质特色发展行动计划，探索普通高中与中等职业学校建立课程互选、学分互认、资源互通、学籍转换的培养模式，拓宽女性成长发展渠道。有针对性地开展学科选择和职业生涯规划指导，提高女性自主选择能力，破除性别因素对女性学业和职业发展的影响。</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促进女性接受高质量职业教育。实施职业院校质量提升计划，发展高质量、有特色的现代职业教育。引导女性树立职教普教同等重要理念，深化职普融通、产教融合、校企校地合作，提升职业教育现代化水平。建立中等职业教育和普通高中统一招生平台，推行普职融通育人模式，扩大中高职贯通培养规模，扩大办学规模，形成办学特色，拓展女性升学和培训渠道。完善学历教育与培训并重的现代职业教育体系，优化专业设置，提供多种学习方式，支持女性考取国家职业资格证书或国家职业技能等级证书，培养复合型技术技能女性人才和能工巧匠、大国工匠、蜀道英</w:t>
      </w:r>
      <w:r>
        <w:rPr>
          <w:rFonts w:hint="eastAsia" w:ascii="仿宋_GB2312" w:hAnsi="仿宋_GB2312" w:eastAsia="仿宋_GB2312" w:cs="仿宋_GB2312"/>
          <w:sz w:val="32"/>
          <w:szCs w:val="32"/>
          <w:lang w:val="en-US" w:eastAsia="zh-CN"/>
        </w:rPr>
        <w:t>才、乡村女能人。为女性</w:t>
      </w:r>
      <w:r>
        <w:rPr>
          <w:rFonts w:hint="eastAsia" w:ascii="仿宋_GB2312" w:hAnsi="仿宋_GB2312" w:eastAsia="仿宋_GB2312" w:cs="仿宋_GB2312"/>
          <w:sz w:val="32"/>
          <w:szCs w:val="32"/>
        </w:rPr>
        <w:t>接受职业教育提供更多机会，鼓励职业院校面向女高校毕业生、女农民工、去产能分流女职工、退役女军人、退役女运动员、女下岗失业人员、女农民、女企业员工和基层女农技人员、基层幼儿女教师及“一村一幼”辅导员、基层医疗女卫生人员、残疾女性等重点人群开展学历教育、就业创业和职业技能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w:t>
      </w:r>
      <w:r>
        <w:rPr>
          <w:rFonts w:hint="eastAsia" w:ascii="仿宋_GB2312" w:hAnsi="仿宋_GB2312" w:eastAsia="仿宋_GB2312" w:cs="仿宋_GB2312"/>
          <w:sz w:val="32"/>
          <w:szCs w:val="32"/>
        </w:rPr>
        <w:t>加大对困难家庭残疾女生的资助力度。</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障女性平等接受高等教育的权利和机会。严格控制招生过程中的特殊专业范围，强化监管，建立约谈、处罚机制。保持高等学校学生男女比例的均衡。采取激励措施，提高女性在科学、技术、工程、数学等学科学生中的比例，支持数理化等基础学科拔尖女生的培养。多渠道、多形式设立困难女大学生助学金、奖学金，确保不因家庭经济困难失学和辍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特别是</w:t>
      </w:r>
      <w:r>
        <w:rPr>
          <w:rFonts w:hint="eastAsia" w:ascii="仿宋_GB2312" w:hAnsi="仿宋_GB2312" w:eastAsia="仿宋_GB2312" w:cs="仿宋_GB2312"/>
          <w:sz w:val="32"/>
          <w:szCs w:val="32"/>
        </w:rPr>
        <w:t>实施残疾人和残疾人家庭大学生救助制度。</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8.大力提高女性科学素质。</w:t>
      </w:r>
      <w:r>
        <w:rPr>
          <w:rFonts w:hint="eastAsia" w:ascii="仿宋_GB2312" w:hAnsi="仿宋_GB2312" w:eastAsia="仿宋_GB2312" w:cs="仿宋_GB2312"/>
          <w:sz w:val="32"/>
          <w:szCs w:val="32"/>
        </w:rPr>
        <w:t>开展全民科学素质行动，利用现代信息化手段，加大面向女性的科学知识教育、传播与普及力度。不断提高女性信息通信技术能力和新媒体运用能力。开展女科学家进校园活动，发挥优秀女科技人才的榜样引领作用。引导中小学女生参加校内外各类科普活动和科技竞赛，培养科学兴趣、创新精神和实践能力。鼓励女大学生积极参与项目设计、社会实践、创新创业、科技竞赛等活动。深入实施农村妇女素质提升计划，利用</w:t>
      </w:r>
      <w:r>
        <w:rPr>
          <w:rFonts w:hint="eastAsia" w:ascii="仿宋_GB2312" w:hAnsi="仿宋_GB2312" w:eastAsia="仿宋_GB2312" w:cs="仿宋_GB2312"/>
          <w:sz w:val="32"/>
          <w:szCs w:val="32"/>
          <w:lang w:val="en-US" w:eastAsia="zh-CN"/>
        </w:rPr>
        <w:t>网络</w:t>
      </w:r>
      <w:r>
        <w:rPr>
          <w:rFonts w:hint="eastAsia" w:ascii="仿宋_GB2312" w:hAnsi="仿宋_GB2312" w:eastAsia="仿宋_GB2312" w:cs="仿宋_GB2312"/>
          <w:sz w:val="32"/>
          <w:szCs w:val="32"/>
        </w:rPr>
        <w:t>平台开展农村妇女科技知识传播、实用技术培训，组织送科技下乡，支持农村妇女参与农业农村现代化建设，提高妇女参与乡村振兴的素质和能力。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9.大力加强女性科技人才培养。</w:t>
      </w:r>
      <w:r>
        <w:rPr>
          <w:rFonts w:hint="eastAsia" w:ascii="仿宋_GB2312" w:hAnsi="仿宋_GB2312" w:eastAsia="仿宋_GB2312" w:cs="仿宋_GB2312"/>
          <w:sz w:val="32"/>
          <w:szCs w:val="32"/>
        </w:rPr>
        <w:t>探索建立多层次女性科技人才培养体系。义务教育阶段关注培养女生爱科学、学科学的兴趣和志向。引导高中阶段女生养成科学兴趣和钻研精神，支持有意愿的女生报考理工类院校。加大女性创新型、应用型人才的培养力度，鼓励女大学生参与科研项目，实施女大学生、女教师科技创新培育计划，在实践中培养科学精神和创新能力。引导女性从事科学和技术相关工作，增加女性科技人才参与继续教育和专业培训的机会。建立有利于女性科技人才发展的评价机制，成立女科协，举办女科技工作者交流活动，建立女职工创新工作室、女科技工作者服务站，建立女性科技人才储备库，对女性科技人才成长进步、施展才华给予政策倾斜。为孕哺期女性科技人才创造生育友好型工作环境，加强心理疏导和健康服务。大力培育女性科技企业家，扎实开展“科技</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rPr>
        <w:t>巾帼行动”，促进女性科技人才在科技创新中发挥更大作用。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10.为女性终身学习提供支持。</w:t>
      </w:r>
      <w:r>
        <w:rPr>
          <w:rFonts w:hint="eastAsia" w:ascii="仿宋_GB2312" w:hAnsi="仿宋_GB2312" w:eastAsia="仿宋_GB2312" w:cs="仿宋_GB2312"/>
          <w:sz w:val="32"/>
          <w:szCs w:val="32"/>
        </w:rPr>
        <w:t>建立完善更加开放灵活的终身学习体系，完善注册学习、弹性学习及继续教育制度，拓宽学历教育渠道，满足女性多样化学习需求，关注因生育中断学业和职业女性的发展需求。贯彻落实四川省终身教育学分银行和学习成果认定制度，提供个人学习账户。扩大教育资源供给，为女性提供便捷的社区和在线教育资源，为进城务工女性、女性新市民、待业女性、农村农业女性、全职家庭女性、老年妇女等提供有针对性的职业技能培训和文化艺术、体育、卫生健康等培训。加快公共图书馆、中小学图书馆（室）、农家书屋、职工书屋、流动站点、公共阅报栏（屏）以及基层综合文化中心等全民阅读设施建设，促进全民阅读，构建书香社会。通过家长学校开展培训，提高妇女家庭建设能力和家庭教育水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11.持续巩固女性青壮年扫盲成果，加大普通话推广力度。</w:t>
      </w:r>
      <w:r>
        <w:rPr>
          <w:rFonts w:hint="eastAsia" w:ascii="仿宋_GB2312" w:hAnsi="仿宋_GB2312" w:eastAsia="仿宋_GB2312" w:cs="仿宋_GB2312"/>
          <w:sz w:val="32"/>
          <w:szCs w:val="32"/>
        </w:rPr>
        <w:t>完善扫盲工作机制，完善扫盲对象信息库，加强动态监测。根据不同残疾类别、残疾程度，有针对性地开展残疾妇女扫盲工作。消除女童辍学现象，通过集中补偿、随班就读、职业学校学技能等方式，帮助失学辍学女生复学入学，杜绝产生女性青壮年新文盲。对特殊困难家庭女生接受非义务教育给予资助。深化扫盲后的继续教育。稳步提高女性平均受教育年限。加强国家通用语言文字教育，党政机关和事业单位公务人员在公务场合必须使用普通话。加大普通话普及覆盖面，消除成年妇女外出就业的语言障碍。普通话培训及各类职业培训向农村妇女和残疾妇女等群体倾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12.加强女性学研究和人才培养。</w:t>
      </w:r>
      <w:r>
        <w:rPr>
          <w:rFonts w:hint="eastAsia" w:ascii="仿宋_GB2312" w:hAnsi="仿宋_GB2312" w:eastAsia="仿宋_GB2312" w:cs="仿宋_GB2312"/>
          <w:sz w:val="32"/>
          <w:szCs w:val="32"/>
        </w:rPr>
        <w:t>推动有条件的高校开设妇女研究及性别平等相关课程。探索培养具有跨学科知识基础和性别平等意识的专业人才。加大对女性文化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武则天历史名人文化</w:t>
      </w:r>
      <w:r>
        <w:rPr>
          <w:rFonts w:hint="eastAsia" w:ascii="仿宋_GB2312" w:hAnsi="仿宋_GB2312" w:eastAsia="仿宋_GB2312" w:cs="仿宋_GB2312"/>
          <w:sz w:val="32"/>
          <w:szCs w:val="32"/>
        </w:rPr>
        <w:t>等地域特色文化研究的支持力度，加强跨学科研究，鼓励妇女或性别研究申报各级各类科研项目。</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13.构建平等尊重和安全友善的校园环境、家庭环境和社会环境。</w:t>
      </w:r>
      <w:r>
        <w:rPr>
          <w:rFonts w:hint="eastAsia" w:ascii="仿宋_GB2312" w:hAnsi="仿宋_GB2312" w:eastAsia="仿宋_GB2312" w:cs="仿宋_GB2312"/>
          <w:sz w:val="32"/>
          <w:szCs w:val="32"/>
        </w:rPr>
        <w:t>建设民主、文明、和谐、平等的友好型学校，保障学生参与学校事务的权利。加强校风、教风、学风建设，开展文明校园创建，促进建立相互尊重、平等和睦的师生关系、同学关系。美化校园环境，优化学生学习、生活条件，推进校园无障碍环境建设和改造，改善学校用餐和学生寄宿条件。在学校设置生命教育、心理健康教育、安全教育和防性侵、防性骚扰、防欺凌的相关课程，提高学生的自我保护意识和能力。关爱离异女性、单身母亲、失独女性，提供情感支持、心理疏导、生活帮扶和职业指导。加大对留守女童、特殊女童的关心和保护力度，中小学、幼儿园和社区及时对虐待或性侵女童的事件进行干预并申请对女童的法律保护。中小学校建立完善预防性侵和欺凌未成年人工作机制，落实未成年人性侵和性骚扰强制报告义务，高等学校建立完善预防性侵和性骚扰工作机制，加强日常管理、预防排查、投诉受理和调查处置。加强家园、家校协作，推动教师家访制度化、常态化。加强中小学、幼儿园、社区家长学校、家长委员会建设，普及家庭教育知识，推广家庭教育经验。统筹社会教育各类场地、设施和队伍等资源，丰富校外教育内容和形式，增强校外教育公益性。落实“双减”政策，切实减轻义务教育阶段学生课外培训负担，严格监管校外网络教育培训。充分发挥中小学校课后服务主渠道作用，完善中小学课后服务保障机制和措施。发挥共青团、少先队、关工委等组织的育人作用，形成学校、家庭、社会协同育人合力。加强师德师风建设，完善师德师风建设长效机制，完善教师资格准入制度，履行查询法定义务，对不符合条件的教职人员进行处置。建立健全涉性侵违法犯罪入职查询和从业限制制度，对不符合条件的人员不得录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outlineLvl w:val="1"/>
        <w:rPr>
          <w:rFonts w:hint="eastAsia" w:ascii="楷体_GB2312" w:hAnsi="楷体_GB2312" w:eastAsia="楷体_GB2312" w:cs="楷体_GB2312"/>
          <w:b w:val="0"/>
          <w:bCs w:val="0"/>
          <w:sz w:val="32"/>
          <w:szCs w:val="32"/>
        </w:rPr>
      </w:pPr>
      <w:bookmarkStart w:id="13" w:name="_Toc28663"/>
      <w:r>
        <w:rPr>
          <w:rFonts w:hint="eastAsia" w:ascii="楷体_GB2312" w:hAnsi="楷体_GB2312" w:eastAsia="楷体_GB2312" w:cs="楷体_GB2312"/>
          <w:b w:val="0"/>
          <w:bCs w:val="0"/>
          <w:sz w:val="32"/>
          <w:szCs w:val="32"/>
        </w:rPr>
        <w:t>（三）妇女与经济</w:t>
      </w:r>
      <w:bookmarkEnd w:id="13"/>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val="0"/>
          <w:bCs w:val="0"/>
          <w:sz w:val="32"/>
          <w:szCs w:val="32"/>
          <w:lang w:eastAsia="zh-CN"/>
        </w:rPr>
        <w:t>县人社局、县经信局、县总工会、县农业农村局、县乡村振兴局、县商务局、县妇联、县残联</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1.鼓励支持妇女为推动经济高质量发展贡献力量，妇女平等参与经济发展的权利和机会得到保障。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2.促进平等就业，保障妇女平等享有劳动权利，消除就业性别歧视。就业人员中的女性比例保持在45%左右。促进女大学生充分就业。提高残疾女性就业比例。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3.优化女性就业结构，拓宽女性就业渠道。城镇单位就业人员中的女性比例达到40%左右。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4.促进女性人才发展。技能劳动者中女性比例提高，高级专业技术人员中的女性比例达到40%。促进女性劳动者提升职业技能水平，技能劳动者中取得职业资格证书的女性比例达到40%左右。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5.保障妇女获得公平的劳动报酬，男女收入差距明显缩小。</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6.保障女性从业人员劳动安全和健康。优化和更新女职工劳动保护措施。女职工职业病发病率明显降低。加强劳动合同的签订、履行的监督管理工作，维护女职工合法权益。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7.保障农村妇女平等享有土地承包经营权、宅基地使用权等权益，平等享有集体经济组织收益分配、土地征收或征用安置补偿权益。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8.巩固拓展脱贫攻坚成果，女性平等享有资本、信贷、技术等方面的资源配置和有效服务的权利，增强农村低收入妇女群体的可持续发展能力。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9.妇女在实施乡村振兴战略中的作用充分发挥。</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大妇女平等参与经济发展的保障力度。完善落实保障妇女平等获得经济资源、参与经济建设、享有经济发展成果的法律法规政策。制定实施支持女性科技人才在创新发展中发挥更大作用的政策措施。创新制度机制，保障妇女在就业创业、职业发展、劳动报酬、职业健康与安全、职业退出、技能培训、职业重建、土地等方面的权益，保障新业态从业人员劳动权益，为妇女充分参与经济高质量发展、现代产业体系建设创造有利条件。</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消除就业性别歧视工作力度。全面落实消除就业性别歧视的法律法规政策，创造性别平等的就业机制和市场环境，保障妇女平等享有劳动权利。用人单位招用人员，不得以性别为由拒绝录用妇女或者提高对妇女的录用标准。依法禁止在劳动合同中限制女职工结婚、生育的内容，逐步消除行业、性别的职业隔离现象。督促用人单位严格执行相关法律法规，加强就业性别歧视自查自纠。发挥劳动保障法律监督作用，加强劳动保障监察执法力度，对招聘信息审核和人力资源市场严格监管，对涉嫌就业性别歧视的用人单位进行联合约谈，依法警戒惩处，或者向相关行政部门提出处理建议。畅通就业性别歧视投诉和处置渠道。依法受理涉及就业性别歧视的诉讼。发挥行业协会、商会协调监督作用，提高行业自律意识。党政机关、国有企事业单位在招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人员、晋职晋级、评定专业技术职称等方面发挥男女平等的示范引领作用。</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分性别就业指标监测</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3.促进妇女就业创业。</w:t>
      </w:r>
      <w:r>
        <w:rPr>
          <w:rFonts w:hint="eastAsia" w:ascii="仿宋_GB2312" w:hAnsi="仿宋_GB2312" w:eastAsia="仿宋_GB2312" w:cs="仿宋_GB2312"/>
          <w:i w:val="0"/>
          <w:caps w:val="0"/>
          <w:color w:val="333333"/>
          <w:spacing w:val="0"/>
          <w:sz w:val="32"/>
          <w:szCs w:val="32"/>
          <w:shd w:val="clear" w:color="auto" w:fill="FFFFFF"/>
        </w:rPr>
        <w:t>健全公共就业服务体系，深化就业服务专项活动和“春风行动”，促进妇女就业的人岗对接，拓宽妇女就业渠道</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sz w:val="32"/>
          <w:szCs w:val="32"/>
        </w:rPr>
        <w:t>提升妇女就业创业能力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促进妇女就业的人岗对接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促进经济发展与妇女就业良性互动。结合我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产业转型发展战略，</w:t>
      </w:r>
      <w:r>
        <w:rPr>
          <w:rFonts w:hint="eastAsia" w:ascii="仿宋_GB2312" w:hAnsi="仿宋_GB2312" w:eastAsia="仿宋_GB2312" w:cs="仿宋_GB2312"/>
          <w:i w:val="0"/>
          <w:caps w:val="0"/>
          <w:color w:val="333333"/>
          <w:spacing w:val="0"/>
          <w:sz w:val="32"/>
          <w:szCs w:val="32"/>
          <w:shd w:val="clear" w:color="auto" w:fill="FFFFFF"/>
        </w:rPr>
        <w:t>发挥现代服务业和新就业形态吸纳妇女就业的功能，支持妇女参与新业态、新模式就业人员技能培训。加大妇女就业创业帮扶力度，多渠道帮助就业困难妇女实现就业。扶持民族传统手工艺品产业发展，提高组织化程度，促进妇女就地就近就业。支持女性科研人员投身科技创业。</w:t>
      </w:r>
      <w:r>
        <w:rPr>
          <w:rFonts w:hint="eastAsia" w:ascii="仿宋_GB2312" w:hAnsi="仿宋_GB2312" w:eastAsia="仿宋_GB2312" w:cs="仿宋_GB2312"/>
          <w:sz w:val="32"/>
          <w:szCs w:val="32"/>
        </w:rPr>
        <w:t>支持女性科研人员投身科技创业。发展农村电子商务，鼓励外出务工妇女返乡创业，支持有意愿的妇女下乡创业，落实财政扶持、金融服务、降税减费、租赁补贴等创业扶持政策。拓宽妇女创业融资渠道，引导和支持金融机构加大对妇女创业主体贷款支持。实施数字经济新业态培育行动，支持建设数字供应链，推动订单、产能、渠道等信息共享，以信息流促进上下游、产供销协同联动，保产业链供应链稳定，发展产业服务化新生态，引导妇女在新经济新业态中灵活就业创业。</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女大学生就业创业。统筹推进女大学生就业，加强职业生涯规划指导服务和就业见习，引导女大学生树立正确的择业就业观，提升就业能力。坚持就业优先战略和积极就业政策，实现女大学生更高质量和更充分就业。引导用人单位转变观念，自觉承担社会责任，积极吸纳女大学生就业。完善落实就业创业支持政策，高校和县、乡镇政府提供不断线的就业创业服务，拓宽女大学生市场化社会化就业渠道。继续把女大学生就业摆在就业工作的首位，结合产业转型升级，开发更多适合女大学生的就业岗位，促进供需对接和精准帮扶。鼓励女大学生到城乡基层、中小微企业和新经济领域就业。拓宽投融资渠道，鼓励社会资金投入女大学生创业。鼓励社会力量、民间资本参与投资、建设和运营，为女大学生提供更多开放便捷的创业创新服务平台。建立女大学生创业导师制，开展女大学生创新创业大赛，支持女大学生创业。对有就业意愿的离校未就业女大学生实施就业帮扶。</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改善妇女就业结构。贯彻终身职业技能培训制度，提升妇女职业技能水平，大力培育知识型、技能型、创新型女性劳动者。不断提高妇女在高新技术产业、战略性新兴产业和现代服务业从业人员中的比例，促进妇女高质量就业。逐步消除职业性别隔离，提高城镇单位就业人员中的女性比例。扩大农村妇女转移就业规模，缩小男女转移就业差距。</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女性专业技术和技能人才队伍建设。制定政策、强化制度保障，支持女性科技人才承担科技计划项目、参与科技决策咨询、拓展科研学术网络、提升影响力和活跃度，完善女性科技人才评价激励机制，培养造就高层次女性科技人才。实施科技创新巾帼行动，依托产学研基地和综合性科技中心</w:t>
      </w:r>
      <w:r>
        <w:rPr>
          <w:rFonts w:hint="eastAsia" w:ascii="仿宋_GB2312" w:hAnsi="仿宋_GB2312" w:eastAsia="仿宋_GB2312" w:cs="仿宋_GB2312"/>
          <w:sz w:val="32"/>
          <w:szCs w:val="32"/>
          <w:lang w:val="en-US" w:eastAsia="zh-CN"/>
        </w:rPr>
        <w:t>、重点实验室、重大科研项目和科技评审专家库，</w:t>
      </w:r>
      <w:r>
        <w:rPr>
          <w:rFonts w:hint="eastAsia" w:ascii="仿宋_GB2312" w:hAnsi="仿宋_GB2312" w:eastAsia="仿宋_GB2312" w:cs="仿宋_GB2312"/>
          <w:sz w:val="32"/>
          <w:szCs w:val="32"/>
        </w:rPr>
        <w:t>聚集、培养女性专业技术人才。搭建平台、提供服务，激励女性科技人才、技术技能人才立足岗位锐意创新。加强对女性科技人才领导力的培训，加强专业技术人员、技能人才和后备人才专业知识、科研管理、创新创业等培训。加强典型培养宣传，发挥榜样引领作用。完善女性专业技术和技能人才统计制度，监测女性科技人才成长状况和女性人才队伍建设状况。</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7.缩小男女两性收入差距。深入开展男女平等基本国策的宣传教育，营造良好的舆论氛围和社会环境。全面落实男女同工同酬，在享受福利待遇方面实现男女平等，保障收入公平。促进女性对知识、技术、管理、数据等生产要素的掌握和应用，提高女性职业竞争力。督促用人单位制定实施男女平等的人力资源制度，畅通女性职业发展和职务职级晋升通道。探索开展薪酬调查，</w:t>
      </w:r>
      <w:r>
        <w:rPr>
          <w:rFonts w:hint="eastAsia" w:ascii="仿宋_GB2312" w:hAnsi="仿宋_GB2312" w:eastAsia="仿宋_GB2312" w:cs="仿宋_GB2312"/>
          <w:spacing w:val="-11"/>
          <w:sz w:val="32"/>
          <w:szCs w:val="32"/>
        </w:rPr>
        <w:t>加强分性别收入统计，动态掌握各行业、各领域男女两性收入状况。</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改善女职工劳动安全和健康状况。广泛开展劳动安全和健康宣传教育，加大《女职工劳动保护特别规定》宣传执行力度，提高用人单位和女职工的劳动保护和安全生产意识。进一步明确女职工职业健康和安全生产监督管理范围，加强对用人单位女职工劳动保护的劳动保障监察以及劳动安全和职业健康监督。督促用人单位加强对女职工在经期、孕期，哺乳期间的特殊保护和落实产假制度。督促用人单位加强职业病防治工作，加强职业防护、职业健康监督和保护，保障女职工在工作中免受有毒有害物质和危险生产工艺的危害，避免安排孕期、哺乳期女职工从事接触职业病危害的作业或者禁忌作业。加强重点职业病监测、职业病危害因素监测、重点行业职业病危害现状调查，降低女职工职业病发病率。</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保障女职工劳动权益。督促用人单位规范用工行为，依法与女职工签订劳动合同，提高女职工特殊权益保护专项集体合同签订率。加强劳动保障法律监督。推动将职场性骚扰纳入劳动监察范围，督促并指导用人单位建立预防和制止性骚扰工作机制，完善相关执法措施。加强劳动用工领域信用建设，加大对侵犯女职工劳动权益行为的失信惩戒力度。健全劳动仲裁、诉讼绿色通道，完善用人单位关于女职工特殊权益保护的集体协商制度。完善女职工特殊权益保障机制，畅通女职工经期、孕期、产期、哺乳期维权通道。推动有条件的劳动人事争议仲裁机构设立女职工维权仲裁庭，依法处理女职工劳动争议案件。重视外来务工女性、公益性岗位就业女性和残疾就业女性利益诉求，完善女性就业保障措施。</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为女性孕哺期和生育后的职业发展创造有利条件。贯彻落实国家男女平等基本国策和人口生育政策，完善相关法规政策，提高生育保障水平。禁止用人单位因女职工怀孕、生育、哺乳而降低工资、恶意调岗、予以辞退、解除劳动（聘用）合同，监督落实生育奖励假期间的工资待遇，定期开展女职工生育权益保障专项督查。为因生育中断就业的女性提供再就业培训公共服务。将生育友好作为用人单位承担社会责任的重要方面，鼓励用人单位制定有利于职工平衡工作和家庭关系的措施，依法协商确定有利于照顾婴幼儿的灵活休假和弹性工作方式。优化考核评价、岗位聘用等环节政策，为孕哺期女性营造良好工作环境，为女性生育后回归岗位或再就业提供支持。高校、研究机构等用人单位探索设立女性科研人员生育后科研回归基金。推动用人单位、公共场所根据女职工需要建立女职工哺乳室、孕妇休息室等设施。增加优质普惠托育服务供给，支持有条件的用人单位为职工提供福利性托育托管服务。提高社区公共服务水平，积极发展家庭服务业，依托社区婴幼儿照护服务设施，促进婴幼儿照护服务发展，健全幼儿和中小学生托管机制，加强女性生育后职业发展保障。</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保障农村妇女平等享有各项经济权益。在农村土地承包工作中，依法落实农村妇女权益，巩固农村妇女经济角色。在宅基地使用权确权登记颁证工作中保障农村妇女权益，将妇女作为家庭承包土地共有人，无差别录入权证信息中，确保应登尽登，保障妇女对承包土地依法享有占有、使用和收益的权能。建立健全农村集体资产管理制度，规范农村集体经济组织成员身份确认办法及认定标准，完善征地安置补偿分配等农村土地收益分配机制，指导依法依规制定村规民约，保护农村妇女参与集体福利分红、参与征收地补偿利益分配并获得相应安置利益的权利。保障农村妇女在集体资产股份量化、征收补偿、权益流转和继承等各环节，作为集体经济组织成员和家庭成员平等享有知情权、参与决策权和收益权，保障结婚、离婚、丧偶妇女集体经济组织成员资格，并作为“户内持股成员”无差别的记入股权证信息，作为享有集体收益分配的有效凭证，有效赋予妇女对集体资产股份的占有和收益权能。保障出嫁女、离异妇女、丧偶妇女、进城落户女农民的经济权益。畅通经济权益受侵害农村妇女的维权渠道，完善农村土地承包仲裁体系，建立健全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、村（社区）三级土地承包纠纷调解组织网络，在土地流转过程中保障农村妇女土地权益。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12.支持脱贫妇女稳定增加收入。</w:t>
      </w:r>
      <w:r>
        <w:rPr>
          <w:rFonts w:hint="eastAsia" w:ascii="仿宋_GB2312" w:hAnsi="仿宋_GB2312" w:eastAsia="仿宋_GB2312" w:cs="仿宋_GB2312"/>
          <w:color w:val="000000"/>
          <w:sz w:val="32"/>
          <w:szCs w:val="32"/>
        </w:rPr>
        <w:t>健全防止返贫监测和帮扶机制。聚焦脱贫不稳定户、边缘易致贫户、突发严重困难户等农村易返贫致贫人口，采取农户自主申报、</w:t>
      </w:r>
      <w:r>
        <w:rPr>
          <w:rFonts w:hint="eastAsia" w:ascii="仿宋_GB2312" w:hAnsi="仿宋_GB2312" w:eastAsia="仿宋_GB2312" w:cs="仿宋_GB2312"/>
          <w:sz w:val="32"/>
          <w:szCs w:val="32"/>
        </w:rPr>
        <w:t>乡村每月摸排上报、部门信息监测预报”</w:t>
      </w:r>
      <w:r>
        <w:rPr>
          <w:rFonts w:hint="eastAsia" w:ascii="仿宋_GB2312" w:hAnsi="仿宋_GB2312" w:eastAsia="仿宋_GB2312" w:cs="仿宋_GB2312"/>
          <w:color w:val="000000"/>
          <w:sz w:val="32"/>
          <w:szCs w:val="32"/>
        </w:rPr>
        <w:t>监测等方式，全面排查风险监测户，定期监测其收入支出、“两不愁三保障”及饮水安全等状况，建立清单台账，</w:t>
      </w:r>
      <w:r>
        <w:rPr>
          <w:rFonts w:hint="eastAsia" w:ascii="仿宋_GB2312" w:hAnsi="仿宋_GB2312" w:eastAsia="仿宋_GB2312" w:cs="仿宋_GB2312"/>
          <w:color w:val="000000"/>
          <w:sz w:val="32"/>
          <w:szCs w:val="32"/>
          <w:lang w:eastAsia="zh-CN"/>
        </w:rPr>
        <w:t>实时</w:t>
      </w:r>
      <w:r>
        <w:rPr>
          <w:rFonts w:hint="eastAsia" w:ascii="仿宋_GB2312" w:hAnsi="仿宋_GB2312" w:eastAsia="仿宋_GB2312" w:cs="仿宋_GB2312"/>
          <w:color w:val="000000"/>
          <w:sz w:val="32"/>
          <w:szCs w:val="32"/>
        </w:rPr>
        <w:t>根据监测对象风险类别、发展需求等，因户因人制定针对性帮扶方案，统筹用好产业、就业、医疗、教育、住房、饮水、兜底等行业部门帮扶政策，分层分类及时开展精准帮扶。</w:t>
      </w:r>
      <w:r>
        <w:rPr>
          <w:rFonts w:hint="eastAsia" w:ascii="仿宋_GB2312" w:hAnsi="仿宋_GB2312" w:eastAsia="仿宋_GB2312" w:cs="仿宋_GB2312"/>
          <w:sz w:val="32"/>
          <w:szCs w:val="32"/>
        </w:rPr>
        <w:t>突出乡土文化和地域特色，充分发挥</w:t>
      </w:r>
      <w:r>
        <w:rPr>
          <w:rFonts w:hint="eastAsia" w:ascii="仿宋_GB2312" w:hAnsi="仿宋_GB2312" w:eastAsia="仿宋_GB2312" w:cs="仿宋_GB2312"/>
          <w:sz w:val="32"/>
          <w:szCs w:val="32"/>
          <w:lang w:eastAsia="zh-CN"/>
        </w:rPr>
        <w:t>农业农村、商务、</w:t>
      </w:r>
      <w:r>
        <w:rPr>
          <w:rFonts w:hint="eastAsia" w:ascii="仿宋_GB2312" w:hAnsi="仿宋_GB2312" w:eastAsia="仿宋_GB2312" w:cs="仿宋_GB2312"/>
          <w:sz w:val="32"/>
          <w:szCs w:val="32"/>
        </w:rPr>
        <w:t>妇联</w:t>
      </w:r>
      <w:r>
        <w:rPr>
          <w:rFonts w:hint="eastAsia" w:ascii="仿宋_GB2312" w:hAnsi="仿宋_GB2312" w:eastAsia="仿宋_GB2312" w:cs="仿宋_GB2312"/>
          <w:sz w:val="32"/>
          <w:szCs w:val="32"/>
          <w:lang w:eastAsia="zh-CN"/>
        </w:rPr>
        <w:t>等部门</w:t>
      </w:r>
      <w:r>
        <w:rPr>
          <w:rFonts w:hint="eastAsia" w:ascii="仿宋_GB2312" w:hAnsi="仿宋_GB2312" w:eastAsia="仿宋_GB2312" w:cs="仿宋_GB2312"/>
          <w:sz w:val="32"/>
          <w:szCs w:val="32"/>
        </w:rPr>
        <w:t>在稳定脱贫妇女收入中的重要作用，扶持发展适合城乡低收入女性自主发展的手工编织、农村电商等特色产业项目。制定“一个增收发展方案、促进一名劳动力就业、发展一个特色产业园、落实一名电商指导员”“四个一”增收机制。整合财政涉农资金、小额信贷资金安排改善农业生产条件和发展产业，提升户办特色产业园，通过致富带头人培育、帮扶车间建设和以工代赈等方式，利用东西部协作机遇，通过产业帮扶、劳务协作、消费帮扶等方式，支持农村女性就地就近就业大力发展绿色、有机和地理标志优质特色农产品，实现增收致富。</w:t>
      </w:r>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支持妇女在乡村全面振兴中发挥作用。支持妇女参与农村一二三产业融合发展和农业农村现代化建设，支持参与全产业链开发和打造示范项目，投身农业新型流通促进行动。大力开展现代农业示范基地、特色优质农产品基地和生态种养业园区建设，打造一批农村一二三产业融合发展示范乡镇、示范村、示范园区、田园综合体等示范项目，推进电子商务进农村，推进乡镇服务业发展，深入实施乡村振兴巾帼行动。推动乡村产业振兴，培养掌握现代农业技术和标准化生产知识平的高素质女农民，组织动员农村妇女积极参加种养殖技术、农业经营管理技术等实用技术培训，开展农业新品种新技术推广，鼓励乡村振兴巾帼人才积极参与职业技能评定，支持女性科技人才服务乡村振兴，推动农村妇女人力资源向农村巾帼人才资源转变。组织农村妇女参与政府普惠性培训，探索实施学历提升计划和职业技能培训。引导女农民争做乡村工匠、文化能人、手工艺人、农技协领办人、新型农业管理经营能手、农民专业合作社领办人和农业产业发展领军人。搭建平台，整合资源，做强品牌，培树典型，鼓励支持农村妇女创办领办新型农业经营主体和社会化服务组织。推进乡村文化振兴，鼓励农村农村妇女深入挖掘、继承创新优秀传统乡土文化，因地制宜建设文化礼堂、文化广场、乡村戏台、非遗传习场所等主题功能空间，开展乡村节日民俗活动，引导农村妇女在培育文明乡风、良好家风、淳朴民风中发挥独特作用。引导广大农村家庭传承优良家风，实施科学家教，培育新时代家庭观念，养成文明健康生活方式，提高乡村社会文明程度，建设美丽乡村。推进乡村组织振兴，坚持党建带妇建，夯实妇联乡村振兴基层基础，建设充满活力的妇联工作队伍，推动妇联组织有效嵌入乡村治理体系，发挥引领服务联系妇女的作用，发挥农村妇女在村规民约落实、人居环境整治、文明创建、社会综合治理等领域的模范带头作用，推进运用“积分制”“清单制”。加大农村妇女维权服务。发挥乡村妇女议事会作用，引导广大农村妇女有序参与涉及妇女儿童民生热点、急难愁盼问题的基层民主自治，积极参与乡村事务管理。</w:t>
      </w:r>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outlineLvl w:val="1"/>
        <w:rPr>
          <w:rFonts w:hint="eastAsia" w:ascii="楷体_GB2312" w:hAnsi="楷体_GB2312" w:eastAsia="楷体_GB2312" w:cs="楷体_GB2312"/>
          <w:b w:val="0"/>
          <w:bCs w:val="0"/>
          <w:sz w:val="32"/>
          <w:szCs w:val="32"/>
        </w:rPr>
      </w:pPr>
      <w:bookmarkStart w:id="14" w:name="_Toc32347"/>
      <w:r>
        <w:rPr>
          <w:rFonts w:hint="eastAsia" w:ascii="楷体_GB2312" w:hAnsi="楷体_GB2312" w:eastAsia="楷体_GB2312" w:cs="楷体_GB2312"/>
          <w:b w:val="0"/>
          <w:bCs w:val="0"/>
          <w:sz w:val="32"/>
          <w:szCs w:val="32"/>
        </w:rPr>
        <w:t>（四）妇女参与决策和管理</w:t>
      </w:r>
      <w:bookmarkEnd w:id="14"/>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6"/>
        <w:keepNext w:val="0"/>
        <w:keepLines w:val="0"/>
        <w:pageBreakBefore w:val="0"/>
        <w:widowControl w:val="0"/>
        <w:kinsoku/>
        <w:wordWrap/>
        <w:overflowPunct/>
        <w:topLinePunct w:val="0"/>
        <w:autoSpaceDE/>
        <w:autoSpaceDN/>
        <w:bidi w:val="0"/>
        <w:spacing w:before="0" w:beforeAutospacing="0" w:after="0" w:afterAutospacing="0" w:line="24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1.保障妇女参与社会主义民主政治建设和社会治理，为妇女参政提供新机遇，提高妇女参与国家和经济文化社会事务管理水平。</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2.中国共产党女党员保持合理比例。县、乡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党代会中女党员代表比例一般不少于本地区党员总数中女性比例。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人大代表和常委中的女性比例逐步提高。县、乡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政协委员和常委中的女性比例逐步提高。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4.县政府领导班子中的女干部比例逐步提高，担任正职的女干部占同级正职干部的比例逐步提高。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5.县政府工作部门领导班子中女干部比例逐步提高，担任正职的女干部占同级正职干部的比例逐步提高。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6.各级各类事业单位领导班子成员中的女性比例逐步提高。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7.企业董事会、监事会成员及管理层中的女性比例逐步提高，妇女参与决策和管理的水平不断提升。企事业单位职工代表大会中女性比例与女职工比例相适应。</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8.村党组织成员、村党组织书记中女性比例逐步提高。村委</w:t>
      </w:r>
      <w:r>
        <w:rPr>
          <w:rFonts w:hint="eastAsia" w:ascii="仿宋_GB2312" w:hAnsi="仿宋_GB2312" w:eastAsia="仿宋_GB2312" w:cs="仿宋_GB2312"/>
          <w:spacing w:val="-6"/>
          <w:sz w:val="32"/>
          <w:szCs w:val="32"/>
        </w:rPr>
        <w:t>会成员中女性比例达到30%以上，村委会主任中女性比例逐步提高。</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9.社区党组织成员、社区党组织书记中女性比例逐步提高。社区居委会成员中女性比例保持在50%左右，社区居委会主任中女性比例达到40%以上。</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10.鼓励支持女性参加社会组织、担任社会组织负责人。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1.加大妇女参与决策和管理的支持力度。</w:t>
      </w:r>
      <w:r>
        <w:rPr>
          <w:rFonts w:hint="eastAsia" w:ascii="仿宋_GB2312" w:hAnsi="仿宋_GB2312" w:eastAsia="仿宋_GB2312" w:cs="仿宋_GB2312"/>
          <w:sz w:val="32"/>
          <w:szCs w:val="32"/>
        </w:rPr>
        <w:t>充分发挥妇女参与国家和社会事务管理的重要作用，破除制约妇女参与决策和管理的障碍，促进妇女参与决策和管理水平与妇女地位作用相适应，不断加大妇女参与决策和管理的支持力度。加大培训力度，提高各级领导干部贯彻落实男女平等基本国策的意识，把推动妇女参政纳入全面推进社会主义现代化</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建设重要议程，提出目标举措。采取有效措施，提升县委、人大、政府、政协、党政工作部门以及企事业单位、基层群众自治组织和社会组织中的女性比例。完善家庭发展支持体系，破解影响妇女参与决策和管理的家庭压力，帮助妇女处理好家庭和工作的关系，做对社会有责任、对家庭有贡献的新时代女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2.提高妇女参与社会事务和民主管理的意识和能力。</w:t>
      </w:r>
      <w:r>
        <w:rPr>
          <w:rFonts w:hint="eastAsia" w:ascii="仿宋_GB2312" w:hAnsi="仿宋_GB2312" w:eastAsia="仿宋_GB2312" w:cs="仿宋_GB2312"/>
          <w:sz w:val="32"/>
          <w:szCs w:val="32"/>
        </w:rPr>
        <w:t>开展女性领导干部政治素质和领导能力培训。</w:t>
      </w:r>
      <w:r>
        <w:rPr>
          <w:rFonts w:hint="eastAsia" w:ascii="仿宋_GB2312" w:hAnsi="仿宋_GB2312" w:eastAsia="仿宋_GB2312" w:cs="仿宋_GB2312"/>
          <w:sz w:val="32"/>
          <w:szCs w:val="32"/>
          <w:lang w:eastAsia="zh-CN"/>
        </w:rPr>
        <w:t>干部培训班应</w:t>
      </w:r>
      <w:r>
        <w:rPr>
          <w:rFonts w:hint="eastAsia" w:ascii="仿宋_GB2312" w:hAnsi="仿宋_GB2312" w:eastAsia="仿宋_GB2312" w:cs="仿宋_GB2312"/>
          <w:sz w:val="32"/>
          <w:szCs w:val="32"/>
        </w:rPr>
        <w:t>开设领导力相关课程，培养年轻女性的政治素养及参与决策和管理的意识。加大基层妇女骨干培训力度，提高妇女在自治、法治、德治中的参与意识和能力，鼓励妇女积极参与村（居）民议事会、理事会等自治组织，推进城乡社区妇女议事会实现全覆盖并有效运行，发挥妇女在城乡基层治理中的积极作用。加强妇女数字化人才教育，提升妇女参与网络治理的能力和水平，引导妇女积极、有序参与基层民主管理和基层民主协商。</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落实“头条工程”、“百千万巾帼大宣讲”、“永远跟党走”等活动，广泛宣传宣讲党的理论，提高妇女参与社会事务和民主管理的意识和能力。</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3.重视发展中国共产党女党员。</w:t>
      </w:r>
      <w:r>
        <w:rPr>
          <w:rFonts w:hint="eastAsia" w:ascii="仿宋_GB2312" w:hAnsi="仿宋_GB2312" w:eastAsia="仿宋_GB2312" w:cs="仿宋_GB2312"/>
          <w:sz w:val="32"/>
          <w:szCs w:val="32"/>
        </w:rPr>
        <w:t>面向妇女深入开展思想政治工作，扩大党的妇女群众基础，培养对党的感情，深化对党的认识，拥护对党的主张，激发妇女入党的政治意愿。加强对入党积极分子的培养教育。注重从各行各业青年女性中发展党员。在党代表候选人酝酿过程中，充分关注政治过硬、作风优良、敢于担当、实绩突出的优秀妇女，确保党代会代表中女党员代表保持合理比例。</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4.提高人大代表、政协女委员比例。</w:t>
      </w:r>
      <w:r>
        <w:rPr>
          <w:rFonts w:hint="eastAsia" w:ascii="仿宋_GB2312" w:hAnsi="仿宋_GB2312" w:eastAsia="仿宋_GB2312" w:cs="仿宋_GB2312"/>
          <w:sz w:val="32"/>
          <w:szCs w:val="32"/>
        </w:rPr>
        <w:t>落实人大代表选举规则和程序，在选区划分、代表名额分配、候选人推荐、选举等环节，保障妇女享有平等权利和机会。推动从基层、生产一线推荐女人大代表候选人，候选人中应当有适当数量的妇女代表。提名推荐、协商确定政协委员建议名单时，保障提名一定比例的妇女。合理提高市内各级人大代表、政协委员及人大代表候选人、政协委员人选的女性比例，充分发挥女人大代表、女政协委员在发展社会主义民主政治和男女平等事业中的积极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5.加大培养选拔女干部工作力度。</w:t>
      </w:r>
      <w:r>
        <w:rPr>
          <w:rFonts w:hint="eastAsia" w:ascii="仿宋_GB2312" w:hAnsi="仿宋_GB2312" w:eastAsia="仿宋_GB2312" w:cs="仿宋_GB2312"/>
          <w:sz w:val="32"/>
          <w:szCs w:val="32"/>
        </w:rPr>
        <w:t>培养忠诚干净担当的高素质专业化女干部，促进女干部不断增强学习本领、政治领导本领、改革创新本领、科学发展本领、依法执政本领、群众工作本领、狠抓落实本领、驾驭风险本领。制定女干部专项培养计划，优化女干部成长路径，注重日常培养和战略培养，为女干部参加教育培训、交流任职、多岗锻炼、实践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届中调整保障女干部参选机会平等、参选比例不降低。健全干部选拔任用、考核评价、管理监督和激励保障机制，保障妇女在干部录用、选拔、任（聘）用、晋升、退休等各环节不因性别不受歧视。发挥各级妇女联合会作用，使妇联组织成为培养、锻炼、输送优秀女干部的重要基地。</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6.推动妇女积极参与事业单位决策管理。</w:t>
      </w:r>
      <w:r>
        <w:rPr>
          <w:rFonts w:hint="eastAsia" w:ascii="仿宋_GB2312" w:hAnsi="仿宋_GB2312" w:eastAsia="仿宋_GB2312" w:cs="仿宋_GB2312"/>
          <w:sz w:val="32"/>
          <w:szCs w:val="32"/>
        </w:rPr>
        <w:t>培养选拔优秀女性专业技术人员进入决策管理层。重视在卫生、教育、文化等女性集中的行业提高决策管理层中的女性比例，鼓励妇女积极参与本单位党建和群团组织建设，促进事业单位职工代表大会中的女代表比例与女职工比例相适应，畅通女职工参与决策和管理的渠道。在深化事业单位改革进程中，坚持民主、公开、竞争、择优方针，确保妇女在岗位晋升、职员晋级、职称评聘等方面享有平等的权利和机会。</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7.推动妇女广泛参与企业决策管理。将</w:t>
      </w:r>
      <w:r>
        <w:rPr>
          <w:rFonts w:hint="eastAsia" w:ascii="仿宋_GB2312" w:hAnsi="仿宋_GB2312" w:eastAsia="仿宋_GB2312" w:cs="仿宋_GB2312"/>
          <w:sz w:val="32"/>
          <w:szCs w:val="32"/>
        </w:rPr>
        <w:t>女干部选拔配备纳入国有企业领导班子和干部队伍建设规划，加大培养、选拔、使用力度。在深化企业人事制度改革进程中，采用组织推荐、公开招聘、民主推荐等方式，促进优秀妇女进入企业董事会、监事会和管理层，不断提升女性占比。搭建女职工参与民主管理平台，完善企业民主管理制度，促进企业职工代表大会中女职工代表与企业女职工比例相适应，支持女职工通过工会代表大会、职工代表大会等形式参与企业民主决策、民主管理和民主监督，不断提高女职工参与企业民主决策和民主管理的意识和能力。企业制定相关规章制度，对涉及女职工权益的事项，听取工会女职工委员会的意见，依法经职工代表大会审议通过。鼓励企业尤其国有企业、上市公司提高女性董事比例，发挥妇联、商会、女企业家协会等相关组织的联动作用，带动部分企业先行先试，为</w:t>
      </w:r>
      <w:r>
        <w:rPr>
          <w:rFonts w:hint="eastAsia" w:ascii="仿宋_GB2312" w:hAnsi="仿宋_GB2312" w:eastAsia="仿宋_GB2312" w:cs="仿宋_GB2312"/>
          <w:sz w:val="32"/>
          <w:szCs w:val="32"/>
          <w:lang w:eastAsia="zh-CN"/>
        </w:rPr>
        <w:t>旺苍</w:t>
      </w:r>
      <w:r>
        <w:rPr>
          <w:rFonts w:hint="eastAsia" w:ascii="仿宋_GB2312" w:hAnsi="仿宋_GB2312" w:eastAsia="仿宋_GB2312" w:cs="仿宋_GB2312"/>
          <w:sz w:val="32"/>
          <w:szCs w:val="32"/>
        </w:rPr>
        <w:t>经济高质量发展发挥积极作用。</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8.推动妇女有序参与城乡基层社会治理。</w:t>
      </w:r>
      <w:r>
        <w:rPr>
          <w:rFonts w:hint="eastAsia" w:ascii="仿宋_GB2312" w:hAnsi="仿宋_GB2312" w:eastAsia="仿宋_GB2312" w:cs="仿宋_GB2312"/>
          <w:sz w:val="32"/>
          <w:szCs w:val="32"/>
        </w:rPr>
        <w:t>注重从致富女能手、经商务工女性、乡村女教师女医生、女社会工作者、女大学生村官、女退休干部职工等群体中培养选拔村（社区）干部。建立村（居）、社区女性人才库，加强对入库妇女人才的跟踪考察、动态管理和培养锻炼，推动妇女人才库建设纳入市内各级党委人才统筹管理。完善村委会、居委会等基层民主选举制度，为妇女参与基层民主管理创造条件，在村（居）“两委”换届工作中，通过提名确定女性候选人、女性委员专职专选、女性成员缺位增补等措施，保证村“两委”班子中至少有</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名女性成员，提高村（居）委会成员、村（居）委会主任中的女性比例。鼓励和引导妇女积极参与村（居）民议事会、理事会等自治组织，组织妇女参与村规民约、居民公约的制定修改，探索打造妇女网上议事平台，开展协商议事活动。促进新社会阶层、社会工作者和志愿者中的女性积极参与社会治理。提高妇女在人民调解委员会等纠纷解决组织中的比例，发挥妇女在婚姻家庭等纠纷解决中的独特作用。加强基层妇联干部和执委等妇女骨干培训，推动村妇联主席进入村民委员会，推动妇联组织嵌入基层治理体系。</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9.支持引导妇女参与社会组织。</w:t>
      </w:r>
      <w:r>
        <w:rPr>
          <w:rFonts w:hint="eastAsia" w:ascii="仿宋_GB2312" w:hAnsi="仿宋_GB2312" w:eastAsia="仿宋_GB2312" w:cs="仿宋_GB2312"/>
          <w:sz w:val="32"/>
          <w:szCs w:val="32"/>
        </w:rPr>
        <w:t>充分发挥妇女议事会、巾帼志愿服务队、女性社会组织等作用，引导广大妇女有序参与城乡社区治理、基层公共事务和公益事业，在共建共治共享中彰显担当和作为。优化社会组织发展的制度环境，加大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pStyle w:val="6"/>
        <w:keepNext w:val="0"/>
        <w:keepLines w:val="0"/>
        <w:pageBreakBefore w:val="0"/>
        <w:widowControl w:val="0"/>
        <w:kinsoku/>
        <w:wordWrap/>
        <w:overflowPunct/>
        <w:topLinePunct w:val="0"/>
        <w:autoSpaceDE/>
        <w:autoSpaceDN/>
        <w:bidi w:val="0"/>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10.发挥妇联组织在推进国家治理体系和治理能力现代化进程中的作用。</w:t>
      </w:r>
      <w:r>
        <w:rPr>
          <w:rFonts w:hint="eastAsia" w:ascii="仿宋_GB2312" w:hAnsi="仿宋_GB2312" w:eastAsia="仿宋_GB2312" w:cs="仿宋_GB2312"/>
          <w:sz w:val="32"/>
          <w:szCs w:val="32"/>
        </w:rPr>
        <w:t>支持妇联组织履行代表妇女参与管理国家事务、经济文化事业和社会事务的职责，强化妇联组织参与民主决策、民主管理、民主监督，参与制定有关法规、规章和政策，参与社会治理和公共服务的制度保障。推动完善促进男女平等、妇女全面发展的制度机制，整合社区资源，开展性别平等教育专项培训，将性别平等理念和原则贯彻落实到社区治理。畅通妇女诉求表达、利益协调、权益保障通道，健全联系广泛、服务妇女的工作体系，构建纵横交织的网络化组织体系。开展妇联干部网络新媒体专题培训，培育壮大核心网评员队伍，探索建立妇联新闻宣传反馈机制、新闻阅评机制，健全完善每日监测报告机制，创新网上妇女群众工作机制。在制定有关促进男女平等和保障妇女合法权益的法规政策以及选拔培养女干部工作中，充分听取妇联组织意见和建议。积极培养、推荐女干部和女性人才，提高参与国家治理的能力和水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（五）妇女与社会保障</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1.妇女平等享有社会保障权益，保障水平不断提高。</w:t>
      </w:r>
      <w:r>
        <w:rPr>
          <w:rFonts w:hint="eastAsia" w:ascii="仿宋_GB2312" w:hAnsi="仿宋_GB2312" w:eastAsia="仿宋_GB2312" w:cs="仿宋_GB2312"/>
          <w:kern w:val="0"/>
          <w:sz w:val="32"/>
          <w:szCs w:val="32"/>
          <w:lang w:val="en-US" w:eastAsia="zh-CN" w:bidi="ar"/>
        </w:rPr>
        <w:t>完善覆盖全民、统筹城乡、公平统一、可持续的多层次社会保障体系。</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2.落实生育保障政策，稳步提高妇女生育保障水平。</w:t>
      </w:r>
      <w:r>
        <w:rPr>
          <w:rFonts w:hint="eastAsia" w:ascii="仿宋_GB2312" w:hAnsi="仿宋_GB2312" w:eastAsia="仿宋_GB2312" w:cs="仿宋_GB2312"/>
          <w:kern w:val="0"/>
          <w:sz w:val="32"/>
          <w:szCs w:val="32"/>
          <w:lang w:val="en-US" w:eastAsia="zh-CN" w:bidi="ar"/>
        </w:rPr>
        <w:t>提高生育保险参保率。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3.完善医疗保险体系，妇女参加基本医疗保险实现制度全覆盖，参保率稳定在98%以上，待遇保障公平适度。</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4.完善养老保险制度体系。</w:t>
      </w:r>
      <w:r>
        <w:rPr>
          <w:rFonts w:hint="eastAsia" w:ascii="仿宋_GB2312" w:hAnsi="仿宋_GB2312" w:eastAsia="仿宋_GB2312" w:cs="仿宋_GB2312"/>
          <w:kern w:val="0"/>
          <w:sz w:val="32"/>
          <w:szCs w:val="32"/>
          <w:lang w:val="en-US" w:eastAsia="zh-CN" w:bidi="ar"/>
        </w:rPr>
        <w:t>妇女参加基本养老保险实现制度全覆盖，参保率提高到95%以上，待遇水平稳步提高。</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5.完善失业保险和工伤保险制度。</w:t>
      </w:r>
      <w:r>
        <w:rPr>
          <w:rFonts w:hint="eastAsia" w:ascii="仿宋_GB2312" w:hAnsi="仿宋_GB2312" w:eastAsia="仿宋_GB2312" w:cs="仿宋_GB2312"/>
          <w:kern w:val="0"/>
          <w:sz w:val="32"/>
          <w:szCs w:val="32"/>
          <w:lang w:val="en-US" w:eastAsia="zh-CN" w:bidi="ar"/>
        </w:rPr>
        <w:t>提高妇女失业保险和工伤保险的参保人数，落实相关保障待遇。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6.健全商业健康保险参与妇女保障的政策体系，支持面向妇女开展商业健康保险服务项目，满足妇女参保需求。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7.健全分层分类社会救助体系，建立统一、动态更新的残疾妇女、贫困孕产妇、计划生育特殊困难家庭妇女、独居老人信息共享台账，困难妇女的生活得到基本保障。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8.妇女福利待遇水平持续提高，重点向老年妇女、残疾妇女、贫困孕产妇、计划生育特殊困难家庭妇女等群体倾斜。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9.建立完善多层次养老服务和长期照护保障制度。保</w:t>
      </w:r>
      <w:r>
        <w:rPr>
          <w:rFonts w:hint="eastAsia" w:ascii="仿宋_GB2312" w:hAnsi="仿宋_GB2312" w:eastAsia="仿宋_GB2312" w:cs="仿宋_GB2312"/>
          <w:kern w:val="0"/>
          <w:sz w:val="32"/>
          <w:szCs w:val="32"/>
          <w:lang w:val="en-US" w:eastAsia="zh-CN" w:bidi="ar"/>
        </w:rPr>
        <w:t>障老年妇女享有均等可及的基本养老服务，对失能妇女的照护服务水平不断提高。不断提高以社区为单位的养老服务覆盖率。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10.加强对妇女的关爱服务，重点为有困难、有需求的妇女提供帮扶。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11.提高家务劳动社会化程度，支持家政行业发展，为妇女更好地平衡工作和家庭责任创造条件。</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1.完善惠及妇女群体的社会保障体系。</w:t>
      </w:r>
      <w:r>
        <w:rPr>
          <w:rFonts w:hint="eastAsia" w:ascii="仿宋_GB2312" w:hAnsi="仿宋_GB2312" w:eastAsia="仿宋_GB2312" w:cs="仿宋_GB2312"/>
          <w:kern w:val="0"/>
          <w:sz w:val="32"/>
          <w:szCs w:val="32"/>
          <w:lang w:val="en-US" w:eastAsia="zh-CN" w:bidi="ar"/>
        </w:rPr>
        <w:t>在健全覆盖全民、统筹城乡、公平统一、可持续的多层次社会保障体系进程中，关切和保障妇女的特殊利益和需求。持续推动社会保险参保扩面，支持灵活就业女性参加相应社会保险，实现应保尽保，缩小社会保障的性别差距。推动实现基本医疗保险、失业保险、工伤保险统筹调剂，完善落实社会保险转移接续、异地就医结算制度。完善规范社会保险全民参保登记信息库，加强社会保障分性别统计、信息动态监测和管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2.完善覆盖城乡妇女的生育保障制度体系。</w:t>
      </w:r>
      <w:r>
        <w:rPr>
          <w:rFonts w:hint="eastAsia" w:ascii="仿宋_GB2312" w:hAnsi="仿宋_GB2312" w:eastAsia="仿宋_GB2312" w:cs="仿宋_GB2312"/>
          <w:kern w:val="0"/>
          <w:sz w:val="32"/>
          <w:szCs w:val="32"/>
          <w:lang w:val="en-US" w:eastAsia="zh-CN" w:bidi="ar"/>
        </w:rPr>
        <w:t>巩固提高生育保险覆盖率，落实生育保险生育医疗费用支付及生育津贴政策。妥善解决妇女在就业和领取失业金期间生育保障问题。提高生育保险与职工基本医疗保险合并实施成效。进一步完善生育保险政策，稳步提高生育保险待遇。严格落实和试点父母产假、哺乳假、育儿假等生育休假制度，健全假期用工成本分担机制。定期开展女职工生育权益保障的宣传和督查工作。识别生育保障需求变化，落实生育登记制度，做好生育咨询指导，完善城乡居民生育医疗费用保障，建立生育保障水平动态调整机制，推动生育保障水平适度发展。</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3.不断提高妇女医疗保障水平。</w:t>
      </w:r>
      <w:r>
        <w:rPr>
          <w:rFonts w:hint="eastAsia" w:ascii="仿宋_GB2312" w:hAnsi="仿宋_GB2312" w:eastAsia="仿宋_GB2312" w:cs="仿宋_GB2312"/>
          <w:kern w:val="0"/>
          <w:sz w:val="32"/>
          <w:szCs w:val="32"/>
          <w:lang w:val="en-US" w:eastAsia="zh-CN" w:bidi="ar"/>
        </w:rPr>
        <w:t>推动女职工和城乡女性居民持续参加基本医疗保险，满足妇女基本医疗保障需求。加强覆盖全民、城乡统筹、权责清晰、保障适度、可持续的多层次医疗保障体系建设。强化发挥基本医保、大病保险、医疗救助三重制度综合保障，促进多层次医疗保障互补衔接，做好符合医疗救助条件的低收入妇女医疗救助，提高重特大疾病医疗保障水平。推进女职工医疗互助大病保险参保工作，发展宫颈癌、乳腺癌等重大疾病商业保险。完善女性职工基本医疗保险门诊共济保障机制，扩大异地就医结算范围。完善重大疫情医疗救治医保支持政策。全面总结补充保险运行经验，有计划扩大参保地域和人群，惠及更多女性人群。</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4.促进妇女享有可持续多层次养老保险。</w:t>
      </w:r>
      <w:r>
        <w:rPr>
          <w:rFonts w:hint="eastAsia" w:ascii="仿宋_GB2312" w:hAnsi="仿宋_GB2312" w:eastAsia="仿宋_GB2312" w:cs="仿宋_GB2312"/>
          <w:kern w:val="0"/>
          <w:sz w:val="32"/>
          <w:szCs w:val="32"/>
          <w:lang w:val="en-US" w:eastAsia="zh-CN" w:bidi="ar"/>
        </w:rPr>
        <w:t>督促用人单位依法为包括女职工在内的全体职工及时参保并足额缴纳基本养老保险费，不断增加妇女参加基本养老保险的人数，并建立基本养老保险合理调整机制，促进妇女依法公平享有基本养老保险权益。鼓励有条件的用人单位为包括女职工在内的全体职工建立企业年金。丰富商业养老保险产品，提高妇女养老保险水平。健全并完善城乡居民养老保险与城乡低保、农村五保和优抚制度衔接政策。</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5.保障女性的失业保险权益。</w:t>
      </w:r>
      <w:r>
        <w:rPr>
          <w:rFonts w:hint="eastAsia" w:ascii="仿宋_GB2312" w:hAnsi="仿宋_GB2312" w:eastAsia="仿宋_GB2312" w:cs="仿宋_GB2312"/>
          <w:kern w:val="0"/>
          <w:sz w:val="32"/>
          <w:szCs w:val="32"/>
          <w:lang w:val="en-US" w:eastAsia="zh-CN" w:bidi="ar"/>
        </w:rPr>
        <w:t>督促用人单位依法为女职工办理失业保险，提高女职工特别是女农民工的参保率。保障符合条件的失业女职工按时享受失业保险待遇。强化失业保险促进就业、预防失业功能，支持女职工稳定就业。适时执行特殊时期失业保障政策，为包括女职工在内的劳动者提供失业保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6.扩大妇女工伤保险覆盖面。</w:t>
      </w:r>
      <w:r>
        <w:rPr>
          <w:rFonts w:hint="eastAsia" w:ascii="仿宋_GB2312" w:hAnsi="仿宋_GB2312" w:eastAsia="仿宋_GB2312" w:cs="仿宋_GB2312"/>
          <w:kern w:val="0"/>
          <w:sz w:val="32"/>
          <w:szCs w:val="32"/>
          <w:lang w:val="en-US" w:eastAsia="zh-CN" w:bidi="ar"/>
        </w:rPr>
        <w:t>增强工伤保险预防工伤、保障生活、促进康复的功能，推进新业态就业人员职业伤害保障试点，将新业态就业妇女纳入保障范围，切实保障女职工合法权益。督促用人单位特别是高风险行业单位依法为女职工办理工伤保险，确保工伤保险待遇的落实。</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7.鼓励商业健康保险参与妇女健康保障。</w:t>
      </w:r>
      <w:r>
        <w:rPr>
          <w:rFonts w:hint="eastAsia" w:ascii="仿宋_GB2312" w:hAnsi="仿宋_GB2312" w:eastAsia="仿宋_GB2312" w:cs="仿宋_GB2312"/>
          <w:kern w:val="0"/>
          <w:sz w:val="32"/>
          <w:szCs w:val="32"/>
          <w:lang w:val="en-US" w:eastAsia="zh-CN" w:bidi="ar"/>
        </w:rPr>
        <w:t>落实税收等优惠政策，丰富妇女健康保险产品，鼓励开发与妇女健康管理服务相关的健康保险产品。鼓励女性参加商业健康保险及多种形式的补充保险。促进商业保险公司与医疗、体检、护理等机构合作，发展健康管理组织等新型组织形式。逐步提高商业健康保险赔付支出占卫生总费用比重。</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8.强化社会救助对生活困难妇女的兜底保障。</w:t>
      </w:r>
      <w:r>
        <w:rPr>
          <w:rFonts w:hint="eastAsia" w:ascii="仿宋_GB2312" w:hAnsi="仿宋_GB2312" w:eastAsia="仿宋_GB2312" w:cs="仿宋_GB2312"/>
          <w:kern w:val="0"/>
          <w:sz w:val="32"/>
          <w:szCs w:val="32"/>
          <w:lang w:val="en-US" w:eastAsia="zh-CN" w:bidi="ar"/>
        </w:rPr>
        <w:t>健全分类分层、城乡统筹的新型社会救助体系。推进法律实施，强化政策衔接，健全基本生活救助制度和医疗救助、教育救助、住房救助、就业救助、受灾人员救助等专项救助制度，健全特困救助、临时救助政策措施。强化急难社会救助功能，积极发展服务类社会救助，推进政府购买社会救助服务，确保符合条件的妇女应救尽救。鼓励、支持慈善组织依法依规为生活困难妇女提供救助帮扶，加大救助力度。推动建立统一、动态更新的救助信息共享平台，严格残疾妇女、贫困孕产妇、计生特困家庭妇女、独居老人的台帐管理，加强社会救助分性别统计，精准识别救助对象。</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9.更好满足妇女群体的社会福利需求。</w:t>
      </w:r>
      <w:r>
        <w:rPr>
          <w:rFonts w:hint="eastAsia" w:ascii="仿宋_GB2312" w:hAnsi="仿宋_GB2312" w:eastAsia="仿宋_GB2312" w:cs="仿宋_GB2312"/>
          <w:kern w:val="0"/>
          <w:sz w:val="32"/>
          <w:szCs w:val="32"/>
          <w:lang w:val="en-US" w:eastAsia="zh-CN" w:bidi="ar"/>
        </w:rPr>
        <w:t>落实经济困难高龄失能老年人补贴政策，落实各项津贴、补贴待遇，逐步提升老年妇女福利水平。完善残疾人补贴制度，动态调整、合理确定困难残疾人生活补贴和重度残疾人护理补贴标准，扩大适合残疾妇女特殊需求的公共服务供给。加强面向残疾妇女的社区康复服务，建立残疾人综合服务设施，健全完善残疾人托养服务体系，推进残疾人托养服务机构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10.保障妇女享有基本养老服务。</w:t>
      </w:r>
      <w:r>
        <w:rPr>
          <w:rFonts w:hint="eastAsia" w:ascii="仿宋_GB2312" w:hAnsi="仿宋_GB2312" w:eastAsia="仿宋_GB2312" w:cs="仿宋_GB2312"/>
          <w:kern w:val="0"/>
          <w:sz w:val="32"/>
          <w:szCs w:val="32"/>
          <w:lang w:val="en-US" w:eastAsia="zh-CN" w:bidi="ar"/>
        </w:rPr>
        <w:t>加快建设居家社区机构相协调、医养康养相结合的养老服务体系，大力发展普惠型养老服务，积极推进老年友好社区建设。完善社区居家养老服务网络，推进公共设施适老化改造，促进专业机构服务向社区、家庭延伸，促进医疗卫生机构和医务人员参与社区和家庭健康养老服务。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丰富老年妇女文化生活，支持各类机构举办老年大学，参与老年教育和发展老年人互联网远程教育。开设1所老年教育机构，实现“县—乡（镇）—村（居）委会”三级社区老年教育办学网络基本覆盖。支持社会力量扩大普惠性、规范性养老服务供给，支持邻里之间的互助性养老，推进居家设施适老化改造。加大养老护理型人才培养力度，建设高素质、专业化的养老服务队伍。培育发展专业居家养老服务企业和组织4家，每个乡镇建立1支常态化养老服务志愿者队伍，组建1支专业的养老服务志愿者队伍。优先为老年妇女开展家庭医生签约服务，为行动不便的老年妇女提供门诊导医、出院随访等服务。至少建有1个智慧养老院或智慧养老社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11.积极</w:t>
      </w:r>
      <w:r>
        <w:rPr>
          <w:rFonts w:hint="eastAsia" w:ascii="仿宋_GB2312" w:hAnsi="仿宋_GB2312" w:eastAsia="仿宋_GB2312" w:cs="仿宋_GB2312"/>
          <w:color w:val="000000"/>
          <w:kern w:val="0"/>
          <w:sz w:val="32"/>
          <w:szCs w:val="32"/>
          <w:lang w:bidi="ar"/>
        </w:rPr>
        <w:t>引导女性参与中国生态康养旅游名市建设。</w:t>
      </w:r>
      <w:r>
        <w:rPr>
          <w:rFonts w:hint="eastAsia" w:ascii="仿宋_GB2312" w:hAnsi="仿宋_GB2312" w:eastAsia="仿宋_GB2312" w:cs="仿宋_GB2312"/>
          <w:kern w:val="0"/>
          <w:sz w:val="32"/>
          <w:szCs w:val="32"/>
          <w:lang w:val="en-US" w:eastAsia="zh-CN" w:bidi="ar"/>
        </w:rPr>
        <w:t>构建医疗康养与生态康养融合的康养服务模式，建立体系完整、结构优化的健康产业链。加快川陕甘结合部区域医疗中心建设，做强重点专（学）科。密切与域外高水平医疗机构合作。优化医疗资源布局，有序建设县域医疗次中心。推进老年医疗卫生服务体系建设，推动医疗卫生服务延伸至社区、家庭。健全医疗卫生机构与养老机构合作机制，支持养老机构开展医疗服务。推进中医药与养老融合发展，推动医养结合。鼓励社会力量兴办医养结合机构。引导康养机构在旅游景区或周边开设分支机构。建成一批休闲度假养生基地，推进生态康养旅游名县重大工程建设。推进重大文旅康养项目建设，打造集文化旅游、休闲度假、生态康养于一体的文化旅游康养园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12.建立多层次长期照护保障制度。</w:t>
      </w:r>
      <w:r>
        <w:rPr>
          <w:rFonts w:hint="eastAsia" w:ascii="仿宋_GB2312" w:hAnsi="仿宋_GB2312" w:eastAsia="仿宋_GB2312" w:cs="仿宋_GB2312"/>
          <w:kern w:val="0"/>
          <w:sz w:val="32"/>
          <w:szCs w:val="32"/>
          <w:lang w:val="en-US" w:eastAsia="zh-CN" w:bidi="ar"/>
        </w:rPr>
        <w:t>稳步建立长期护理保险制度，将符合条件的失能妇女按规定纳入保险范围，妥善解决其护理保障需求。促进长期护理保险制度与长期照护服务体系有机衔接。建立相关保险、福利、救助相衔接的长期照护服务体系，扩大养老机构护理型床位供给，提高护理服务质量。为家庭照料者提供照护培训、心理疏导等支持。探索建立失能等级评估机制，加强失能人口的分性别统计工作，精准识别失能妇女的长期照护服务需求。高度重视老龄护理人员的能力提升，积极开展妇女从业的培养培训工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13.提高对妇女的关爱服务水平。</w:t>
      </w:r>
      <w:r>
        <w:rPr>
          <w:rFonts w:hint="eastAsia" w:ascii="仿宋_GB2312" w:hAnsi="仿宋_GB2312" w:eastAsia="仿宋_GB2312" w:cs="仿宋_GB2312"/>
          <w:kern w:val="0"/>
          <w:sz w:val="32"/>
          <w:szCs w:val="32"/>
          <w:lang w:val="en-US" w:eastAsia="zh-CN" w:bidi="ar"/>
        </w:rPr>
        <w:t>高度重视对农村地区老龄妇女的经济保障、精神保障，开展农村留守妇女关爱行动。对农村留守妇女进行摸底排查，建立完善以县级为单位的信息台帐。积极为农村留守妇女创业发展搭建平台、提供服务。抓住东西部协作机遇，通过产业帮扶、劳务协作、消费帮扶等方式，支持农村低收入妇女就地就近发展产业，实现就业、稳定增加收入。鼓励支持妇女创办领办新型农业经营主体，加强农村妇女素质能力提升，开展实用技术培训，促进农村妇女就业、增加收入。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就业创业指导、精神抚慰、家庭教育支持等关爱服务。推进女性农民工服务保障工作，完善基础信息数据库，强化服务平台功能。实施“困难女职工特别关爱行动”。加强妈咪宝贝屋、心理驿站、女职工阅读点等阵地建设，优化布局设点。开展内容丰富的女职工特色文体活动，持续开展健康与法治讲座、公务礼仪讲座、文学欣赏讲座、时代风采大讲堂，关注关心女职工心理健康。督促用人单位为男女职工提供平等的继续教育的机会，鼓励女职工接受多种形式的继续教育，引导广大女职工通过自学、培训，不断更新知识结构，提升技能水平。做好“巾帼建功标兵”的选树工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14.完善残疾女性社会福利制度和关爱服务体系。</w:t>
      </w:r>
      <w:r>
        <w:rPr>
          <w:rFonts w:hint="eastAsia" w:ascii="仿宋_GB2312" w:hAnsi="仿宋_GB2312" w:eastAsia="仿宋_GB2312" w:cs="仿宋_GB2312"/>
          <w:kern w:val="0"/>
          <w:sz w:val="32"/>
          <w:szCs w:val="32"/>
          <w:lang w:val="en-US" w:eastAsia="zh-CN" w:bidi="ar"/>
        </w:rPr>
        <w:t>改善残疾女性就学就医、康复照护、环境无障碍等多样化需求，改善残疾人生活品质，不断增强残疾女性的获得感、幸福感、安全感。加大残疾女性康复救助制度和服务体系。健全以专业康复机构为骨干、社区康复为基础，家庭康复为依托的持证残疾女性康复服务体系，提高残疾人基本康复率、辅具适配率。提高残疾女性享有城乡居民基本医疗保险、城乡居民基本养老保险参保率，多渠道保障特困残疾女性的托养照护服务工作。探索建立失能等级评估机制，加强失能人口的分性别统计工作，精准识别失能妇女的长期照护服务需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15.提高家务劳动社会化程度。</w:t>
      </w:r>
      <w:r>
        <w:rPr>
          <w:rFonts w:hint="eastAsia" w:ascii="仿宋_GB2312" w:hAnsi="仿宋_GB2312" w:eastAsia="仿宋_GB2312" w:cs="仿宋_GB2312"/>
          <w:kern w:val="0"/>
          <w:sz w:val="32"/>
          <w:szCs w:val="32"/>
          <w:lang w:val="en-US" w:eastAsia="zh-CN" w:bidi="ar"/>
        </w:rPr>
        <w:t>支持家政行业发展，提高家政服务水平，规范家政服务行为，推动家政行业服务标准化建设，鼓励有条件的学校开设家政相关专业。加强教育引导、舆论宣传和法治保障，提高社会对家务劳动的尊重，肯定家务劳动的社会价值，营造男性分担家务劳动的社会氛围，构建新的家务劳动认同感，促进家务劳动社会化健康发展。推动家务劳动社会化与社会保障政策、税收优惠政策的衔接。从津贴、产假、育儿假等多方面，推动建立男性家庭角色变化激励政策。建立家务劳动社会化标准评估机制，科学评估度量家务劳动的社会价值，提高家务劳动的社会化属性。创新家务劳动培训模式和方式，助力家务劳动走向专业化、精细化、正规化，积极为家务劳动社会化发展搭建平台。依托社区建立家务劳动服务队伍，建立家务劳动共享协作机制，发展社区养老、育幼、教育指导、烹任、保洁等多样化家务劳动服务，加强配套基础设施建设。树立家务劳动社会化的模范，发挥榜样示范作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（六）妇女与家庭建设</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color w:val="000000"/>
          <w:kern w:val="0"/>
          <w:sz w:val="32"/>
          <w:szCs w:val="32"/>
          <w:lang w:bidi="ar"/>
        </w:rPr>
        <w:t>树立新时代家庭观，弘扬爱国爱家、相亲相爱、向上向善、共建共</w:t>
      </w:r>
      <w:r>
        <w:rPr>
          <w:rFonts w:hint="eastAsia" w:ascii="仿宋_GB2312" w:hAnsi="仿宋_GB2312" w:eastAsia="仿宋_GB2312" w:cs="仿宋_GB2312"/>
          <w:color w:val="000000"/>
          <w:spacing w:val="-6"/>
          <w:kern w:val="0"/>
          <w:sz w:val="32"/>
          <w:szCs w:val="32"/>
          <w:lang w:bidi="ar"/>
        </w:rPr>
        <w:t>享的社会主义家庭文明新风尚，推动社会主义核心价值观在家庭落地生根。</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2.建立完善促进男女平等和妇女全面发展的家庭政策体系，增强家庭功能，提升家庭发展能力。</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3.开发和提供支持家庭与妇女全面发展的公共服务，建立完善支持家庭与妇女发展的公共服务体系。</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4.注重发挥家庭家教家风在基层社会治理中的重要作用，引导广大妇女和家庭成员积极参与基层社会治理。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5.充分发挥妇女在家庭生活中的独特作用，弘扬中华民族家庭美德、树立良好家风，支持妇女成为幸福安康家庭的建设者、倡导者。</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6.倡导构建男女平等、和睦、文明的婚姻家庭关系，预防和减少婚姻家庭矛盾纠纷，降低婚姻家庭纠纷对妇女发展的不利影响。</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7.倡导和支持男女共担家务，缩小两性家务劳动时间差距。提升家务劳动社会化服务水平。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8.支持家庭承担赡养老人责任，不断提升老年妇女家庭生活质量。</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9.促进父母共同承担未成年子女的抚养、教育、保护责任，提高对父母共同承担家庭教育责任的指导和支持水平，为未成年子女身心发展创造良好家庭环境。</w:t>
      </w:r>
    </w:p>
    <w:p>
      <w:pPr>
        <w:pStyle w:val="2"/>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spacing w:val="-11"/>
          <w:kern w:val="0"/>
          <w:sz w:val="32"/>
          <w:szCs w:val="32"/>
          <w:lang w:val="en-US" w:eastAsia="zh-CN" w:bidi="ar"/>
        </w:rPr>
      </w:pPr>
      <w:r>
        <w:rPr>
          <w:rFonts w:hint="eastAsia" w:ascii="仿宋_GB2312" w:hAnsi="仿宋_GB2312" w:eastAsia="仿宋_GB2312" w:cs="仿宋_GB2312"/>
          <w:kern w:val="0"/>
          <w:sz w:val="32"/>
          <w:szCs w:val="32"/>
          <w:lang w:val="en-US" w:eastAsia="zh-CN" w:bidi="ar"/>
        </w:rPr>
        <w:t>1.促进家庭成员在践行社会主义核心价值观。加强教育引导、舆论宣传、文化熏陶、政策支持、法治保障和实践养成，宣传尊老爱幼、男女平等、夫妻和睦、勤俭持家、邻里团结等家庭美德，弘扬中华民族优秀传统家风、革命前辈红色家风、践行社会主义核心价值观的现代家风，牢固树立“注重家庭、注重家教、注重家风”新时代家庭观，营造平等、文明、和谐的家庭环境，实现共建共享的家庭追求，引导妇女和家庭成员自觉把家庭梦融入中国梦。促进家庭和睦、促进未成年人健康成长、促进老年人</w:t>
      </w:r>
      <w:r>
        <w:rPr>
          <w:rFonts w:hint="eastAsia" w:ascii="仿宋_GB2312" w:hAnsi="仿宋_GB2312" w:eastAsia="仿宋_GB2312" w:cs="仿宋_GB2312"/>
          <w:spacing w:val="-11"/>
          <w:kern w:val="0"/>
          <w:sz w:val="32"/>
          <w:szCs w:val="32"/>
          <w:lang w:val="en-US" w:eastAsia="zh-CN" w:bidi="ar"/>
        </w:rPr>
        <w:t>老有所养，使家庭成为国家发展、民族进步、社会和谐的重要基点。</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贯彻落实促进男女平等和妇女全面发展的家庭政策。推动生育政策与经济社会政策配套街接，研究推动将3岁以下婴幼儿照护服务费用纳入个人所得税专项附加扣除，加强住房等方面支持政策，减轻家庭生育、养育、教育负担。完善生育支持、婴儿保育、幼儿养育、青少年发展、老人赡养、病残照料、特殊家庭救助关爱和促进家庭-工作平衡等政策，建立完善家庭基本功能、保障男女平等和促进妇女全面发展的家庭政策体系，增强家庭发展能力。完善和落实产假制度，探索实施父母育儿假。建立促进家庭发展的政策评估机制，研究制定评估监测指标体系，对家庭发展政策和影响家庭发展的相关政策进行评估，为保障家庭健康发展提供依据。鼓励相关机构、组织开展家庭政策、家庭建设理论与实践等研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大力发展家庭公共服务。发展普惠托育服务体系，综合运用土地、住房、财政、金融、人才等支持政策，扩大托育服务供给。提升面向家庭的公共服务水平，加快完善养老、家政等服务标准，推动将婚姻家庭辅导服务、家庭教育指导、育幼养老等纳入公共服务。通过政府购买服务等形式，引导社会力量开展家庭服务，满足家庭日益增长的个性化、多元化需求。培育家庭服务市场，推进家庭服务新兴业态健康发展。鼓励公益性、专业化家庭服务网站、数据库建设。增加家庭领域专业社工的岗位设置和家庭领域的志愿服务。推动社会工作者扩量提质工作。鼓励社会组织和企业研发提供家庭公共服务产品。发展婴幼儿照护服务，加强对家庭婴幼儿照护的支持和指导，强化劳动保障行政执法，落实女方生育假、男方护理假、3岁以下婴幼儿育儿假，强化家庭照护支持，做好婴幼儿健康服务。推动社区婴幼儿照护服务发展，规范发展多种形式的婴幼儿照护服务机构，充分调动社会力量积极性，建设普惠性婴幼儿照护服务机构，打造一批示范性婴幼儿照护服务机构。重点为经济困难、住房困难、临时遭遇困难和残疾人家庭提供支持，加大对计划生育特殊家庭的帮扶保障力度，加强对退役军人家庭的支持和保障，为留守妇女家庭、单亲家庭、城市外来务工家庭等提供帮扶。依托社区综合服务设施建立家庭综合服务中心，城市社区综合服务设施实现全覆盖，为家庭提供就近便利服务，完善社区养老托育、家政物业等服务网络和线上平台。推进数字家庭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推动家庭家教家风在基层社会治理中发挥重要作用。构建党委领导、政府主导、部门合作、家庭尽责、社会参与的家庭建设工作格局。大力开展“好家风、好家训”弘扬传承活动，努力建设新时代家风文化，建设集家教家风成果研究、主题研讨、总结展览、宣传教育于一体的新型多功能家风教育馆，推进网络家风教育馆建设。开展常态化、多渠道、多形式的家庭教育指导，提高家庭教育水平。将建设好家庭、实施好家教、弘扬好家风纳入基层社会治理体系以及基层社会治理评价考核内容。将家庭家教家风建设转化为基层社会治理效能的路径，建立社会服务家庭、家庭反哺社会的循环机制。鼓励家庭成员履行家庭和社会责任，积极参与基层自治、法治、德治实践，加强自我管理、自我服务、自我教育、自我监督。引导支持家庭社会工作、社会组织参与家庭家教家风建设。增进政府治理、社会调节、专业陪伴、居民自治的良性互动，以家庭和谐促进社会和谐，以家庭文明促进社会文明，以良好家风支撑起好的社会风气。</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鼓励支持妇女在家庭建设中发挥独特作用。支持妇女积极发挥阻断代际贫困、阻断代际文盲方面的作用。深化实施“家家幸福安康工程”，鼓励妇女带领家庭成员积极参与文明家庭、五好家庭、最美家庭、平安家庭等群众性精神文明创建活动，参与绿色家庭创建，提升健康素养，践行绿色、低碳、循环、可持续的生活方式，养成勤俭节约的好习惯，杜绝浪费。推进平安家庭、无烟家庭、健康家庭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促进婚姻家庭关系健康发展。倡导构建男女平等、温馨和睦、文明礼貌、齐心互助的婚姻家庭关系。面向家庭宣传民法典、妇女权益保障法、未成年人保护法、老年人权益保障法、反家庭暴力法等维护家庭成员权益的法律法规，促进男女平等观念在婚姻家庭关系健康发展的法治意识不断提升，倡导夫妻平等参与家庭事务决策，反对一切形式的家庭暴力。开展恋爱、婚姻家庭教育辅导工作，为适龄男女青年婚恋交友、组建家庭搭建平台，将家庭传统美德、经典历史婚姻故事与现代范例、法制教育、婚育健康宣传教育、婚姻家庭关系辅导融入婚恋教育辅导网络课程，探索将婚恋教育辅导网络课程纳入婚姻登记“一站式”服务工作模式。采用多种形式做好婚姻家庭咨询指导服务，促进积极健康婚恋观、和睦家庭观的养成，提高婚姻质量，促进男女平等理念在婚姻家庭关系建设中落实落地。广泛开展生育政策宣传。推进移风易俗，保障各民族妇女的婚姻自由，贯彻落实四川省婚姻家庭服务地方标准，推动规范化、标准化婚姻家庭服务。建立多场景婚姻登记延伸服务，培育健康文明的婚恋、婚俗、婚育文化，抵制早婚早育、婚嫁陋习、高价彩礼等现象，选树宣传婚事新办典型，引导改变生育性别偏好，构建新型婚育文化。实施“农村婚姻家庭普法行动专项计划”。加强对广播电视婚恋节目、社会婚恋活动和婚恋服务的规范管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加强婚姻家庭纠纷预防化解工作。健全婚姻家庭纠纷预防化解工作机制，发挥综治中心、协调中心、职能部门和网格化服务管理作用，强化衔接联动，加强婚姻家庭纠纷监测预警，健全纠纷排查调处制度，有效预防纠纷矛盾的发生、激化，积极探索对和谐婚姻的有效促进措施。建设覆盖全县乡（镇）的婚姻家庭纠纷人民调解委员会，培育专、兼职家事调解员队伍，积极配合搭建“互联网+”旺苍县婚姻家庭纠纷智慧调处平台，实现多部门大数据联动，强化社会协同参与，发挥基层社区、社会组织和专业社会工作力量，为预防化解婚姻家庭纠纷提供多元和便倢服务。推进家事审判制度改革，加强诉调对接平台建设，构建新型家事纠纷综合协调解决模式。</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持续开展家庭文明建设工作。举办“最美家庭事迹”巡讲、家庭学法读书竞赛等系列活动，实施“法进家庭”等行动，推动家庭建设与法治建设融合发展。面向家庭开展优化生育政策、促进人口均衡发展宣传活动，帮助青年树立正确的婚恋观；面向党员干部家庭重点开展清廉家风建设活动，以树立正确、纯正的家风党风政风。面向农村家庭重点开展婚事新办、丧事简办、孝老敬老等移风易俗活动，坚决抵制陋习；面向城市家庭重点开展“绿色家庭”创建、邻里互助、抵制餐饮浪费等文明健康活动，倡导绿色低碳的生活方式。线上线下开展家庭先进事迹和家风巡讲活动，依托各级各类媒体、城市大屏幕等传播手段，扩大社会影响力。组织开展健康公益、亲子阅读、邻里互助、厨艺展示等文化娱乐活动，吸引群众走出“小”家、融入“大”家，积极参与和谐社区、和睦邻里、美丽乡村、平安社区建设。</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促进男女平等分担家务。倡导夫妻在家务劳动中分工配合，共同承担照料陪伴子女老人、教育辅导子女学业、料理家务等家庭责任，缩小两性家务劳动时间差距。广泛宣传家务劳动社会价值，将家务劳动分担纳入家庭文明建设、优秀家庭评选表彰。普及男女平等、家务劳动补偿权的法律法规，推进家务劳动补偿在司法案例中的实施。建立男女平等、家庭友好的社会支持系统。促进照料、保洁、烹饪等家务劳动社会化，促进缩减家务劳动时间，持续推动家政服务业提质扩容增效，完善家政服务业发展支持政策，发展婴幼儿照护服务和失能失智老年人长期照护服务，研发家务劳动便利化产品。督促用人单位落实探亲假、职工带薪休假、配偶陪产假等制度，优化实施父母带薪育儿假政策。鼓励用人单位实施灵活休假和弹性工作制度，创造生育友好的工作环境，支持男女职工共同履行家庭责任。建立弹性工时与居家办公等家庭友好政策，鼓励、指导和推进灵活工作时间、弹性工作制用人单位试点，为婴幼儿和老年人家庭照护创造便利条件。鼓励有条件中职院校开设家政类专业和课程，开展家政人力资源培训，拓宽教育与服务对象，加大对家政服务企业和从业人员的表彰奖励，促进家政服务职业技能水平提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提高老年妇女的家庭生活质量。倡导养老、孝老、敬老的家庭美德，支持家庭履行赡养老人的主体责任。倡导夫妻共同赡养双方父母，鼓励子女与老年人共同生活或就近居住，为长期照护老年人的家庭成员提供“喘息服务”。督促用人单位保障赡养义务人的探亲休假权利，推动建立子女护理假制度。加大家庭养老服务支持力度，强化家庭照护培训，提升家庭照护能力。推进家庭照护床位和家庭长期照护保险试点工作。加快培育居家适老化改造市场，加强产业扶持，有效满足城乡老年人家庭的居家养老需求。推进独居、空巢等特殊困难老年妇女居家适老化改造，鼓励和引导社会力量参与适老化改造工程。推进居家和社区（村）养老服务圈建设，建立完善社区老年人关爱服务机制。加大各种办学体制的老年教育优质供给，组织老年人文体娱乐活动，组建老年志愿者队伍，推动老年妇女积极参与社会生活。落实赡养义务人个税专项附加扣除政策。开展赡养老人的宣传教育活动，普及赡养老人的法律规定，提高子女对赡养义务的知晓率，帮助老年人树立合法维权意识，切实维护老年人家庭赡养的合法权益。发展银发经济，推进智慧养老，满足老年妇女生活需要。依法保障老年妇女婚姻自由和家庭财产权利。</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增强父母共同承担家庭教育责任的意识和能力。推动家庭教育促进法实施，利用线上线下相结合多渠道多形式开展家庭教育促进法的宣传工作，引导全社会注重家庭教育，依法教养子女，科学规范开展教养活动。贯彻落实四川省家庭教育相关法律法规，明确父母共同落实家庭监护主体责任，共同参与未成年子女家庭教育，共同创造有利于未成年子女发展的家庭环境。开展宣传培训和咨询，开办多种形式的父母学校、父母课堂，开发胎儿养护、婴儿保育、幼儿教养、学龄教育、亲子关系、成长指导等涵盖儿童成长全过程的父母课程，帮助父母树立科学家庭教育理念、建立生教养育一体的观念，形成适宜的教养方式，提高未成年子女家庭教育的责任意识，摒弃“重智轻德”等观念，掌握科学知识和方法，注重言传身教，提高家庭科学育儿能力。鼓励父母共同陪伴未成年子女成长，关注未成年子女身心健康，加强亲子交流，提高陪伴质量，增进亲子感情。禁止对未成年子女实施殴打、体罚、虐待等一切形式的家庭暴力。为留守妇女、困境家庭提供家庭教育的分类指导和支持。加强对家庭教育责任落实的支持、监督和干预。</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（七）妇女与环境</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1.提高妇女的思想政治意识，促进妇女积极践行社会主义核心价值观。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2.提升全社会的性别平等意识，推进男女平等基本国策宣传教育进机关、进学校、进党校、进企业、进城乡社区、进家庭。</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3.健全文化与传媒领域的性别平等评估和监管机制。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4.全面提升妇女的媒介素养，提高妇女利用信息技术参与新时代经济社会高质量发展的能力。</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5.提高妇女的生态文明意识，促进妇女践行绿色发展理念，做生态文明建设的推动者和践行者。</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6.减少环境污染对妇女健康的危害。农村自来水普及率达到90%，提升城市集中式饮用水水源水质，降低水污染对妇女健康的危害。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7.稳步提高农村卫生厕所基本普及率，城镇公共厕所数量充足、分布合理、男女厕位比例标准化建设与实际需求相适应，城镇农村公共厕所品质全面提升。</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8.妇女应对突发事件能力不断提高，作用得到发挥，特殊需求得到满足。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9.积极参与妇女领域的国际交流与合作，全面提升我县妇女的影响力。</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加强对妇女的思想政治引领。坚持用习近平新时代中国特色社会主义思想引领妇女，持续开展中国特色社会主义和中国梦宣传教育，发挥新时代文明实践中心（站点）、主流媒体、城乡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通过培养、评选、表彰、宣传妇女先进集体和个人，激励妇女崇尚先进、学习先进、争当先进。通过融入成渝地区双城经济圈建设、川东北经济区、浙广合作等途径，促进县内外妇女广泛交往深度交融。</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重要论述以及马克思主义妇女观、男女平等基本国策。在机关、学校、企业、城乡社区、家庭以多种形式开展男女平等基本国策宣传教育，让性别平等成为全社会共同遵循的行为规范和价值标准。</w:t>
      </w:r>
    </w:p>
    <w:p>
      <w:pPr>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争做文明职工。促进妇女参与文明村镇创建，主动参与农村人居环境整治、农村文化发展、文明乡风培育和乡村社会治理。积极创建支持家庭和妇女全面发展的政策环境，统筹协调社会资源，促进妇女在家庭文明建设中发挥独特作用。</w:t>
      </w:r>
      <w:r>
        <w:rPr>
          <w:rFonts w:hint="eastAsia" w:ascii="仿宋_GB2312" w:hAnsi="仿宋_GB2312" w:eastAsia="仿宋_GB2312" w:cs="仿宋_GB2312"/>
          <w:color w:val="000000"/>
          <w:kern w:val="0"/>
          <w:sz w:val="32"/>
          <w:szCs w:val="32"/>
          <w:lang w:bidi="ar"/>
        </w:rPr>
        <w:t>深挖女性文化、生态文化、红色文化等特色资源，优化城乡文化资源配置，统筹加强公共文化设施软硬件建设，创新实施文化惠民工程，惠及城乡妇女。</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加强文化与传媒领域的性别平等培训、评估和监管。开展文化传媒工作者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文化与传媒内容的违规行为警示记录系统，优化线上舆情预警和线下评估处置机制。</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引导妇女提高媒介素养。开展科学合理使用网络的科普宣传教育活动，帮助妇女掌握网络基本知识技能，提高学习交流的能力，养成良好用网习惯，增强信息识别和网上自我保护能力，防止沉迷网络。推进信息技术与科技教育、科普活动融合发展。推进优质科技教育信息资源共建共享。利用妇女之家、图书馆、文化馆、博物馆、网络课堂等开展面向妇女的媒介素养培训和指导，加强妇女网络素养教育，提升妇女对媒介信息选择、判断和有效利用的能力，提升妇女网络安全意识和能力，消除性别数字鸿沟。改善妇女尤其是基层妇女获取网络资源、学习网络技术的机会，重点帮助老年妇女、困难妇女和残疾妇女群体掌握网络基本知识技能。开展争做“巾帼好网民”活动，推动妇女弘扬网上正能量。加强学生网络素养教育，引导女生合理安全使用网络，提升网络自我保护能力，防止网络沉迷。开展线上线下相结合的面向青少年女性的科普活动，满足青少年女性对科技、教育信息的个性化需求。面向农村学生特别是农村留守女童，开展科技辅导、心理疏导、安全健康等方面的科普志愿服务，帮助提高科学素质、丰富生活阅历、增长见识。加强各类家长学校和青少年科普阵地建设，开展科技类亲子体验活动，搭建传播科学家庭教育知识的新平台，提高家长的科学素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餐饮浪费。支持妇女参与生态环境治理。</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持续改善妇女生活的环境质量。减少环境污染对妇女的危害。加强环境监测和健康监测，开展环境污染因素影响研究，监测分析评估环境政策、基础设施项目、生产生活学习环境等对妇女健康的影响。持续做好污染防治工作，推进城乡生活环境治理，推进城镇污水管网全覆盖，开发利用清洁能源，推行垃圾分类和减量化、资源化，推广使用家用节能环保产品。加强城乡环境的管理，规范城市新扩建项目环境卫生配套设施检查和管理，精细化管理提升市容市貌。加强对乡村人居环境规划建设的指导。</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为城乡妇女享有安全饮水提供保障。引导妇女积极参与水源保护。推进城市集中式饮用水水源规范化建设，加强水源保护和水质监测，守护饮水安全命脉。加强水利基础设施建设，实施农村供水保障工程，提升水资源优化配置能力，为妇女取水、用水提供便利。建立农村自来水质量安全定期检测、公示制度，加大县级职能部门对农村自来水质量安全检查抽查力度。</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加强符合妇女需求的卫生厕所建设。持续推进城镇公共厕所改造，完善落实城镇公共厕所设计标准，健全城镇公共厕所建管标准体系，推动将男女厕位比例的规范化建设和达标率纳入文明城市、文明社区、文明村镇、文明单位、文明校园的评选标准。分类有序推进农村“厕所革命”，提高卫生厕所普及率，引导农民自觉参与改厕工作。统一规范标准、统筹推进农村厕污一体联改工作，加强厕所粪污无害化处理与资源化利用。推动旅游景区、商场、客运枢纽和服务区等公共场所建设第三卫生间。</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面向妇女开展突发事件预防应对知识、自救互救技能指导培训，引导妇女储备使用家庭必要应急物资，提高妇女的防灾减灾意识和自救互救能力,持续开展救护员常规培训工作，逐步扩大培训覆盖面，推动在学校、企事业单位、商场、旅游景区、社区、体育场馆等公共区域配置心肺复苏仪的工作。在应对突发事件中加强对有需求妇女群体的救助服务和心理疏导。引导妇女积极参与防灾减灾工作。</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积极推动我县妇女参与各级妇女事务交流与合作。认真履行关于促进男女平等与妇女全面发展的国际公约和文件义务，积极落实联合国2030年可持续发展议程涉及性别平等相关目标。参与促进性别平等事业，广泛开展交流合作，促进妇女发展交流互鉴，讲好妇女发展故事，宣传妇女事业发展成就。积极主办和参与妇女议题的各类会议及交流活动，持续协助办好中国（广元）女儿节，展现好旺苍形象。支持妇女投身“一带一路”、“新时代西部大开发”、“成渝地区双城经济圈”建设，展现旺苍女性创新创业精神风貌，为推动政治经济社会全面发展发挥重要作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12.发挥妇联组织在营造男女平等和妇女全面发展环境中的积极作用。利用制度优势，健全完善引领服务联系妇女的工作机制与联动机制，发挥桥梁纽带作用，凝聚妇女人心。联合主流媒体，大力宣传习近平总书记关于妇女和妇女工作的重要论述，宣传马克思主义妇女观和男女平等基本国策，宣传妇女“半边天”作用。加强妇女舆情尤其是网络舆情监测，对错误观点言论及时发声，正面引导舆论，协调并督促处置贬损女性人格尊严的舆论现象，持续优化有利于妇女全面发展的社会舆论环境。</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（八）妇女与法律</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1.全面贯彻落实男女平等宪法原则和基本国策，健全完善保障妇女合法权益促进性别平等的地方性法规。</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2.促进法规政策性别平等评估机制规范化建设和有效运行。</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3.提升妇女尊法学法守法用法的意识和能力。充分发挥妇女在法治旺苍建设中的作用。</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4.深入贯彻实施《反家庭暴力法》，健全完善反家庭暴力多部门协作联动机制，预防和制止针对妇女的一切形式的家庭暴力。</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5.严厉打击拐卖妇女、性侵害妇女等违法犯罪行为。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6.提升预防和制止性骚扰的法治意识，建立健全性骚扰预防、调查、处置机制，有效遏制针对妇女的性骚扰。</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7.严厉打击利用网络对妇女实施的违法犯罪行为。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8.保障妇女在家庭关系中的财产所有权、继承权与子女抚养权，保障妇女对婚姻家庭关系中共同共有财产享有知情权和平等处理权。保障妇女的婚姻自主权，保障婚姻关系存续期间婚内妇女的性自主权。</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9.依法为妇女提供公共法律服务，加强公共法律服务供给。保障遭受侵害妇女获得及时有效的法律援助和司法救助。</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策略措施：</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推进男女平等宪法原则和基本国策贯彻落实到法治旺苍建设全过程。保障四川省促进性别平等、家庭教育、社会救助等地方性法规政策有效实施，贯彻落实《四川省&lt;中华人民共和国妇女权益保障法&gt;实施办法》等地方性法规的精神，完善保障妇女合法权益的地方性法规体系。加强民法典、妇女权益保障法、反家庭暴力法等法律法规的实施力度，加强执法检查和督查督办，保障侵害妇女权益案件获得公平公正处理。促进开展妇女权益保障领域的公益诉讼和支持起诉。将保障妇女权益相关法律知识纳入基层社会治理、法治队伍建设及全民普法规划，作为基层社会治理和群众性法治文化活动的重要内容，增强全社会保障妇女合法权益的法治意识和法治素养。</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加强法规政策性别平等评估工作。定期组织评估机制专家组成员、妇儿工委成员单位和妇联系统相关人员，开展性别平等评估相关培训，提升推动法规政策性别平等评估工作的意识和能力。加强对涉及男女平等的法规政策审查。健全法规政策性别平等评估机制和政策性别平等评估机制，明确评估范围和标准，规范评估流程，细化评估指标，明确评估意见落实程序，保障评估意见的采纳和转化。加强法规政策制定前研判、决策中贯彻、实施后评估的制度化建设。推动建立村规民约性别平等评估机制。开展性别平等评估相关培训，加强专业化队伍建设，将男女平等基本国策落实到法规、规章、政策制定实施全过程各环节。</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提升妇女法治意识和参与法治旺苍建设的能力。开展多形式、多渠道，涵盖女性不同职业类别、年龄阶段的法律宣传工作，有针对性地做好女性法治教育。推动将妇联干部、执委、巾帼志愿者等纳入“法律明白人”培养计划，提高妇联干部法律素养，开展民法典、反家庭暴力法等家庭普法实践活动，辐射带动更多妇女群众成为农村（社区）的“法律明白人”，带动妇女群众尊法学法守法用法，充分发挥妇女在法治旺苍建设中的作用。深入开展民法典、妇女权益保障法、反家庭暴力法等专项普法活动，广泛宣传与妇女权益密切相关的法律法规，提高维护妇女权益法律法规知识的知晓率，提高全社会及家庭成员维护妇女权益的意识。加强对外来外出务工妇女、农村留守妇女、下岗失业妇女等群体的法治宣传，提高妇女依法表达利益诉求和维护自身合法权益的能力。引导妇女自觉学习宪法和法律知识，增强法治观念，养成办事依法、遇事找法、解决问题用法、化解矛盾靠法的法治思维和行为习惯。推动“谁执法谁普法”责任制，强化“以案普法”，加强典型案例宣传，充分发挥典型案例的引导、规范、预防与教育作用。充分发挥法律服务队伍在普法宣传教育中的重要作用，健全媒体公益普法制度，着力提升法治宣传的针对性、实效性。从制度上保障妇女多途径参与立法、司法和普法活动。充分发挥女人大代表、女政协委员、妇联组织、以女性为成员主体或者以女性为主要服务对象的社会组织在科学立法、民主立法和立法协商中的作用。</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加大反家庭暴力法的实施力度。严厉打击针对妇女的家庭暴力故意伤害，加强《反家庭暴力法》《家庭暴力受害人证据收集指引》等法规宣传力度，健全完善预防和制止家庭暴力多部门合作机制，确保合作机制规范化、制度化、程序化运行。推动出台反家庭暴力地方性规章、督促相关法律法规的执行。加强宣传教育、预防排查，建立社区网络化家庭暴力重点监控机制，发挥村（社区）处于干预家庭暴力最前沿的作用，建立起全覆盖的村（社区）干预家暴网络。开发建设或完善已有系统平台、应用程序，充分利用电视、网络、微信、微博、短视频等媒体大力宣传倡导对家庭暴力零容忍的理念，预防、化解并依法及时处置家庭矛盾纠纷。完善落实家庭暴力发现、报告、处置机制，强化相关主体强制报告意识，履行强制报告义务。加大对负有法定干预职责部门工作人员的培训。加大接处警工作力度，依法出具告诫书，对家庭暴力警情、出具告诫书情况进行专项统计。对构成犯罪的施暴人依法追究刑事责任，从严处理重大恶性案件。建立贯彻落实人身安全保护令实施多部门联动机制，及时签发人身保护令，提高审核签发率，细化强化人身安全保护令制度和措施，加大执行力度。发布反家庭暴力的典型案例或指导性案例。进一步发挥社会组织作用，鼓励和支持社会组织建立紧急庇护所。加强紧急庇护场所管理，提升庇护服务专业化水平，逐步增加庇护所专职社工比例。加强对受暴妇女的心理抚慰、身体康复和生活救助，加大对施暴者的法治教育、心理辅导、行为矫治和监督回访力度，健全社会心理服务体系，建立健全基层社会心理服务工作站，发展心理工作者、专业社会工作者等社会心理服务人才队伍。开展家庭暴力案件后续跟踪回访，对有实施家暴行为前科的施暴者重点关注，对发生过家暴的家庭重点排查。加强反家庭暴力业务培训和分性别统计，建立家暴案件分性别信息统计制度。完善维权机制，</w:t>
      </w:r>
      <w:r>
        <w:rPr>
          <w:rFonts w:hint="eastAsia" w:ascii="仿宋_GB2312" w:hAnsi="仿宋_GB2312" w:eastAsia="仿宋_GB2312" w:cs="仿宋_GB2312"/>
          <w:color w:val="000000"/>
          <w:kern w:val="0"/>
          <w:sz w:val="32"/>
          <w:szCs w:val="32"/>
          <w:lang w:bidi="ar"/>
        </w:rPr>
        <w:t>构建公安、司法、民政、妇联等部门资源整合的维权联</w:t>
      </w:r>
      <w:r>
        <w:rPr>
          <w:rFonts w:hint="eastAsia" w:ascii="仿宋_GB2312" w:hAnsi="仿宋_GB2312" w:eastAsia="仿宋_GB2312" w:cs="仿宋_GB2312"/>
          <w:color w:val="000000"/>
          <w:kern w:val="0"/>
          <w:sz w:val="32"/>
          <w:szCs w:val="32"/>
          <w:lang w:eastAsia="zh-CN" w:bidi="ar"/>
        </w:rPr>
        <w:t>动</w:t>
      </w:r>
      <w:r>
        <w:rPr>
          <w:rFonts w:hint="eastAsia" w:ascii="仿宋_GB2312" w:hAnsi="仿宋_GB2312" w:eastAsia="仿宋_GB2312" w:cs="仿宋_GB2312"/>
          <w:color w:val="000000"/>
          <w:kern w:val="0"/>
          <w:sz w:val="32"/>
          <w:szCs w:val="32"/>
          <w:lang w:bidi="ar"/>
        </w:rPr>
        <w:t>调解体系</w:t>
      </w:r>
      <w:r>
        <w:rPr>
          <w:rFonts w:hint="eastAsia" w:ascii="仿宋_GB2312" w:hAnsi="仿宋_GB2312" w:eastAsia="仿宋_GB2312" w:cs="仿宋_GB2312"/>
          <w:kern w:val="0"/>
          <w:sz w:val="32"/>
          <w:szCs w:val="32"/>
          <w:lang w:val="en-US" w:eastAsia="zh-CN" w:bidi="ar"/>
        </w:rPr>
        <w:t>。做好妇女群体网格化服务管理工作，推动相关部门智慧平台高度融合、数据联通，实现多渠道排查发现、多部门联动处置。</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坚决打击拐卖妇女犯罪。深入实施《中国反对拐卖人口行动计划（2021-2030年）》，完善落实集预防、打击、救助、安置、康复于一体的反拐工作长效机制。坚持“预防为主、防治结合”，加大反拐宣传教育力度，提升发现拐卖妇女犯罪的能力，提高妇女自我防范意识。深入开展打拐专项行动，加大跨国跨境、系列拐卖妇女案件侦破力度，依法严厉打击利用网络平台实施拐卖妇女犯罪，整治“买方市场”，及时解救被拐妇女。坚持“部门合作、社会参与”，完善安置工作，鼓励有关社会组织、企事业单位和个人提供资金、技术支持和专业服务，使被拐卖妇女得到符合其身心、年龄和性别特点的救助安置、中转康复服务。坚持“群防群治、综合治理”，将反对拐卖妇女犯罪纳入平安建设和基层社会治理，建立健全婚姻登记、涉外劳务等主管部门和基层政府、村（居）委干部发现拐卖妇女犯罪情形的报告制度，防止拐卖妇女犯罪发生。</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依法保护受害妇女的合法权益，加强被解救妇女身心康复和回归社会的工作。加强社会治安综合治理，建立常态化整治机制，鼓励群众监督和举报涉黄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有效控制和严厉惩处强奸、猥亵、侮辱妇女特别是女童和智力、精神残疾妇女的违法犯罪行为。加强防性侵教育，提高妇女尤其是女童的防性侵意识和能力。对辖区内智力、精神障碍妇女进行排查和统计，建立和完善重点人群和家庭关爱服务机制、侵权案件发现报告机制以及多部门联防联动机制和侵权案件推进工作督查机制。完善立案侦查制度，及时、全面、一次性收集固定证据，使受害妇女免受“二次伤害”。逐步建立统一的性侵害违法犯罪人员信息查询系统，完善和落实从业禁止制度，明确教育、医疗等用人单位在招录员工过程中的审查和筛查义务。加强对受害妇女的隐私保护、心理疏导和干预。严厉打击针对妇女的各类犯罪行为，依法从严从快批捕、起诉并从严提出量刑建议。</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预防和制止针对妇女的性骚扰。推动完善防治性骚扰相关地方性立法。多形式多渠道传播防治性骚扰知识，提升妇女防范和制止性骚扰的意识和能力。建立健全预防和制止性骚扰工作机制，加强联防联控。加强学校、工作场所、公共场所性骚扰防治措施，建立性骚扰投诉受理、调查、惩处机制。特别注意预防和制止利用职权、从属关系等不平等的权力关系实施性骚扰。畅通救济途径。发挥典型案例示范指引作用，细化对性骚扰的认定标准，完善对机关、企业、学校等单位在未能尽到性骚扰防治义务时责任的认定。</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增强对宾馆、餐饮场所卫生间等场所偷拍、偷录行为的处罚力度，严厉打击非法泄露、提供偷拍、偷录的照片、视频的网站。明确酒店、民宿等提供住宿服务者及时检查并清理偷拍设备的责任。加大防范新型网络诈骗的宣传力度，提高妇女防范电信网络诈骗的意识和能力，严厉打击采取非法网络贷款、虚假投资、咨询服务等手段骗取妇女钱财的违法犯罪行为。</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在婚姻家庭和继承案件处理中依法保障妇女的人身权益和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保障夫妻平等享有对未成年子女抚养、教育和保护的权利，共同承担对未成年子女抚养、教育和保护的义务。离婚时，充分落实离婚救济制度，保障妇女依法获得土地、房屋、股份等权益，保障负担较多家庭义务的妇女获得补偿、生活困难妇女获得经济帮助、无过错妇女依法获得损害赔偿，保障生活困难妇女依法获得对方帮助的权利。依法保障离婚妇女对子女的抚养权和探望权，对于子女由女方抚养的，保障落实妇女及子女的抚养费请求权利，对于子女不由女方抚养的，依法保障妇女的探望权。</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为妇女提供优质高效的公共法律服务。推进公共法律服务实体、网络、热线三大平台融合发展，为妇女特别是低收入妇女、老年妇女、残疾妇女、单亲困难母亲等提供便捷高效、均等普惠的公共法律服务。推进区域间公共法律服务一体化建设。落实法律法规对妇女申请法律援助的相关规定，保障妇女在刑事、民事、行政案件中享有诉讼代理、刑事辩护和维权指导服务。</w:t>
      </w:r>
      <w:r>
        <w:rPr>
          <w:rFonts w:hint="eastAsia" w:ascii="仿宋_GB2312" w:hAnsi="仿宋_GB2312" w:eastAsia="仿宋_GB2312" w:cs="仿宋_GB2312"/>
          <w:color w:val="000000"/>
          <w:kern w:val="0"/>
          <w:sz w:val="32"/>
          <w:szCs w:val="32"/>
        </w:rPr>
        <w:t>加强维护妇女合法权益的公益法律服务社会组织和专业律师、基层法务工作者队伍建设。</w:t>
      </w:r>
      <w:r>
        <w:rPr>
          <w:rFonts w:hint="eastAsia" w:ascii="仿宋_GB2312" w:hAnsi="仿宋_GB2312" w:eastAsia="仿宋_GB2312" w:cs="仿宋_GB2312"/>
          <w:kern w:val="0"/>
          <w:sz w:val="32"/>
          <w:szCs w:val="32"/>
          <w:lang w:val="en-US" w:eastAsia="zh-CN" w:bidi="ar"/>
        </w:rPr>
        <w:t>保障特定案件中生活困难妇女能够获得司法救助。建立完善刑事被害人救助制度，对因受犯罪侵害而陷入生活困境的妇女实行国家救助，保障受害妇女的基本生活。选取熟悉女性心理的检察人员对妇女犯罪嫌疑人开展法治教育，心理疏导等。针对妇女犯罪，开展有别于男性的教育、感化、挽救措施。将国家司法救助融入社会治理环节，积极推动国家司法救助与社会化救助衔接，建立国家司法救助与社会救助、心理抚慰、特殊帮扶相结合的救助制度，增强救助的针对性、及时性、实效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12.发挥妇联组织代表和维护妇女合法权益的职能作用。支持妇联组织健全联合约谈、联席会议、信息通报、调研督查、发布案例等工作制度，推动保障妇女权益法规政策的制定实施。加强“12338”妇女维权公益服务热线建设，畅通妇女有序表达诉求的渠道。及时发现报告侵权问题，依法建议查处性别歧视事件或协助办理侵害妇女权益案件，配合打击侵害妇女合法权益的违法犯罪行为，为受侵害妇女提供帮助。加强妇联在维护妇女权益诉讼中的作用，积极探索妇联作为社会团体支持起诉机制。坚持底线思维，加强妇女领域矛盾风险研判和预警，协调多方资源力量，抓好日常预防、动态监测、联动处置、精准服务等，及时化解涉及妇女和家庭的倾向性、苗头性问题，切实维护妇女合法权益，有效防范应对妇女领域重大风险。</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三、组织实施</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（一）坚持党的全面领导。</w:t>
      </w:r>
      <w:r>
        <w:rPr>
          <w:rFonts w:hint="eastAsia" w:ascii="仿宋_GB2312" w:hAnsi="仿宋_GB2312" w:eastAsia="仿宋_GB2312" w:cs="仿宋_GB2312"/>
          <w:kern w:val="0"/>
          <w:sz w:val="32"/>
          <w:szCs w:val="32"/>
          <w:lang w:val="en-US" w:eastAsia="zh-CN" w:bidi="ar"/>
        </w:rPr>
        <w:t>坚持以习近平新时代中国特色社会主义思想为指导，坚持以人民为中心的发展思想，坚持走中国特色社会主义妇女发展道路，把党的领导贯穿于纲要组织实施的全过程。贯彻党中央、省委、市委和县委关于妇女事业发展的决策部署，坚持和完善促进男女平等和妇女全面发展的制度机制，在统筹推进“五位一体”总体布局、协调推进“四个全面”战略布局中推进纲要实施。</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（二）落实纲要实施责任。</w:t>
      </w:r>
      <w:r>
        <w:rPr>
          <w:rFonts w:hint="eastAsia" w:ascii="仿宋_GB2312" w:hAnsi="仿宋_GB2312" w:eastAsia="仿宋_GB2312" w:cs="仿宋_GB2312"/>
          <w:kern w:val="0"/>
          <w:sz w:val="32"/>
          <w:szCs w:val="32"/>
          <w:lang w:val="en-US" w:eastAsia="zh-CN" w:bidi="ar"/>
        </w:rPr>
        <w:t>完善落实党委领导、政府主责、妇儿工委协调、多部门合作、全社会参与的纲要实施工作机制。县人民政府负责纲要实施工作，县妇儿工委负责组织、协调、指导、督促工作，县妇儿工委办公室负责具体工作。县级有关部门、相关机构和人民团体结合各自职责，承担纲要相关目标任务落实工作。在出台法规、制定政策、编制规划、部署工作时贯彻落实男女平等基本国策，切实保障妇女合法权益，促进妇女全面发展。</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（三）加强纲要与国民经济和社会发展规划的衔接。</w:t>
      </w:r>
      <w:r>
        <w:rPr>
          <w:rFonts w:hint="eastAsia" w:ascii="仿宋_GB2312" w:hAnsi="仿宋_GB2312" w:eastAsia="仿宋_GB2312" w:cs="仿宋_GB2312"/>
          <w:kern w:val="0"/>
          <w:sz w:val="32"/>
          <w:szCs w:val="32"/>
          <w:lang w:val="en-US" w:eastAsia="zh-CN" w:bidi="ar"/>
        </w:rPr>
        <w:t>在经济社会发展总体规划及相关专项规划中贯彻落实男女平等基本国策，将纲要实施以及妇女事业发展纳入经济社会发展总体规划及相关专项规划，结合经济社会发展总体规划部署要求推进纲要实施，实现妇女事业发展与经济社会发展同步规划、同步部署、同步推进、同步落实。</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（四）制定地方妇女发展纲要和部门实施方案。</w:t>
      </w:r>
      <w:r>
        <w:rPr>
          <w:rFonts w:hint="eastAsia" w:ascii="仿宋_GB2312" w:hAnsi="仿宋_GB2312" w:eastAsia="仿宋_GB2312" w:cs="仿宋_GB2312"/>
          <w:kern w:val="0"/>
          <w:sz w:val="32"/>
          <w:szCs w:val="32"/>
          <w:lang w:val="en-US" w:eastAsia="zh-CN" w:bidi="ar"/>
        </w:rPr>
        <w:t>县级有关部门和人民团体结合各自职责，按照任务分工，制定实施方案并报送县妇儿工委办公室（设在县妇联），形成全县妇女发展纲要体系。</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（五）完善实施纲要的工作制度机制。</w:t>
      </w:r>
      <w:r>
        <w:rPr>
          <w:rFonts w:hint="eastAsia" w:ascii="仿宋_GB2312" w:hAnsi="仿宋_GB2312" w:eastAsia="仿宋_GB2312" w:cs="仿宋_GB2312"/>
          <w:kern w:val="0"/>
          <w:sz w:val="32"/>
          <w:szCs w:val="32"/>
          <w:lang w:val="en-US" w:eastAsia="zh-CN" w:bidi="ar"/>
        </w:rPr>
        <w:t>健全目标管理责任制，将纲要实施纳入政府议事日程和考核内容，将纲要目标分解到责任单位并纳入目标管理和考核内容。健全督导检查制度，定期对纲要落实情况开展督查。健全报告制度，责任单位每年向县妇儿工委报告纲要落实情况和下一年工作安排，县妇儿工委每年向市妇儿工委报告本县纲要实施情况和下一年工作安排。健全议事协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（六）加强妇女发展经费保障。</w:t>
      </w:r>
      <w:r>
        <w:rPr>
          <w:rFonts w:hint="eastAsia" w:ascii="仿宋_GB2312" w:hAnsi="仿宋_GB2312" w:eastAsia="仿宋_GB2312" w:cs="仿宋_GB2312"/>
          <w:kern w:val="0"/>
          <w:sz w:val="32"/>
          <w:szCs w:val="32"/>
          <w:lang w:val="en-US" w:eastAsia="zh-CN" w:bidi="ar"/>
        </w:rPr>
        <w:t>县人民政府将实施纲要所需经费纳入财政预算，实现妇女事业和经济社会同步发展。重点支持农村地区妇女发展，支持特殊困难妇女群体发展。动员社会力量，多渠道筹集资源，推动全县妇女事业发展。</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（七）坚持和创新实施纲要的有效做法。</w:t>
      </w:r>
      <w:r>
        <w:rPr>
          <w:rFonts w:hint="eastAsia" w:ascii="仿宋_GB2312" w:hAnsi="仿宋_GB2312" w:eastAsia="仿宋_GB2312" w:cs="仿宋_GB2312"/>
          <w:kern w:val="0"/>
          <w:sz w:val="32"/>
          <w:szCs w:val="32"/>
          <w:lang w:val="en-US" w:eastAsia="zh-CN" w:bidi="ar"/>
        </w:rPr>
        <w:t>贯彻新发展理念，坚持问题导向、目标导向，构建促进妇女发展的法规政策体系，完善妇女合法权益保障机制，实施促进妇女发展的民生项目。通过分类指导、示范先行，总结推广好做法好经验。通过政府购买服务等方式，发挥社会力量推动纲要实施的作用。开展国际交流合作，交流互鉴经验做法，讲好旺苍妇女发展故事，宣传旺苍妇女事业发展成就。</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（八）加强实施纲要实施能力建设。</w:t>
      </w:r>
      <w:r>
        <w:rPr>
          <w:rFonts w:hint="eastAsia" w:ascii="仿宋_GB2312" w:hAnsi="仿宋_GB2312" w:eastAsia="仿宋_GB2312" w:cs="仿宋_GB2312"/>
          <w:kern w:val="0"/>
          <w:sz w:val="32"/>
          <w:szCs w:val="32"/>
          <w:lang w:val="en-US" w:eastAsia="zh-CN" w:bidi="ar"/>
        </w:rPr>
        <w:t>将习近平总书记关于妇女和妇女工作的重要论述以及男女平等基本国策有关内容、相关法律法规政策纳入各级干部学习内容，将实施纲要所需知识纳入培训计划，举办多层次、多形式培训，增强政府有关部门、相关机构和人员实施纲要的责任意识和工作能力。以政治建设为统领，加强县妇儿工委及其办公室能力建设，促进机构职能优化高效，为更好履职尽责提供必要的人力物力财力支持，为纲要实施提供组织保障。</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（九）加大纲要宣传力度。</w:t>
      </w:r>
      <w:r>
        <w:rPr>
          <w:rFonts w:hint="eastAsia" w:ascii="仿宋_GB2312" w:hAnsi="仿宋_GB2312" w:eastAsia="仿宋_GB2312" w:cs="仿宋_GB2312"/>
          <w:kern w:val="0"/>
          <w:sz w:val="32"/>
          <w:szCs w:val="32"/>
          <w:lang w:val="en-US" w:eastAsia="zh-CN" w:bidi="ar"/>
        </w:rPr>
        <w:t>大力宣传习近平总书记关于妇女和妇女工作的重要论述，宣传在党的坚强领导下妇女事业发展的成就，宣传男女平等基本国策和保障妇女合法权益、促进妇女发展的法律法规政策，宣传纲要内容和纲要实施的经验、成效，努力营造有利于妇女发展的社会氛围。</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（十）加强妇女发展调查研究。</w:t>
      </w:r>
      <w:r>
        <w:rPr>
          <w:rFonts w:hint="eastAsia" w:ascii="仿宋_GB2312" w:hAnsi="仿宋_GB2312" w:eastAsia="仿宋_GB2312" w:cs="仿宋_GB2312"/>
          <w:kern w:val="0"/>
          <w:sz w:val="32"/>
          <w:szCs w:val="32"/>
          <w:lang w:val="en-US" w:eastAsia="zh-CN" w:bidi="ar"/>
        </w:rPr>
        <w:t>充分发挥县妇儿工委及其办公室作用，加强妇女发展专家队伍建设，培育专业研究力量，广泛深入开展理论及实践研究，为制定完善相关法规政策提供参考。</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val="en-US" w:eastAsia="zh-CN"/>
        </w:rPr>
        <w:t>（十一）鼓励社会各界广泛参与纲要实施。</w:t>
      </w:r>
      <w:r>
        <w:rPr>
          <w:rFonts w:hint="eastAsia" w:ascii="仿宋_GB2312" w:hAnsi="仿宋_GB2312" w:eastAsia="仿宋_GB2312" w:cs="仿宋_GB2312"/>
          <w:kern w:val="0"/>
          <w:sz w:val="32"/>
          <w:szCs w:val="32"/>
          <w:lang w:val="en-US" w:eastAsia="zh-CN" w:bidi="ar"/>
        </w:rPr>
        <w:t>鼓励企事业单位、社会组织、慈善机构和公益人士参与保障妇女合法权益、促进妇女发展等工作。鼓励妇女参与纲要实施，提高妇女在参与纲要实施中实现自身全面发展的意识和能力。</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四、监测评估</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加强监测评估制度建设。</w:t>
      </w:r>
      <w:r>
        <w:rPr>
          <w:rFonts w:hint="eastAsia" w:ascii="仿宋_GB2312" w:hAnsi="仿宋_GB2312" w:eastAsia="仿宋_GB2312" w:cs="仿宋_GB2312"/>
          <w:kern w:val="0"/>
          <w:sz w:val="32"/>
          <w:szCs w:val="32"/>
          <w:lang w:val="en-US" w:eastAsia="zh-CN" w:bidi="ar"/>
        </w:rPr>
        <w:t>对纲要实施情况进行年度监测、中期评估、终期评估。落实并逐步完善性别统计监测方案。县统计部门牵头组织开展年度监测，县妇儿工委、责任部门定期向县统计部门报送年度监测数据，及时收集、分析反映妇女发展状况的相关数据和信息。县妇儿工委组织开展中期和终期评估，各妇儿工委成员单位、有关部门、相关机构向县妇儿工委提交中期和终期评估报告。通过评估，了解掌握纲要实施进展和妇女发展状况，系统分析评价纲要目标任务完成情况，评判纲要策略措施的实施效果，总结经验做法，找出突出问题，预测发展趋势，提出对策建议。监测评估工作所需经费纳入财政预算。</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加强监测评估工作组织领导。</w:t>
      </w:r>
      <w:r>
        <w:rPr>
          <w:rFonts w:hint="eastAsia" w:ascii="仿宋_GB2312" w:hAnsi="仿宋_GB2312" w:eastAsia="仿宋_GB2312" w:cs="仿宋_GB2312"/>
          <w:kern w:val="0"/>
          <w:sz w:val="32"/>
          <w:szCs w:val="32"/>
          <w:lang w:val="en-US" w:eastAsia="zh-CN" w:bidi="ar"/>
        </w:rPr>
        <w:t>县妇儿工委设立监测评估领导小组，由县妇儿工委及有关部门负责同志组成，负责监测评估工作的组织领导、监测评估方案的审批、监测评估报告的审核等。领导小组下设监测组和评估组。</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监测组由县统计部门牵头，相关部门负责纲要实施情况统计监测的人员参加，负责监测工作的组织、指导和培训，制定监测方案和指标体系，收集、分析数据信息，向同级妇儿工委提交年度、中期和终期监测报告，编辑出版年度妇女儿童统计资料等。监测组成员负责统筹协调本部门纲要实施监测、分析、数据上报、分性别分年龄指标完善等工作。</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评估组由县妇儿工委办公室牵头，相关部门负责纲要实施的人员参加，负责评估工作的组织、指导和培训，制定评估方案，组织开展评估工作，向县妇儿工委提交中期和终期评估报告。评估组成员负责统筹协调本部门纲要实施自我评估工作，参加妇儿工委组织的评估工作。支持评估组相关部门就妇女保护与发展中的突出问题开展专项调查、评估，结果可供中期和终期评估参考。</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加强分性别统计监测。</w:t>
      </w:r>
      <w:r>
        <w:rPr>
          <w:rFonts w:hint="eastAsia" w:ascii="仿宋_GB2312" w:hAnsi="仿宋_GB2312" w:eastAsia="仿宋_GB2312" w:cs="仿宋_GB2312"/>
          <w:kern w:val="0"/>
          <w:sz w:val="32"/>
          <w:szCs w:val="32"/>
          <w:lang w:val="en-US" w:eastAsia="zh-CN" w:bidi="ar"/>
        </w:rPr>
        <w:t>规范完善性别统计监测指标体系，根据需要扩充调整妇女发展统计指标，推动纳入政府和部门常规统计以及统计调查制度，加强部门分性别统计工作，推进分性别统计监测制度化建设。建立完善妇女发展统计监测数据库。鼓励支持相关部门对妇女发展缺项数据开展专项统计调查。</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提升监测评估工作能力和水平。</w:t>
      </w:r>
      <w:r>
        <w:rPr>
          <w:rFonts w:hint="eastAsia" w:ascii="仿宋_GB2312" w:hAnsi="仿宋_GB2312" w:eastAsia="仿宋_GB2312" w:cs="仿宋_GB2312"/>
          <w:kern w:val="0"/>
          <w:sz w:val="32"/>
          <w:szCs w:val="32"/>
          <w:lang w:val="en-US" w:eastAsia="zh-CN" w:bidi="ar"/>
        </w:rPr>
        <w:t>加强监测评估工作培训和部门协作，规范监测数据收集渠道、报送方式，提高数据质量。运用互联网和大数据等，丰富分性别统计信息。科学设计监测评估方案和方法，探索开展第三方评估。提升监测评估工作的科学化、标准化、专业化水平。</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有效利用监测评估成果。</w:t>
      </w:r>
      <w:r>
        <w:rPr>
          <w:rFonts w:hint="eastAsia" w:ascii="仿宋_GB2312" w:hAnsi="仿宋_GB2312" w:eastAsia="仿宋_GB2312" w:cs="仿宋_GB2312"/>
          <w:kern w:val="0"/>
          <w:sz w:val="32"/>
          <w:szCs w:val="32"/>
          <w:lang w:val="en-US" w:eastAsia="zh-CN" w:bidi="ar"/>
        </w:rPr>
        <w:t>发挥监测评估结果服务决策的作用，定期向县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纲要实施，实现纲要实施的常态化监测、动态化预警、精准化干预、高质量推进。</w:t>
      </w: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76" w:lineRule="exact"/>
        <w:textAlignment w:val="baseline"/>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rPr>
          <w:rFonts w:hint="eastAsia"/>
        </w:rPr>
      </w:pP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MTcwZTU3ZWUyNTMzMWNkMjEyMzI3ZTEzZGZhNDYifQ=="/>
  </w:docVars>
  <w:rsids>
    <w:rsidRoot w:val="17721ED9"/>
    <w:rsid w:val="0031230D"/>
    <w:rsid w:val="018174E9"/>
    <w:rsid w:val="026D049E"/>
    <w:rsid w:val="02B6557D"/>
    <w:rsid w:val="044E174F"/>
    <w:rsid w:val="04E76C9F"/>
    <w:rsid w:val="055E21C7"/>
    <w:rsid w:val="05C508D8"/>
    <w:rsid w:val="094D474B"/>
    <w:rsid w:val="0AB950B3"/>
    <w:rsid w:val="0DB81BFE"/>
    <w:rsid w:val="0DF56CF6"/>
    <w:rsid w:val="0EA85A3A"/>
    <w:rsid w:val="10E6290A"/>
    <w:rsid w:val="142F1CE1"/>
    <w:rsid w:val="154966D9"/>
    <w:rsid w:val="156F29B6"/>
    <w:rsid w:val="15AF68FA"/>
    <w:rsid w:val="1687472F"/>
    <w:rsid w:val="16C77949"/>
    <w:rsid w:val="16DA6212"/>
    <w:rsid w:val="17721ED9"/>
    <w:rsid w:val="177334F5"/>
    <w:rsid w:val="17D72A61"/>
    <w:rsid w:val="18E51EF0"/>
    <w:rsid w:val="1B194D2C"/>
    <w:rsid w:val="1F0B43AD"/>
    <w:rsid w:val="1FDB52C5"/>
    <w:rsid w:val="238E2519"/>
    <w:rsid w:val="260A09FD"/>
    <w:rsid w:val="27B61826"/>
    <w:rsid w:val="2880514E"/>
    <w:rsid w:val="299644CB"/>
    <w:rsid w:val="2A3B6ADF"/>
    <w:rsid w:val="2B1842D0"/>
    <w:rsid w:val="2B94559F"/>
    <w:rsid w:val="2BED74B5"/>
    <w:rsid w:val="2E2162F8"/>
    <w:rsid w:val="2F456D52"/>
    <w:rsid w:val="2FE864FD"/>
    <w:rsid w:val="32503711"/>
    <w:rsid w:val="328F6E5E"/>
    <w:rsid w:val="34A70464"/>
    <w:rsid w:val="353E2D43"/>
    <w:rsid w:val="377711D1"/>
    <w:rsid w:val="37DB1617"/>
    <w:rsid w:val="3AFF4C38"/>
    <w:rsid w:val="3CE62515"/>
    <w:rsid w:val="3E3C2D11"/>
    <w:rsid w:val="3EBB6D52"/>
    <w:rsid w:val="40195EDC"/>
    <w:rsid w:val="41D42EB0"/>
    <w:rsid w:val="42A446D9"/>
    <w:rsid w:val="42E163F2"/>
    <w:rsid w:val="438A748A"/>
    <w:rsid w:val="47EC1AC1"/>
    <w:rsid w:val="49506C3F"/>
    <w:rsid w:val="4960487A"/>
    <w:rsid w:val="49FB4181"/>
    <w:rsid w:val="4A4E3C4E"/>
    <w:rsid w:val="4ACC7BC8"/>
    <w:rsid w:val="4ADD4820"/>
    <w:rsid w:val="4BA61B06"/>
    <w:rsid w:val="4C767255"/>
    <w:rsid w:val="4D592AFA"/>
    <w:rsid w:val="4E5971B5"/>
    <w:rsid w:val="4F5543EF"/>
    <w:rsid w:val="4FF831E8"/>
    <w:rsid w:val="50EB784E"/>
    <w:rsid w:val="51E66A80"/>
    <w:rsid w:val="523429E2"/>
    <w:rsid w:val="52E843CD"/>
    <w:rsid w:val="53C07D45"/>
    <w:rsid w:val="53D73E9F"/>
    <w:rsid w:val="545C0BE5"/>
    <w:rsid w:val="58DD6F76"/>
    <w:rsid w:val="59EA0A7C"/>
    <w:rsid w:val="5A1200DE"/>
    <w:rsid w:val="5B473A73"/>
    <w:rsid w:val="5C147F9D"/>
    <w:rsid w:val="5C49696D"/>
    <w:rsid w:val="5F1C3091"/>
    <w:rsid w:val="60F17CF0"/>
    <w:rsid w:val="6379197C"/>
    <w:rsid w:val="653B2BC7"/>
    <w:rsid w:val="65701A79"/>
    <w:rsid w:val="666E785E"/>
    <w:rsid w:val="66D24120"/>
    <w:rsid w:val="6B0A032C"/>
    <w:rsid w:val="6B42119D"/>
    <w:rsid w:val="6B852BEB"/>
    <w:rsid w:val="6E43066F"/>
    <w:rsid w:val="6FF34E97"/>
    <w:rsid w:val="70D0350C"/>
    <w:rsid w:val="722921E1"/>
    <w:rsid w:val="75DC4F32"/>
    <w:rsid w:val="763E5539"/>
    <w:rsid w:val="764E7661"/>
    <w:rsid w:val="77F95570"/>
    <w:rsid w:val="7801536D"/>
    <w:rsid w:val="7E4950B1"/>
    <w:rsid w:val="7E962AFD"/>
    <w:rsid w:val="7F10576C"/>
    <w:rsid w:val="7F8A3392"/>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paragraph" w:customStyle="1" w:styleId="10">
    <w:name w:val="WPSOffice手动目录 1"/>
    <w:qFormat/>
    <w:uiPriority w:val="0"/>
    <w:rPr>
      <w:rFonts w:ascii="Times New Roman" w:hAnsi="Times New Roman" w:eastAsia="宋体" w:cs="Times New Roman"/>
      <w:lang w:val="en-US" w:eastAsia="zh-CN" w:bidi="ar-SA"/>
    </w:rPr>
  </w:style>
  <w:style w:type="paragraph" w:customStyle="1" w:styleId="11">
    <w:name w:val="WPSOffice手动目录 2"/>
    <w:qFormat/>
    <w:uiPriority w:val="0"/>
    <w:pPr>
      <w:ind w:leftChars="200"/>
    </w:pPr>
    <w:rPr>
      <w:rFonts w:ascii="Times New Roman" w:hAnsi="Times New Roman" w:eastAsia="宋体" w:cs="Times New Roman"/>
      <w:lang w:val="en-US" w:eastAsia="zh-CN" w:bidi="ar-SA"/>
    </w:rPr>
  </w:style>
  <w:style w:type="paragraph" w:customStyle="1" w:styleId="12">
    <w:name w:val="常用样式（方正仿宋简）"/>
    <w:basedOn w:val="1"/>
    <w:qFormat/>
    <w:uiPriority w:val="0"/>
    <w:pPr>
      <w:spacing w:line="560" w:lineRule="exact"/>
      <w:ind w:firstLine="640" w:firstLineChars="200"/>
    </w:pPr>
    <w:rPr>
      <w:rFonts w:eastAsia="方正仿宋简体"/>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85581</Words>
  <Characters>86316</Characters>
  <Lines>1</Lines>
  <Paragraphs>1</Paragraphs>
  <TotalTime>3</TotalTime>
  <ScaleCrop>false</ScaleCrop>
  <LinksUpToDate>false</LinksUpToDate>
  <CharactersWithSpaces>86364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2020-12-25T02:01:00Z</dcterms:created>
  <dc:creator>Administrator</dc:creator>
  <cp:lastModifiedBy>Q</cp:lastModifiedBy>
  <cp:lastPrinted>2022-07-07T03:09:00Z</cp:lastPrinted>
  <dcterms:modified xsi:type="dcterms:W3CDTF">2024-12-02T02:43:22Z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3AC5CEE57E7B49E297A7AA7D33206C3D</vt:lpwstr>
  </property>
</Properties>
</file>