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0" w:line="333" w:lineRule="auto"/>
        <w:ind w:right="958"/>
        <w:jc w:val="both"/>
        <w:rPr>
          <w:rFonts w:hint="eastAsia" w:ascii="方正小标宋简体" w:hAnsi="方正小标宋简体" w:eastAsia="方正小标宋简体" w:cs="方正小标宋简体"/>
          <w:spacing w:val="2"/>
          <w:sz w:val="36"/>
          <w:szCs w:val="36"/>
        </w:rPr>
      </w:pPr>
      <w:r>
        <w:rPr>
          <w:rFonts w:hint="eastAsia" w:ascii="方正小标宋简体" w:hAnsi="方正小标宋简体" w:eastAsia="方正小标宋简体" w:cs="方正小标宋简体"/>
          <w:spacing w:val="2"/>
          <w:sz w:val="36"/>
          <w:szCs w:val="36"/>
          <w:lang w:val="en-US" w:eastAsia="zh-CN"/>
        </w:rPr>
        <w:t xml:space="preserve">           </w:t>
      </w:r>
      <w:r>
        <w:rPr>
          <w:rFonts w:hint="eastAsia" w:ascii="方正小标宋简体" w:hAnsi="方正小标宋简体" w:eastAsia="方正小标宋简体" w:cs="方正小标宋简体"/>
          <w:spacing w:val="2"/>
          <w:sz w:val="36"/>
          <w:szCs w:val="36"/>
        </w:rPr>
        <w:t>旺苍县“十四五”残疾人保障和发展规划</w:t>
      </w:r>
    </w:p>
    <w:p>
      <w:pPr>
        <w:spacing w:before="150" w:line="333" w:lineRule="auto"/>
        <w:ind w:right="958"/>
        <w:jc w:val="center"/>
        <w:rPr>
          <w:rFonts w:hint="eastAsia" w:ascii="仿宋_GB2312" w:hAnsi="仿宋_GB2312" w:eastAsia="仿宋_GB2312" w:cs="仿宋_GB2312"/>
          <w:b/>
          <w:bCs/>
          <w:spacing w:val="2"/>
          <w:sz w:val="44"/>
          <w:szCs w:val="44"/>
        </w:rPr>
      </w:pPr>
      <w:r>
        <w:rPr>
          <w:rFonts w:hint="eastAsia" w:ascii="仿宋_GB2312" w:hAnsi="仿宋_GB2312" w:eastAsia="仿宋_GB2312" w:cs="仿宋_GB2312"/>
          <w:b/>
          <w:bCs/>
          <w:spacing w:val="2"/>
          <w:sz w:val="44"/>
          <w:szCs w:val="44"/>
          <w:lang w:val="en-US" w:eastAsia="zh-CN"/>
        </w:rPr>
        <w:t xml:space="preserve">     </w:t>
      </w:r>
      <w:r>
        <w:rPr>
          <w:rFonts w:hint="eastAsia" w:ascii="仿宋_GB2312" w:hAnsi="仿宋_GB2312" w:eastAsia="仿宋_GB2312" w:cs="仿宋_GB2312"/>
          <w:b/>
          <w:bCs/>
          <w:spacing w:val="2"/>
          <w:sz w:val="44"/>
          <w:szCs w:val="44"/>
        </w:rPr>
        <w:t>目    录</w:t>
      </w:r>
    </w:p>
    <w:sdt>
      <w:sdtPr>
        <w:rPr>
          <w:rFonts w:ascii="宋体" w:hAnsi="宋体" w:eastAsia="宋体" w:cs="宋体"/>
          <w:sz w:val="28"/>
          <w:szCs w:val="28"/>
        </w:rPr>
        <w:id w:val="1"/>
        <w:docPartObj>
          <w:docPartGallery w:val="Table of Contents"/>
          <w:docPartUnique/>
        </w:docPartObj>
      </w:sdtPr>
      <w:sdtEndPr>
        <w:rPr>
          <w:rFonts w:ascii="Arial" w:hAnsi="Arial" w:eastAsia="Arial" w:cs="Arial"/>
          <w:sz w:val="28"/>
          <w:szCs w:val="28"/>
        </w:rPr>
      </w:sdtEndPr>
      <w:sdtContent>
        <w:p>
          <w:pPr>
            <w:tabs>
              <w:tab w:val="right" w:leader="dot" w:pos="8785"/>
            </w:tabs>
            <w:spacing w:before="219" w:line="226" w:lineRule="auto"/>
            <w:rPr>
              <w:rFonts w:ascii="Arial" w:hAnsi="Arial" w:eastAsia="Arial" w:cs="Arial"/>
              <w:sz w:val="28"/>
              <w:szCs w:val="28"/>
            </w:rPr>
          </w:pPr>
          <w:r>
            <w:rPr>
              <w:rFonts w:ascii="宋体" w:hAnsi="宋体" w:eastAsia="宋体" w:cs="宋体"/>
              <w:spacing w:val="-4"/>
              <w:sz w:val="28"/>
              <w:szCs w:val="28"/>
            </w:rPr>
            <w:t>第 一章</w:t>
          </w:r>
          <w:r>
            <w:rPr>
              <w:rFonts w:ascii="宋体" w:hAnsi="宋体" w:eastAsia="宋体" w:cs="宋体"/>
              <w:spacing w:val="-3"/>
              <w:sz w:val="28"/>
              <w:szCs w:val="28"/>
            </w:rPr>
            <w:t xml:space="preserve"> </w:t>
          </w:r>
          <w:r>
            <w:rPr>
              <w:rFonts w:ascii="宋体" w:hAnsi="宋体" w:eastAsia="宋体" w:cs="宋体"/>
              <w:spacing w:val="-2"/>
              <w:sz w:val="28"/>
              <w:szCs w:val="28"/>
            </w:rPr>
            <w:t xml:space="preserve">    规划背景 </w:t>
          </w:r>
          <w:r>
            <w:rPr>
              <w:rFonts w:ascii="宋体" w:hAnsi="宋体" w:eastAsia="宋体" w:cs="宋体"/>
              <w:sz w:val="28"/>
              <w:szCs w:val="28"/>
            </w:rPr>
            <w:tab/>
          </w:r>
          <w:r>
            <w:fldChar w:fldCharType="begin"/>
          </w:r>
          <w:r>
            <w:instrText xml:space="preserve"> HYPERLINK \l "_bookmark1" </w:instrText>
          </w:r>
          <w:r>
            <w:fldChar w:fldCharType="separate"/>
          </w:r>
          <w:r>
            <w:rPr>
              <w:rFonts w:ascii="Arial" w:hAnsi="Arial" w:eastAsia="Arial" w:cs="Arial"/>
              <w:b/>
              <w:bCs/>
              <w:spacing w:val="-2"/>
              <w:sz w:val="28"/>
              <w:szCs w:val="28"/>
            </w:rPr>
            <w:t>4</w:t>
          </w:r>
          <w:r>
            <w:rPr>
              <w:rFonts w:ascii="Arial" w:hAnsi="Arial" w:eastAsia="Arial" w:cs="Arial"/>
              <w:b/>
              <w:bCs/>
              <w:spacing w:val="-2"/>
              <w:sz w:val="28"/>
              <w:szCs w:val="28"/>
            </w:rPr>
            <w:fldChar w:fldCharType="end"/>
          </w:r>
        </w:p>
        <w:p>
          <w:pPr>
            <w:tabs>
              <w:tab w:val="right" w:leader="dot" w:pos="8812"/>
            </w:tabs>
            <w:spacing w:before="254" w:line="184" w:lineRule="auto"/>
            <w:ind w:left="648"/>
            <w:rPr>
              <w:rFonts w:ascii="Arial" w:hAnsi="Arial" w:eastAsia="Arial" w:cs="Arial"/>
              <w:sz w:val="28"/>
              <w:szCs w:val="28"/>
            </w:rPr>
          </w:pPr>
          <w:r>
            <w:rPr>
              <w:rFonts w:ascii="Microsoft JhengHei" w:hAnsi="Microsoft JhengHei" w:eastAsia="Microsoft JhengHei" w:cs="Microsoft JhengHei"/>
              <w:spacing w:val="-1"/>
              <w:sz w:val="28"/>
              <w:szCs w:val="28"/>
            </w:rPr>
            <w:t xml:space="preserve">第 一 节     发展基础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1"/>
              <w:sz w:val="28"/>
              <w:szCs w:val="28"/>
            </w:rPr>
            <w:t xml:space="preserve"> </w:t>
          </w:r>
          <w:r>
            <w:rPr>
              <w:rFonts w:ascii="Microsoft JhengHei" w:hAnsi="Microsoft JhengHei" w:eastAsia="Microsoft JhengHei" w:cs="Microsoft JhengHei"/>
              <w:sz w:val="28"/>
              <w:szCs w:val="28"/>
            </w:rPr>
            <w:t xml:space="preserve"> </w:t>
          </w:r>
          <w:r>
            <w:fldChar w:fldCharType="begin"/>
          </w:r>
          <w:r>
            <w:instrText xml:space="preserve"> HYPERLINK \l "_bookmark2" </w:instrText>
          </w:r>
          <w:r>
            <w:fldChar w:fldCharType="separate"/>
          </w:r>
          <w:r>
            <w:rPr>
              <w:rFonts w:ascii="Arial" w:hAnsi="Arial" w:eastAsia="Arial" w:cs="Arial"/>
              <w:b/>
              <w:bCs/>
              <w:sz w:val="28"/>
              <w:szCs w:val="28"/>
            </w:rPr>
            <w:t>4</w:t>
          </w:r>
          <w:r>
            <w:rPr>
              <w:rFonts w:ascii="Arial" w:hAnsi="Arial" w:eastAsia="Arial" w:cs="Arial"/>
              <w:b/>
              <w:bCs/>
              <w:sz w:val="28"/>
              <w:szCs w:val="28"/>
            </w:rPr>
            <w:fldChar w:fldCharType="end"/>
          </w:r>
        </w:p>
        <w:p>
          <w:pPr>
            <w:tabs>
              <w:tab w:val="right" w:leader="dot" w:pos="8809"/>
            </w:tabs>
            <w:spacing w:before="220" w:line="184" w:lineRule="auto"/>
            <w:ind w:left="648"/>
            <w:rPr>
              <w:rFonts w:ascii="Arial" w:hAnsi="Arial" w:eastAsia="Arial" w:cs="Arial"/>
              <w:sz w:val="28"/>
              <w:szCs w:val="28"/>
            </w:rPr>
          </w:pPr>
          <w:r>
            <w:rPr>
              <w:rFonts w:ascii="Microsoft JhengHei" w:hAnsi="Microsoft JhengHei" w:eastAsia="Microsoft JhengHei" w:cs="Microsoft JhengHei"/>
              <w:spacing w:val="8"/>
              <w:sz w:val="28"/>
              <w:szCs w:val="28"/>
            </w:rPr>
            <w:t>第</w:t>
          </w:r>
          <w:r>
            <w:rPr>
              <w:rFonts w:ascii="Microsoft JhengHei" w:hAnsi="Microsoft JhengHei" w:eastAsia="Microsoft JhengHei" w:cs="Microsoft JhengHei"/>
              <w:spacing w:val="7"/>
              <w:sz w:val="28"/>
              <w:szCs w:val="28"/>
            </w:rPr>
            <w:t>二</w:t>
          </w:r>
          <w:r>
            <w:rPr>
              <w:rFonts w:ascii="Microsoft JhengHei" w:hAnsi="Microsoft JhengHei" w:eastAsia="Microsoft JhengHei" w:cs="Microsoft JhengHei"/>
              <w:spacing w:val="4"/>
              <w:sz w:val="28"/>
              <w:szCs w:val="28"/>
            </w:rPr>
            <w:t xml:space="preserve">节     面临形势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4"/>
              <w:sz w:val="28"/>
              <w:szCs w:val="28"/>
            </w:rPr>
            <w:t xml:space="preserve">  </w:t>
          </w:r>
          <w:r>
            <w:fldChar w:fldCharType="begin"/>
          </w:r>
          <w:r>
            <w:instrText xml:space="preserve"> HYPERLINK \l "_bookmark3" </w:instrText>
          </w:r>
          <w:r>
            <w:fldChar w:fldCharType="separate"/>
          </w:r>
          <w:r>
            <w:rPr>
              <w:rFonts w:ascii="Arial" w:hAnsi="Arial" w:eastAsia="Arial" w:cs="Arial"/>
              <w:b/>
              <w:bCs/>
              <w:spacing w:val="4"/>
              <w:sz w:val="28"/>
              <w:szCs w:val="28"/>
            </w:rPr>
            <w:t>5</w:t>
          </w:r>
          <w:r>
            <w:rPr>
              <w:rFonts w:ascii="Arial" w:hAnsi="Arial" w:eastAsia="Arial" w:cs="Arial"/>
              <w:b/>
              <w:bCs/>
              <w:spacing w:val="4"/>
              <w:sz w:val="28"/>
              <w:szCs w:val="28"/>
            </w:rPr>
            <w:fldChar w:fldCharType="end"/>
          </w:r>
        </w:p>
        <w:p>
          <w:pPr>
            <w:tabs>
              <w:tab w:val="right" w:leader="dot" w:pos="8710"/>
            </w:tabs>
            <w:spacing w:before="179" w:line="226" w:lineRule="auto"/>
            <w:rPr>
              <w:rFonts w:ascii="Arial" w:hAnsi="Arial" w:eastAsia="Arial" w:cs="Arial"/>
              <w:sz w:val="28"/>
              <w:szCs w:val="28"/>
            </w:rPr>
          </w:pPr>
          <w:r>
            <w:rPr>
              <w:rFonts w:ascii="宋体" w:hAnsi="宋体" w:eastAsia="宋体" w:cs="宋体"/>
              <w:spacing w:val="15"/>
              <w:sz w:val="28"/>
              <w:szCs w:val="28"/>
            </w:rPr>
            <w:t>第</w:t>
          </w:r>
          <w:r>
            <w:rPr>
              <w:rFonts w:ascii="宋体" w:hAnsi="宋体" w:eastAsia="宋体" w:cs="宋体"/>
              <w:spacing w:val="11"/>
              <w:sz w:val="28"/>
              <w:szCs w:val="28"/>
            </w:rPr>
            <w:t xml:space="preserve">二章   总体要求 </w:t>
          </w:r>
          <w:r>
            <w:rPr>
              <w:rFonts w:ascii="宋体" w:hAnsi="宋体" w:eastAsia="宋体" w:cs="宋体"/>
              <w:sz w:val="28"/>
              <w:szCs w:val="28"/>
            </w:rPr>
            <w:tab/>
          </w:r>
          <w:r>
            <w:rPr>
              <w:rFonts w:ascii="宋体" w:hAnsi="宋体" w:eastAsia="宋体" w:cs="宋体"/>
              <w:spacing w:val="11"/>
              <w:sz w:val="28"/>
              <w:szCs w:val="28"/>
            </w:rPr>
            <w:t xml:space="preserve"> </w:t>
          </w:r>
          <w:r>
            <w:fldChar w:fldCharType="begin"/>
          </w:r>
          <w:r>
            <w:instrText xml:space="preserve"> HYPERLINK \l "_bookmark4" </w:instrText>
          </w:r>
          <w:r>
            <w:fldChar w:fldCharType="separate"/>
          </w:r>
          <w:r>
            <w:rPr>
              <w:rFonts w:ascii="Arial" w:hAnsi="Arial" w:eastAsia="Arial" w:cs="Arial"/>
              <w:b/>
              <w:bCs/>
              <w:spacing w:val="11"/>
              <w:sz w:val="28"/>
              <w:szCs w:val="28"/>
            </w:rPr>
            <w:t>6</w:t>
          </w:r>
          <w:r>
            <w:rPr>
              <w:rFonts w:ascii="Arial" w:hAnsi="Arial" w:eastAsia="Arial" w:cs="Arial"/>
              <w:b/>
              <w:bCs/>
              <w:spacing w:val="11"/>
              <w:sz w:val="28"/>
              <w:szCs w:val="28"/>
            </w:rPr>
            <w:fldChar w:fldCharType="end"/>
          </w:r>
        </w:p>
        <w:p>
          <w:pPr>
            <w:tabs>
              <w:tab w:val="right" w:leader="dot" w:pos="8812"/>
            </w:tabs>
            <w:spacing w:before="257" w:line="184" w:lineRule="auto"/>
            <w:ind w:left="648"/>
            <w:rPr>
              <w:rFonts w:ascii="Arial" w:hAnsi="Arial" w:eastAsia="Arial" w:cs="Arial"/>
              <w:sz w:val="28"/>
              <w:szCs w:val="28"/>
            </w:rPr>
          </w:pPr>
          <w:r>
            <w:rPr>
              <w:rFonts w:ascii="Microsoft JhengHei" w:hAnsi="Microsoft JhengHei" w:eastAsia="Microsoft JhengHei" w:cs="Microsoft JhengHei"/>
              <w:spacing w:val="-1"/>
              <w:sz w:val="28"/>
              <w:szCs w:val="28"/>
            </w:rPr>
            <w:t xml:space="preserve">第 一 节     指导思想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1"/>
              <w:sz w:val="28"/>
              <w:szCs w:val="28"/>
            </w:rPr>
            <w:t xml:space="preserve"> </w:t>
          </w:r>
          <w:r>
            <w:rPr>
              <w:rFonts w:ascii="Microsoft JhengHei" w:hAnsi="Microsoft JhengHei" w:eastAsia="Microsoft JhengHei" w:cs="Microsoft JhengHei"/>
              <w:sz w:val="28"/>
              <w:szCs w:val="28"/>
            </w:rPr>
            <w:t xml:space="preserve"> </w:t>
          </w:r>
          <w:r>
            <w:fldChar w:fldCharType="begin"/>
          </w:r>
          <w:r>
            <w:instrText xml:space="preserve"> HYPERLINK \l "_bookmark5" </w:instrText>
          </w:r>
          <w:r>
            <w:fldChar w:fldCharType="separate"/>
          </w:r>
          <w:r>
            <w:rPr>
              <w:rFonts w:ascii="Arial" w:hAnsi="Arial" w:eastAsia="Arial" w:cs="Arial"/>
              <w:b/>
              <w:bCs/>
              <w:sz w:val="28"/>
              <w:szCs w:val="28"/>
            </w:rPr>
            <w:t>6</w:t>
          </w:r>
          <w:r>
            <w:rPr>
              <w:rFonts w:ascii="Arial" w:hAnsi="Arial" w:eastAsia="Arial" w:cs="Arial"/>
              <w:b/>
              <w:bCs/>
              <w:sz w:val="28"/>
              <w:szCs w:val="28"/>
            </w:rPr>
            <w:fldChar w:fldCharType="end"/>
          </w:r>
        </w:p>
        <w:p>
          <w:pPr>
            <w:tabs>
              <w:tab w:val="right" w:leader="dot" w:pos="8809"/>
            </w:tabs>
            <w:spacing w:before="223" w:line="184" w:lineRule="auto"/>
            <w:ind w:left="648"/>
            <w:rPr>
              <w:rFonts w:ascii="Arial" w:hAnsi="Arial" w:eastAsia="Arial" w:cs="Arial"/>
              <w:sz w:val="28"/>
              <w:szCs w:val="28"/>
            </w:rPr>
          </w:pPr>
          <w:r>
            <w:rPr>
              <w:rFonts w:ascii="Microsoft JhengHei" w:hAnsi="Microsoft JhengHei" w:eastAsia="Microsoft JhengHei" w:cs="Microsoft JhengHei"/>
              <w:spacing w:val="6"/>
              <w:sz w:val="28"/>
              <w:szCs w:val="28"/>
            </w:rPr>
            <w:t>第二</w:t>
          </w:r>
          <w:r>
            <w:rPr>
              <w:rFonts w:ascii="Microsoft JhengHei" w:hAnsi="Microsoft JhengHei" w:eastAsia="Microsoft JhengHei" w:cs="Microsoft JhengHei"/>
              <w:spacing w:val="3"/>
              <w:sz w:val="28"/>
              <w:szCs w:val="28"/>
            </w:rPr>
            <w:t xml:space="preserve">节     基本原则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3"/>
              <w:sz w:val="28"/>
              <w:szCs w:val="28"/>
            </w:rPr>
            <w:t xml:space="preserve">  </w:t>
          </w:r>
          <w:r>
            <w:fldChar w:fldCharType="begin"/>
          </w:r>
          <w:r>
            <w:instrText xml:space="preserve"> HYPERLINK \l "_bookmark6" </w:instrText>
          </w:r>
          <w:r>
            <w:fldChar w:fldCharType="separate"/>
          </w:r>
          <w:r>
            <w:rPr>
              <w:rFonts w:ascii="Arial" w:hAnsi="Arial" w:eastAsia="Arial" w:cs="Arial"/>
              <w:b/>
              <w:bCs/>
              <w:spacing w:val="3"/>
              <w:sz w:val="28"/>
              <w:szCs w:val="28"/>
            </w:rPr>
            <w:t>7</w:t>
          </w:r>
          <w:r>
            <w:rPr>
              <w:rFonts w:ascii="Arial" w:hAnsi="Arial" w:eastAsia="Arial" w:cs="Arial"/>
              <w:b/>
              <w:bCs/>
              <w:spacing w:val="3"/>
              <w:sz w:val="28"/>
              <w:szCs w:val="28"/>
            </w:rPr>
            <w:fldChar w:fldCharType="end"/>
          </w:r>
        </w:p>
        <w:p>
          <w:pPr>
            <w:tabs>
              <w:tab w:val="right" w:leader="dot" w:pos="8809"/>
            </w:tabs>
            <w:spacing w:before="222" w:line="184" w:lineRule="auto"/>
            <w:ind w:left="648"/>
            <w:rPr>
              <w:rFonts w:ascii="Arial" w:hAnsi="Arial" w:eastAsia="Arial" w:cs="Arial"/>
              <w:sz w:val="28"/>
              <w:szCs w:val="28"/>
            </w:rPr>
          </w:pPr>
          <w:r>
            <w:rPr>
              <w:rFonts w:ascii="Microsoft JhengHei" w:hAnsi="Microsoft JhengHei" w:eastAsia="Microsoft JhengHei" w:cs="Microsoft JhengHei"/>
              <w:spacing w:val="6"/>
              <w:sz w:val="28"/>
              <w:szCs w:val="28"/>
            </w:rPr>
            <w:t>第三</w:t>
          </w:r>
          <w:r>
            <w:rPr>
              <w:rFonts w:ascii="Microsoft JhengHei" w:hAnsi="Microsoft JhengHei" w:eastAsia="Microsoft JhengHei" w:cs="Microsoft JhengHei"/>
              <w:spacing w:val="5"/>
              <w:sz w:val="28"/>
              <w:szCs w:val="28"/>
            </w:rPr>
            <w:t>节</w:t>
          </w:r>
          <w:r>
            <w:rPr>
              <w:rFonts w:ascii="Microsoft JhengHei" w:hAnsi="Microsoft JhengHei" w:eastAsia="Microsoft JhengHei" w:cs="Microsoft JhengHei"/>
              <w:spacing w:val="3"/>
              <w:sz w:val="28"/>
              <w:szCs w:val="28"/>
            </w:rPr>
            <w:t xml:space="preserve">     发展目标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3"/>
              <w:sz w:val="28"/>
              <w:szCs w:val="28"/>
            </w:rPr>
            <w:t xml:space="preserve">  </w:t>
          </w:r>
          <w:r>
            <w:fldChar w:fldCharType="begin"/>
          </w:r>
          <w:r>
            <w:instrText xml:space="preserve"> HYPERLINK \l "_bookmark7" </w:instrText>
          </w:r>
          <w:r>
            <w:fldChar w:fldCharType="separate"/>
          </w:r>
          <w:r>
            <w:rPr>
              <w:rFonts w:ascii="Arial" w:hAnsi="Arial" w:eastAsia="Arial" w:cs="Arial"/>
              <w:b/>
              <w:bCs/>
              <w:spacing w:val="3"/>
              <w:sz w:val="28"/>
              <w:szCs w:val="28"/>
            </w:rPr>
            <w:t>8</w:t>
          </w:r>
          <w:r>
            <w:rPr>
              <w:rFonts w:ascii="Arial" w:hAnsi="Arial" w:eastAsia="Arial" w:cs="Arial"/>
              <w:b/>
              <w:bCs/>
              <w:spacing w:val="3"/>
              <w:sz w:val="28"/>
              <w:szCs w:val="28"/>
            </w:rPr>
            <w:fldChar w:fldCharType="end"/>
          </w:r>
        </w:p>
        <w:p>
          <w:pPr>
            <w:tabs>
              <w:tab w:val="right" w:leader="dot" w:pos="8750"/>
            </w:tabs>
            <w:spacing w:before="180" w:line="226" w:lineRule="auto"/>
            <w:rPr>
              <w:rFonts w:ascii="Arial" w:hAnsi="Arial" w:eastAsia="Arial" w:cs="Arial"/>
              <w:sz w:val="28"/>
              <w:szCs w:val="28"/>
            </w:rPr>
          </w:pPr>
          <w:r>
            <w:rPr>
              <w:rFonts w:ascii="宋体" w:hAnsi="宋体" w:eastAsia="宋体" w:cs="宋体"/>
              <w:spacing w:val="6"/>
              <w:sz w:val="28"/>
              <w:szCs w:val="28"/>
            </w:rPr>
            <w:t>第</w:t>
          </w:r>
          <w:r>
            <w:rPr>
              <w:rFonts w:ascii="宋体" w:hAnsi="宋体" w:eastAsia="宋体" w:cs="宋体"/>
              <w:spacing w:val="5"/>
              <w:sz w:val="28"/>
              <w:szCs w:val="28"/>
            </w:rPr>
            <w:t>三</w:t>
          </w:r>
          <w:r>
            <w:rPr>
              <w:rFonts w:ascii="宋体" w:hAnsi="宋体" w:eastAsia="宋体" w:cs="宋体"/>
              <w:spacing w:val="3"/>
              <w:sz w:val="28"/>
              <w:szCs w:val="28"/>
            </w:rPr>
            <w:t xml:space="preserve">章    主要任务 </w:t>
          </w:r>
          <w:r>
            <w:rPr>
              <w:rFonts w:ascii="宋体" w:hAnsi="宋体" w:eastAsia="宋体" w:cs="宋体"/>
              <w:sz w:val="28"/>
              <w:szCs w:val="28"/>
            </w:rPr>
            <w:tab/>
          </w:r>
          <w:r>
            <w:rPr>
              <w:rFonts w:ascii="宋体" w:hAnsi="宋体" w:eastAsia="宋体" w:cs="宋体"/>
              <w:spacing w:val="3"/>
              <w:sz w:val="28"/>
              <w:szCs w:val="28"/>
            </w:rPr>
            <w:t xml:space="preserve"> </w:t>
          </w:r>
          <w:r>
            <w:fldChar w:fldCharType="begin"/>
          </w:r>
          <w:r>
            <w:instrText xml:space="preserve"> HYPERLINK \l "_bookmark8" </w:instrText>
          </w:r>
          <w:r>
            <w:fldChar w:fldCharType="separate"/>
          </w:r>
          <w:r>
            <w:rPr>
              <w:rFonts w:ascii="Arial" w:hAnsi="Arial" w:eastAsia="Arial" w:cs="Arial"/>
              <w:b/>
              <w:bCs/>
              <w:spacing w:val="3"/>
              <w:sz w:val="28"/>
              <w:szCs w:val="28"/>
            </w:rPr>
            <w:t>9</w:t>
          </w:r>
          <w:r>
            <w:rPr>
              <w:rFonts w:ascii="Arial" w:hAnsi="Arial" w:eastAsia="Arial" w:cs="Arial"/>
              <w:b/>
              <w:bCs/>
              <w:spacing w:val="3"/>
              <w:sz w:val="28"/>
              <w:szCs w:val="28"/>
            </w:rPr>
            <w:fldChar w:fldCharType="end"/>
          </w:r>
        </w:p>
        <w:p>
          <w:pPr>
            <w:tabs>
              <w:tab w:val="right" w:leader="dot" w:pos="8794"/>
            </w:tabs>
            <w:spacing w:before="253" w:line="189" w:lineRule="auto"/>
            <w:ind w:left="648"/>
            <w:rPr>
              <w:rFonts w:ascii="Arial" w:hAnsi="Arial" w:eastAsia="Arial" w:cs="Arial"/>
              <w:sz w:val="28"/>
              <w:szCs w:val="28"/>
            </w:rPr>
          </w:pPr>
          <w:r>
            <w:rPr>
              <w:rFonts w:ascii="Microsoft JhengHei" w:hAnsi="Microsoft JhengHei" w:eastAsia="Microsoft JhengHei" w:cs="Microsoft JhengHei"/>
              <w:spacing w:val="10"/>
              <w:position w:val="-8"/>
              <w:sz w:val="28"/>
              <w:szCs w:val="28"/>
            </w:rPr>
            <w:t>第 一</w:t>
          </w:r>
          <w:r>
            <w:rPr>
              <w:rFonts w:ascii="Microsoft JhengHei" w:hAnsi="Microsoft JhengHei" w:eastAsia="Microsoft JhengHei" w:cs="Microsoft JhengHei"/>
              <w:spacing w:val="8"/>
              <w:position w:val="-8"/>
              <w:sz w:val="28"/>
              <w:szCs w:val="28"/>
            </w:rPr>
            <w:t xml:space="preserve"> </w:t>
          </w:r>
          <w:r>
            <w:rPr>
              <w:rFonts w:ascii="Microsoft JhengHei" w:hAnsi="Microsoft JhengHei" w:eastAsia="Microsoft JhengHei" w:cs="Microsoft JhengHei"/>
              <w:spacing w:val="5"/>
              <w:position w:val="-8"/>
              <w:sz w:val="28"/>
              <w:szCs w:val="28"/>
            </w:rPr>
            <w:t xml:space="preserve">节     </w:t>
          </w:r>
          <w:r>
            <w:rPr>
              <w:rFonts w:ascii="Microsoft JhengHei" w:hAnsi="Microsoft JhengHei" w:eastAsia="Microsoft JhengHei" w:cs="Microsoft JhengHei"/>
              <w:spacing w:val="5"/>
              <w:position w:val="1"/>
              <w:sz w:val="28"/>
              <w:szCs w:val="28"/>
            </w:rPr>
            <w:t xml:space="preserve">完善残疾人多层次社会保障制度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5"/>
              <w:position w:val="1"/>
              <w:sz w:val="28"/>
              <w:szCs w:val="28"/>
            </w:rPr>
            <w:t xml:space="preserve">  </w:t>
          </w:r>
          <w:r>
            <w:fldChar w:fldCharType="begin"/>
          </w:r>
          <w:r>
            <w:instrText xml:space="preserve"> HYPERLINK \l "_bookmark9" </w:instrText>
          </w:r>
          <w:r>
            <w:fldChar w:fldCharType="separate"/>
          </w:r>
          <w:r>
            <w:rPr>
              <w:rFonts w:ascii="Arial" w:hAnsi="Arial" w:eastAsia="Arial" w:cs="Arial"/>
              <w:b/>
              <w:bCs/>
              <w:spacing w:val="5"/>
              <w:position w:val="1"/>
              <w:sz w:val="28"/>
              <w:szCs w:val="28"/>
            </w:rPr>
            <w:t>9</w:t>
          </w:r>
          <w:r>
            <w:rPr>
              <w:rFonts w:ascii="Arial" w:hAnsi="Arial" w:eastAsia="Arial" w:cs="Arial"/>
              <w:b/>
              <w:bCs/>
              <w:spacing w:val="5"/>
              <w:position w:val="1"/>
              <w:sz w:val="28"/>
              <w:szCs w:val="28"/>
            </w:rPr>
            <w:fldChar w:fldCharType="end"/>
          </w:r>
        </w:p>
        <w:p>
          <w:pPr>
            <w:tabs>
              <w:tab w:val="right" w:leader="dot" w:pos="8799"/>
            </w:tabs>
            <w:spacing w:before="126" w:line="189" w:lineRule="auto"/>
            <w:ind w:left="648"/>
            <w:rPr>
              <w:rFonts w:ascii="Arial" w:hAnsi="Arial" w:eastAsia="Arial" w:cs="Arial"/>
              <w:sz w:val="28"/>
              <w:szCs w:val="28"/>
            </w:rPr>
          </w:pPr>
          <w:r>
            <w:rPr>
              <w:rFonts w:ascii="Microsoft JhengHei" w:hAnsi="Microsoft JhengHei" w:eastAsia="Microsoft JhengHei" w:cs="Microsoft JhengHei"/>
              <w:spacing w:val="10"/>
              <w:position w:val="-5"/>
              <w:sz w:val="28"/>
              <w:szCs w:val="28"/>
            </w:rPr>
            <w:t>第</w:t>
          </w:r>
          <w:r>
            <w:rPr>
              <w:rFonts w:ascii="Microsoft JhengHei" w:hAnsi="Microsoft JhengHei" w:eastAsia="Microsoft JhengHei" w:cs="Microsoft JhengHei"/>
              <w:spacing w:val="7"/>
              <w:position w:val="-5"/>
              <w:sz w:val="28"/>
              <w:szCs w:val="28"/>
            </w:rPr>
            <w:t>二</w:t>
          </w:r>
          <w:r>
            <w:rPr>
              <w:rFonts w:ascii="Microsoft JhengHei" w:hAnsi="Microsoft JhengHei" w:eastAsia="Microsoft JhengHei" w:cs="Microsoft JhengHei"/>
              <w:spacing w:val="5"/>
              <w:position w:val="-5"/>
              <w:sz w:val="28"/>
              <w:szCs w:val="28"/>
            </w:rPr>
            <w:t xml:space="preserve">节     </w:t>
          </w:r>
          <w:r>
            <w:rPr>
              <w:rFonts w:ascii="Microsoft JhengHei" w:hAnsi="Microsoft JhengHei" w:eastAsia="Microsoft JhengHei" w:cs="Microsoft JhengHei"/>
              <w:spacing w:val="5"/>
              <w:position w:val="1"/>
              <w:sz w:val="28"/>
              <w:szCs w:val="28"/>
            </w:rPr>
            <w:t xml:space="preserve">健全残疾人康复服务体系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5"/>
              <w:position w:val="1"/>
              <w:sz w:val="28"/>
              <w:szCs w:val="28"/>
            </w:rPr>
            <w:t xml:space="preserve">   </w:t>
          </w:r>
          <w:r>
            <w:fldChar w:fldCharType="begin"/>
          </w:r>
          <w:r>
            <w:instrText xml:space="preserve"> HYPERLINK \l "_bookmark10" </w:instrText>
          </w:r>
          <w:r>
            <w:fldChar w:fldCharType="separate"/>
          </w:r>
          <w:r>
            <w:rPr>
              <w:rFonts w:ascii="Arial" w:hAnsi="Arial" w:eastAsia="Arial" w:cs="Arial"/>
              <w:b/>
              <w:bCs/>
              <w:spacing w:val="5"/>
              <w:position w:val="1"/>
              <w:sz w:val="28"/>
              <w:szCs w:val="28"/>
            </w:rPr>
            <w:t>1</w:t>
          </w:r>
          <w:r>
            <w:rPr>
              <w:rFonts w:ascii="Arial" w:hAnsi="Arial" w:eastAsia="Arial" w:cs="Arial"/>
              <w:b/>
              <w:bCs/>
              <w:spacing w:val="5"/>
              <w:position w:val="1"/>
              <w:sz w:val="28"/>
              <w:szCs w:val="28"/>
            </w:rPr>
            <w:fldChar w:fldCharType="end"/>
          </w:r>
          <w:r>
            <w:rPr>
              <w:rFonts w:ascii="Arial" w:hAnsi="Arial" w:eastAsia="Arial" w:cs="Arial"/>
              <w:b/>
              <w:bCs/>
              <w:spacing w:val="5"/>
              <w:position w:val="1"/>
              <w:sz w:val="28"/>
              <w:szCs w:val="28"/>
            </w:rPr>
            <w:t>4</w:t>
          </w:r>
        </w:p>
        <w:p>
          <w:pPr>
            <w:tabs>
              <w:tab w:val="right" w:leader="dot" w:pos="8809"/>
            </w:tabs>
            <w:spacing w:before="150" w:line="187" w:lineRule="auto"/>
            <w:ind w:left="648"/>
            <w:rPr>
              <w:rFonts w:ascii="Arial" w:hAnsi="Arial" w:eastAsia="Arial" w:cs="Arial"/>
              <w:sz w:val="28"/>
              <w:szCs w:val="28"/>
            </w:rPr>
          </w:pPr>
          <w:r>
            <w:rPr>
              <w:rFonts w:ascii="Microsoft JhengHei" w:hAnsi="Microsoft JhengHei" w:eastAsia="Microsoft JhengHei" w:cs="Microsoft JhengHei"/>
              <w:spacing w:val="10"/>
              <w:position w:val="-3"/>
              <w:sz w:val="28"/>
              <w:szCs w:val="28"/>
            </w:rPr>
            <w:t>第三</w:t>
          </w:r>
          <w:r>
            <w:rPr>
              <w:rFonts w:ascii="Microsoft JhengHei" w:hAnsi="Microsoft JhengHei" w:eastAsia="Microsoft JhengHei" w:cs="Microsoft JhengHei"/>
              <w:spacing w:val="6"/>
              <w:position w:val="-3"/>
              <w:sz w:val="28"/>
              <w:szCs w:val="28"/>
            </w:rPr>
            <w:t>节</w:t>
          </w:r>
          <w:r>
            <w:rPr>
              <w:rFonts w:ascii="Microsoft JhengHei" w:hAnsi="Microsoft JhengHei" w:eastAsia="Microsoft JhengHei" w:cs="Microsoft JhengHei"/>
              <w:spacing w:val="5"/>
              <w:position w:val="-3"/>
              <w:sz w:val="28"/>
              <w:szCs w:val="28"/>
            </w:rPr>
            <w:t xml:space="preserve">     </w:t>
          </w:r>
          <w:r>
            <w:rPr>
              <w:rFonts w:ascii="Microsoft JhengHei" w:hAnsi="Microsoft JhengHei" w:eastAsia="Microsoft JhengHei" w:cs="Microsoft JhengHei"/>
              <w:spacing w:val="5"/>
              <w:position w:val="1"/>
              <w:sz w:val="28"/>
              <w:szCs w:val="28"/>
            </w:rPr>
            <w:t xml:space="preserve">提升特殊教育水平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5"/>
              <w:position w:val="1"/>
              <w:sz w:val="28"/>
              <w:szCs w:val="28"/>
            </w:rPr>
            <w:t xml:space="preserve">  </w:t>
          </w:r>
          <w:r>
            <w:fldChar w:fldCharType="begin"/>
          </w:r>
          <w:r>
            <w:instrText xml:space="preserve"> HYPERLINK \l "_bookmark11" </w:instrText>
          </w:r>
          <w:r>
            <w:fldChar w:fldCharType="separate"/>
          </w:r>
          <w:r>
            <w:rPr>
              <w:rFonts w:ascii="Arial" w:hAnsi="Arial" w:eastAsia="Arial" w:cs="Arial"/>
              <w:b/>
              <w:bCs/>
              <w:spacing w:val="5"/>
              <w:position w:val="1"/>
              <w:sz w:val="28"/>
              <w:szCs w:val="28"/>
            </w:rPr>
            <w:t>1</w:t>
          </w:r>
          <w:r>
            <w:rPr>
              <w:rFonts w:ascii="Arial" w:hAnsi="Arial" w:eastAsia="Arial" w:cs="Arial"/>
              <w:b/>
              <w:bCs/>
              <w:spacing w:val="5"/>
              <w:position w:val="1"/>
              <w:sz w:val="28"/>
              <w:szCs w:val="28"/>
            </w:rPr>
            <w:fldChar w:fldCharType="end"/>
          </w:r>
          <w:r>
            <w:rPr>
              <w:rFonts w:ascii="Arial" w:hAnsi="Arial" w:eastAsia="Arial" w:cs="Arial"/>
              <w:b/>
              <w:bCs/>
              <w:spacing w:val="5"/>
              <w:position w:val="1"/>
              <w:sz w:val="28"/>
              <w:szCs w:val="28"/>
            </w:rPr>
            <w:t>8</w:t>
          </w:r>
        </w:p>
        <w:p>
          <w:pPr>
            <w:tabs>
              <w:tab w:val="right" w:leader="dot" w:pos="8797"/>
            </w:tabs>
            <w:spacing w:before="174" w:line="190" w:lineRule="auto"/>
            <w:ind w:left="648"/>
            <w:rPr>
              <w:rFonts w:ascii="Arial" w:hAnsi="Arial" w:eastAsia="Arial" w:cs="Arial"/>
              <w:sz w:val="28"/>
              <w:szCs w:val="28"/>
            </w:rPr>
          </w:pPr>
          <w:r>
            <w:rPr>
              <w:rFonts w:ascii="Microsoft JhengHei" w:hAnsi="Microsoft JhengHei" w:eastAsia="Microsoft JhengHei" w:cs="Microsoft JhengHei"/>
              <w:spacing w:val="8"/>
              <w:position w:val="-1"/>
              <w:sz w:val="28"/>
              <w:szCs w:val="28"/>
            </w:rPr>
            <w:t xml:space="preserve">第 四节    </w:t>
          </w:r>
          <w:r>
            <w:rPr>
              <w:rFonts w:ascii="Microsoft JhengHei" w:hAnsi="Microsoft JhengHei" w:eastAsia="Microsoft JhengHei" w:cs="Microsoft JhengHei"/>
              <w:spacing w:val="8"/>
              <w:sz w:val="28"/>
              <w:szCs w:val="28"/>
            </w:rPr>
            <w:t xml:space="preserve">促进残疾人就业创业增收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8"/>
              <w:sz w:val="28"/>
              <w:szCs w:val="28"/>
            </w:rPr>
            <w:t xml:space="preserve">  </w:t>
          </w:r>
          <w:r>
            <w:fldChar w:fldCharType="begin"/>
          </w:r>
          <w:r>
            <w:instrText xml:space="preserve"> HYPERLINK \l "_bookmark12" </w:instrText>
          </w:r>
          <w:r>
            <w:fldChar w:fldCharType="separate"/>
          </w:r>
          <w:r>
            <w:rPr>
              <w:rFonts w:ascii="Arial" w:hAnsi="Arial" w:eastAsia="Arial" w:cs="Arial"/>
              <w:b/>
              <w:bCs/>
              <w:spacing w:val="8"/>
              <w:sz w:val="28"/>
              <w:szCs w:val="28"/>
            </w:rPr>
            <w:t>2</w:t>
          </w:r>
          <w:r>
            <w:rPr>
              <w:rFonts w:ascii="Arial" w:hAnsi="Arial" w:eastAsia="Arial" w:cs="Arial"/>
              <w:b/>
              <w:bCs/>
              <w:spacing w:val="8"/>
              <w:sz w:val="28"/>
              <w:szCs w:val="28"/>
            </w:rPr>
            <w:fldChar w:fldCharType="end"/>
          </w:r>
          <w:r>
            <w:rPr>
              <w:rFonts w:ascii="Arial" w:hAnsi="Arial" w:eastAsia="Arial" w:cs="Arial"/>
              <w:b/>
              <w:bCs/>
              <w:spacing w:val="4"/>
              <w:sz w:val="28"/>
              <w:szCs w:val="28"/>
            </w:rPr>
            <w:t>0</w:t>
          </w:r>
        </w:p>
        <w:p>
          <w:pPr>
            <w:tabs>
              <w:tab w:val="right" w:leader="dot" w:pos="8797"/>
            </w:tabs>
            <w:spacing w:before="193" w:line="188" w:lineRule="auto"/>
            <w:ind w:left="648"/>
            <w:rPr>
              <w:rFonts w:ascii="Arial" w:hAnsi="Arial" w:eastAsia="Arial" w:cs="Arial"/>
              <w:sz w:val="28"/>
              <w:szCs w:val="28"/>
            </w:rPr>
          </w:pPr>
          <w:r>
            <w:rPr>
              <w:rFonts w:ascii="Microsoft JhengHei" w:hAnsi="Microsoft JhengHei" w:eastAsia="Microsoft JhengHei" w:cs="Microsoft JhengHei"/>
              <w:spacing w:val="14"/>
              <w:sz w:val="28"/>
              <w:szCs w:val="28"/>
            </w:rPr>
            <w:t>第五节</w:t>
          </w:r>
          <w:r>
            <w:rPr>
              <w:rFonts w:ascii="Microsoft JhengHei" w:hAnsi="Microsoft JhengHei" w:eastAsia="Microsoft JhengHei" w:cs="Microsoft JhengHei"/>
              <w:spacing w:val="7"/>
              <w:sz w:val="28"/>
              <w:szCs w:val="28"/>
            </w:rPr>
            <w:t xml:space="preserve">     推动残疾人文体事业发展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7"/>
              <w:sz w:val="28"/>
              <w:szCs w:val="28"/>
            </w:rPr>
            <w:t xml:space="preserve">  </w:t>
          </w:r>
          <w:r>
            <w:fldChar w:fldCharType="begin"/>
          </w:r>
          <w:r>
            <w:instrText xml:space="preserve"> HYPERLINK \l "_bookmark13" </w:instrText>
          </w:r>
          <w:r>
            <w:fldChar w:fldCharType="separate"/>
          </w:r>
          <w:r>
            <w:rPr>
              <w:rFonts w:ascii="Arial" w:hAnsi="Arial" w:eastAsia="Arial" w:cs="Arial"/>
              <w:b/>
              <w:bCs/>
              <w:spacing w:val="7"/>
              <w:sz w:val="28"/>
              <w:szCs w:val="28"/>
            </w:rPr>
            <w:t>2</w:t>
          </w:r>
          <w:r>
            <w:rPr>
              <w:rFonts w:ascii="Arial" w:hAnsi="Arial" w:eastAsia="Arial" w:cs="Arial"/>
              <w:b/>
              <w:bCs/>
              <w:spacing w:val="7"/>
              <w:sz w:val="28"/>
              <w:szCs w:val="28"/>
            </w:rPr>
            <w:fldChar w:fldCharType="end"/>
          </w:r>
          <w:r>
            <w:rPr>
              <w:rFonts w:ascii="Arial" w:hAnsi="Arial" w:eastAsia="Arial" w:cs="Arial"/>
              <w:b/>
              <w:bCs/>
              <w:spacing w:val="7"/>
              <w:sz w:val="28"/>
              <w:szCs w:val="28"/>
            </w:rPr>
            <w:t>5</w:t>
          </w:r>
        </w:p>
        <w:p>
          <w:pPr>
            <w:tabs>
              <w:tab w:val="right" w:leader="dot" w:pos="8800"/>
            </w:tabs>
            <w:spacing w:before="188" w:line="191" w:lineRule="auto"/>
            <w:ind w:left="648"/>
            <w:rPr>
              <w:rFonts w:ascii="Arial" w:hAnsi="Arial" w:eastAsia="Arial" w:cs="Arial"/>
              <w:sz w:val="28"/>
              <w:szCs w:val="28"/>
            </w:rPr>
          </w:pPr>
          <w:r>
            <w:rPr>
              <w:rFonts w:ascii="Microsoft JhengHei" w:hAnsi="Microsoft JhengHei" w:eastAsia="Microsoft JhengHei" w:cs="Microsoft JhengHei"/>
              <w:spacing w:val="10"/>
              <w:position w:val="2"/>
              <w:sz w:val="28"/>
              <w:szCs w:val="28"/>
            </w:rPr>
            <w:t>第六</w:t>
          </w:r>
          <w:r>
            <w:rPr>
              <w:rFonts w:ascii="Microsoft JhengHei" w:hAnsi="Microsoft JhengHei" w:eastAsia="Microsoft JhengHei" w:cs="Microsoft JhengHei"/>
              <w:spacing w:val="8"/>
              <w:position w:val="2"/>
              <w:sz w:val="28"/>
              <w:szCs w:val="28"/>
            </w:rPr>
            <w:t>节</w:t>
          </w:r>
          <w:r>
            <w:rPr>
              <w:rFonts w:ascii="Microsoft JhengHei" w:hAnsi="Microsoft JhengHei" w:eastAsia="Microsoft JhengHei" w:cs="Microsoft JhengHei"/>
              <w:spacing w:val="5"/>
              <w:position w:val="2"/>
              <w:sz w:val="28"/>
              <w:szCs w:val="28"/>
            </w:rPr>
            <w:t xml:space="preserve">     </w:t>
          </w:r>
          <w:r>
            <w:rPr>
              <w:rFonts w:ascii="Microsoft JhengHei" w:hAnsi="Microsoft JhengHei" w:eastAsia="Microsoft JhengHei" w:cs="Microsoft JhengHei"/>
              <w:spacing w:val="5"/>
              <w:sz w:val="28"/>
              <w:szCs w:val="28"/>
            </w:rPr>
            <w:t xml:space="preserve">推进城乡无障碍建设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5"/>
              <w:sz w:val="28"/>
              <w:szCs w:val="28"/>
            </w:rPr>
            <w:t xml:space="preserve">  </w:t>
          </w:r>
          <w:r>
            <w:fldChar w:fldCharType="begin"/>
          </w:r>
          <w:r>
            <w:instrText xml:space="preserve"> HYPERLINK \l "_bookmark14" </w:instrText>
          </w:r>
          <w:r>
            <w:fldChar w:fldCharType="separate"/>
          </w:r>
          <w:r>
            <w:rPr>
              <w:rFonts w:ascii="Arial" w:hAnsi="Arial" w:eastAsia="Arial" w:cs="Arial"/>
              <w:b/>
              <w:bCs/>
              <w:spacing w:val="5"/>
              <w:sz w:val="28"/>
              <w:szCs w:val="28"/>
            </w:rPr>
            <w:t>2</w:t>
          </w:r>
          <w:r>
            <w:rPr>
              <w:rFonts w:ascii="Arial" w:hAnsi="Arial" w:eastAsia="Arial" w:cs="Arial"/>
              <w:b/>
              <w:bCs/>
              <w:spacing w:val="5"/>
              <w:sz w:val="28"/>
              <w:szCs w:val="28"/>
            </w:rPr>
            <w:fldChar w:fldCharType="end"/>
          </w:r>
          <w:r>
            <w:rPr>
              <w:rFonts w:ascii="Arial" w:hAnsi="Arial" w:eastAsia="Arial" w:cs="Arial"/>
              <w:b/>
              <w:bCs/>
              <w:spacing w:val="5"/>
              <w:sz w:val="28"/>
              <w:szCs w:val="28"/>
            </w:rPr>
            <w:t>7</w:t>
          </w:r>
        </w:p>
        <w:p>
          <w:pPr>
            <w:tabs>
              <w:tab w:val="right" w:leader="dot" w:pos="8804"/>
            </w:tabs>
            <w:spacing w:before="163" w:line="189" w:lineRule="auto"/>
            <w:ind w:left="648"/>
            <w:rPr>
              <w:rFonts w:ascii="Arial" w:hAnsi="Arial" w:eastAsia="Arial" w:cs="Arial"/>
              <w:sz w:val="28"/>
              <w:szCs w:val="28"/>
            </w:rPr>
          </w:pPr>
          <w:r>
            <w:rPr>
              <w:rFonts w:ascii="Microsoft JhengHei" w:hAnsi="Microsoft JhengHei" w:eastAsia="Microsoft JhengHei" w:cs="Microsoft JhengHei"/>
              <w:spacing w:val="10"/>
              <w:position w:val="4"/>
              <w:sz w:val="28"/>
              <w:szCs w:val="28"/>
            </w:rPr>
            <w:t>第七节</w:t>
          </w:r>
          <w:r>
            <w:rPr>
              <w:rFonts w:ascii="Microsoft JhengHei" w:hAnsi="Microsoft JhengHei" w:eastAsia="Microsoft JhengHei" w:cs="Microsoft JhengHei"/>
              <w:spacing w:val="6"/>
              <w:position w:val="4"/>
              <w:sz w:val="28"/>
              <w:szCs w:val="28"/>
            </w:rPr>
            <w:t xml:space="preserve"> </w:t>
          </w:r>
          <w:r>
            <w:rPr>
              <w:rFonts w:ascii="Microsoft JhengHei" w:hAnsi="Microsoft JhengHei" w:eastAsia="Microsoft JhengHei" w:cs="Microsoft JhengHei"/>
              <w:spacing w:val="5"/>
              <w:position w:val="4"/>
              <w:sz w:val="28"/>
              <w:szCs w:val="28"/>
            </w:rPr>
            <w:t xml:space="preserve">    </w:t>
          </w:r>
          <w:r>
            <w:rPr>
              <w:rFonts w:ascii="Microsoft JhengHei" w:hAnsi="Microsoft JhengHei" w:eastAsia="Microsoft JhengHei" w:cs="Microsoft JhengHei"/>
              <w:spacing w:val="5"/>
              <w:position w:val="-1"/>
              <w:sz w:val="28"/>
              <w:szCs w:val="28"/>
            </w:rPr>
            <w:t xml:space="preserve">维护残疾人合法权益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5"/>
              <w:position w:val="-1"/>
              <w:sz w:val="28"/>
              <w:szCs w:val="28"/>
            </w:rPr>
            <w:t xml:space="preserve">  </w:t>
          </w:r>
          <w:r>
            <w:fldChar w:fldCharType="begin"/>
          </w:r>
          <w:r>
            <w:instrText xml:space="preserve"> HYPERLINK \l "_bookmark15" </w:instrText>
          </w:r>
          <w:r>
            <w:fldChar w:fldCharType="separate"/>
          </w:r>
          <w:r>
            <w:rPr>
              <w:rFonts w:ascii="Arial" w:hAnsi="Arial" w:eastAsia="Arial" w:cs="Arial"/>
              <w:b/>
              <w:bCs/>
              <w:spacing w:val="5"/>
              <w:position w:val="-1"/>
              <w:sz w:val="28"/>
              <w:szCs w:val="28"/>
            </w:rPr>
            <w:t>2</w:t>
          </w:r>
          <w:r>
            <w:rPr>
              <w:rFonts w:ascii="Arial" w:hAnsi="Arial" w:eastAsia="Arial" w:cs="Arial"/>
              <w:b/>
              <w:bCs/>
              <w:spacing w:val="5"/>
              <w:position w:val="-1"/>
              <w:sz w:val="28"/>
              <w:szCs w:val="28"/>
            </w:rPr>
            <w:fldChar w:fldCharType="end"/>
          </w:r>
          <w:r>
            <w:rPr>
              <w:rFonts w:ascii="Arial" w:hAnsi="Arial" w:eastAsia="Arial" w:cs="Arial"/>
              <w:b/>
              <w:bCs/>
              <w:spacing w:val="5"/>
              <w:position w:val="-1"/>
              <w:sz w:val="28"/>
              <w:szCs w:val="28"/>
            </w:rPr>
            <w:t>9</w:t>
          </w:r>
        </w:p>
        <w:p>
          <w:pPr>
            <w:tabs>
              <w:tab w:val="right" w:leader="dot" w:pos="8794"/>
            </w:tabs>
            <w:spacing w:before="136" w:line="191" w:lineRule="auto"/>
            <w:ind w:left="648"/>
            <w:rPr>
              <w:rFonts w:ascii="Arial" w:hAnsi="Arial" w:eastAsia="Arial" w:cs="Arial"/>
              <w:sz w:val="28"/>
              <w:szCs w:val="28"/>
            </w:rPr>
          </w:pPr>
          <w:r>
            <w:rPr>
              <w:rFonts w:ascii="Microsoft JhengHei" w:hAnsi="Microsoft JhengHei" w:eastAsia="Microsoft JhengHei" w:cs="Microsoft JhengHei"/>
              <w:spacing w:val="9"/>
              <w:position w:val="6"/>
              <w:sz w:val="28"/>
              <w:szCs w:val="28"/>
            </w:rPr>
            <w:t xml:space="preserve">第八节     </w:t>
          </w:r>
          <w:r>
            <w:rPr>
              <w:rFonts w:ascii="Microsoft JhengHei" w:hAnsi="Microsoft JhengHei" w:eastAsia="Microsoft JhengHei" w:cs="Microsoft JhengHei"/>
              <w:spacing w:val="9"/>
              <w:position w:val="-1"/>
              <w:sz w:val="28"/>
              <w:szCs w:val="28"/>
            </w:rPr>
            <w:t xml:space="preserve">推进残疾人事务治理现代化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9"/>
              <w:position w:val="-1"/>
              <w:sz w:val="28"/>
              <w:szCs w:val="28"/>
            </w:rPr>
            <w:t xml:space="preserve">  </w:t>
          </w:r>
          <w:r>
            <w:fldChar w:fldCharType="begin"/>
          </w:r>
          <w:r>
            <w:instrText xml:space="preserve"> HYPERLINK \l "_bookmark16" </w:instrText>
          </w:r>
          <w:r>
            <w:fldChar w:fldCharType="separate"/>
          </w:r>
          <w:r>
            <w:rPr>
              <w:rFonts w:ascii="Arial" w:hAnsi="Arial" w:eastAsia="Arial" w:cs="Arial"/>
              <w:b/>
              <w:bCs/>
              <w:spacing w:val="9"/>
              <w:position w:val="-1"/>
              <w:sz w:val="28"/>
              <w:szCs w:val="28"/>
            </w:rPr>
            <w:t>3</w:t>
          </w:r>
          <w:r>
            <w:rPr>
              <w:rFonts w:ascii="Arial" w:hAnsi="Arial" w:eastAsia="Arial" w:cs="Arial"/>
              <w:b/>
              <w:bCs/>
              <w:spacing w:val="9"/>
              <w:position w:val="-1"/>
              <w:sz w:val="28"/>
              <w:szCs w:val="28"/>
            </w:rPr>
            <w:fldChar w:fldCharType="end"/>
          </w:r>
          <w:r>
            <w:rPr>
              <w:rFonts w:ascii="Arial" w:hAnsi="Arial" w:eastAsia="Arial" w:cs="Arial"/>
              <w:b/>
              <w:bCs/>
              <w:spacing w:val="6"/>
              <w:position w:val="-1"/>
              <w:sz w:val="28"/>
              <w:szCs w:val="28"/>
            </w:rPr>
            <w:t>0</w:t>
          </w:r>
        </w:p>
        <w:p>
          <w:pPr>
            <w:tabs>
              <w:tab w:val="right" w:leader="dot" w:pos="8800"/>
            </w:tabs>
            <w:spacing w:before="112" w:line="189" w:lineRule="auto"/>
            <w:ind w:left="648"/>
            <w:rPr>
              <w:rFonts w:ascii="Arial" w:hAnsi="Arial" w:eastAsia="Arial" w:cs="Arial"/>
              <w:sz w:val="28"/>
              <w:szCs w:val="28"/>
            </w:rPr>
          </w:pPr>
          <w:r>
            <w:rPr>
              <w:rFonts w:ascii="Microsoft JhengHei" w:hAnsi="Microsoft JhengHei" w:eastAsia="Microsoft JhengHei" w:cs="Microsoft JhengHei"/>
              <w:spacing w:val="10"/>
              <w:position w:val="8"/>
              <w:sz w:val="28"/>
              <w:szCs w:val="28"/>
            </w:rPr>
            <w:t>第九</w:t>
          </w:r>
          <w:r>
            <w:rPr>
              <w:rFonts w:ascii="Microsoft JhengHei" w:hAnsi="Microsoft JhengHei" w:eastAsia="Microsoft JhengHei" w:cs="Microsoft JhengHei"/>
              <w:spacing w:val="9"/>
              <w:position w:val="8"/>
              <w:sz w:val="28"/>
              <w:szCs w:val="28"/>
            </w:rPr>
            <w:t>节</w:t>
          </w:r>
          <w:r>
            <w:rPr>
              <w:rFonts w:ascii="Microsoft JhengHei" w:hAnsi="Microsoft JhengHei" w:eastAsia="Microsoft JhengHei" w:cs="Microsoft JhengHei"/>
              <w:spacing w:val="5"/>
              <w:position w:val="8"/>
              <w:sz w:val="28"/>
              <w:szCs w:val="28"/>
            </w:rPr>
            <w:t xml:space="preserve">     </w:t>
          </w:r>
          <w:r>
            <w:rPr>
              <w:rFonts w:ascii="Microsoft JhengHei" w:hAnsi="Microsoft JhengHei" w:eastAsia="Microsoft JhengHei" w:cs="Microsoft JhengHei"/>
              <w:spacing w:val="5"/>
              <w:position w:val="-2"/>
              <w:sz w:val="28"/>
              <w:szCs w:val="28"/>
            </w:rPr>
            <w:t xml:space="preserve">优化残疾人发展环境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5"/>
              <w:position w:val="-2"/>
              <w:sz w:val="28"/>
              <w:szCs w:val="28"/>
            </w:rPr>
            <w:t xml:space="preserve">  </w:t>
          </w:r>
          <w:r>
            <w:fldChar w:fldCharType="begin"/>
          </w:r>
          <w:r>
            <w:instrText xml:space="preserve"> HYPERLINK \l "_bookmark17" </w:instrText>
          </w:r>
          <w:r>
            <w:fldChar w:fldCharType="separate"/>
          </w:r>
          <w:r>
            <w:rPr>
              <w:rFonts w:ascii="Arial" w:hAnsi="Arial" w:eastAsia="Arial" w:cs="Arial"/>
              <w:b/>
              <w:bCs/>
              <w:spacing w:val="5"/>
              <w:position w:val="-2"/>
              <w:sz w:val="28"/>
              <w:szCs w:val="28"/>
            </w:rPr>
            <w:t>3</w:t>
          </w:r>
          <w:r>
            <w:rPr>
              <w:rFonts w:ascii="Arial" w:hAnsi="Arial" w:eastAsia="Arial" w:cs="Arial"/>
              <w:b/>
              <w:bCs/>
              <w:spacing w:val="5"/>
              <w:position w:val="-2"/>
              <w:sz w:val="28"/>
              <w:szCs w:val="28"/>
            </w:rPr>
            <w:fldChar w:fldCharType="end"/>
          </w:r>
          <w:r>
            <w:rPr>
              <w:rFonts w:ascii="Arial" w:hAnsi="Arial" w:eastAsia="Arial" w:cs="Arial"/>
              <w:b/>
              <w:bCs/>
              <w:spacing w:val="5"/>
              <w:position w:val="-2"/>
              <w:sz w:val="28"/>
              <w:szCs w:val="28"/>
            </w:rPr>
            <w:t>2</w:t>
          </w:r>
        </w:p>
        <w:p>
          <w:pPr>
            <w:tabs>
              <w:tab w:val="right" w:leader="dot" w:pos="8800"/>
            </w:tabs>
            <w:spacing w:before="83" w:line="186" w:lineRule="auto"/>
            <w:ind w:left="648"/>
            <w:rPr>
              <w:rFonts w:ascii="Arial" w:hAnsi="Arial" w:eastAsia="Arial" w:cs="Arial"/>
              <w:sz w:val="28"/>
              <w:szCs w:val="28"/>
            </w:rPr>
          </w:pPr>
          <w:r>
            <w:rPr>
              <w:rFonts w:ascii="Microsoft JhengHei" w:hAnsi="Microsoft JhengHei" w:eastAsia="Microsoft JhengHei" w:cs="Microsoft JhengHei"/>
              <w:spacing w:val="10"/>
              <w:position w:val="8"/>
              <w:sz w:val="28"/>
              <w:szCs w:val="28"/>
            </w:rPr>
            <w:t>第十</w:t>
          </w:r>
          <w:r>
            <w:rPr>
              <w:rFonts w:ascii="Microsoft JhengHei" w:hAnsi="Microsoft JhengHei" w:eastAsia="Microsoft JhengHei" w:cs="Microsoft JhengHei"/>
              <w:spacing w:val="9"/>
              <w:position w:val="8"/>
              <w:sz w:val="28"/>
              <w:szCs w:val="28"/>
            </w:rPr>
            <w:t>节</w:t>
          </w:r>
          <w:r>
            <w:rPr>
              <w:rFonts w:ascii="Microsoft JhengHei" w:hAnsi="Microsoft JhengHei" w:eastAsia="Microsoft JhengHei" w:cs="Microsoft JhengHei"/>
              <w:spacing w:val="5"/>
              <w:position w:val="8"/>
              <w:sz w:val="28"/>
              <w:szCs w:val="28"/>
            </w:rPr>
            <w:t xml:space="preserve">     </w:t>
          </w:r>
          <w:r>
            <w:rPr>
              <w:rFonts w:ascii="Microsoft JhengHei" w:hAnsi="Microsoft JhengHei" w:eastAsia="Microsoft JhengHei" w:cs="Microsoft JhengHei"/>
              <w:spacing w:val="5"/>
              <w:position w:val="-2"/>
              <w:sz w:val="28"/>
              <w:szCs w:val="28"/>
            </w:rPr>
            <w:t xml:space="preserve">加强残疾人组织建设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5"/>
              <w:position w:val="-2"/>
              <w:sz w:val="28"/>
              <w:szCs w:val="28"/>
            </w:rPr>
            <w:t xml:space="preserve">  </w:t>
          </w:r>
          <w:r>
            <w:fldChar w:fldCharType="begin"/>
          </w:r>
          <w:r>
            <w:instrText xml:space="preserve"> HYPERLINK \l "_bookmark18" </w:instrText>
          </w:r>
          <w:r>
            <w:fldChar w:fldCharType="separate"/>
          </w:r>
          <w:r>
            <w:rPr>
              <w:rFonts w:ascii="Arial" w:hAnsi="Arial" w:eastAsia="Arial" w:cs="Arial"/>
              <w:b/>
              <w:bCs/>
              <w:spacing w:val="5"/>
              <w:position w:val="-2"/>
              <w:sz w:val="28"/>
              <w:szCs w:val="28"/>
            </w:rPr>
            <w:t>3</w:t>
          </w:r>
          <w:r>
            <w:rPr>
              <w:rFonts w:ascii="Arial" w:hAnsi="Arial" w:eastAsia="Arial" w:cs="Arial"/>
              <w:b/>
              <w:bCs/>
              <w:spacing w:val="5"/>
              <w:position w:val="-2"/>
              <w:sz w:val="28"/>
              <w:szCs w:val="28"/>
            </w:rPr>
            <w:fldChar w:fldCharType="end"/>
          </w:r>
          <w:r>
            <w:rPr>
              <w:rFonts w:ascii="Arial" w:hAnsi="Arial" w:eastAsia="Arial" w:cs="Arial"/>
              <w:b/>
              <w:bCs/>
              <w:spacing w:val="5"/>
              <w:position w:val="-2"/>
              <w:sz w:val="28"/>
              <w:szCs w:val="28"/>
            </w:rPr>
            <w:t>3</w:t>
          </w:r>
        </w:p>
      </w:sdtContent>
    </w:sdt>
    <w:p>
      <w:pPr>
        <w:sectPr>
          <w:headerReference r:id="rId3" w:type="default"/>
          <w:pgSz w:w="11906" w:h="16839"/>
          <w:pgMar w:top="400" w:right="1525" w:bottom="0" w:left="1566" w:header="0" w:footer="0" w:gutter="0"/>
          <w:cols w:space="720" w:num="1"/>
        </w:sectPr>
      </w:pPr>
    </w:p>
    <w:p>
      <w:pPr>
        <w:spacing w:line="276" w:lineRule="auto"/>
        <w:rPr>
          <w:rFonts w:ascii="Arial"/>
          <w:sz w:val="21"/>
        </w:rPr>
      </w:pPr>
    </w:p>
    <w:sdt>
      <w:sdtPr>
        <w:rPr>
          <w:rFonts w:ascii="宋体" w:hAnsi="宋体" w:eastAsia="宋体" w:cs="宋体"/>
          <w:sz w:val="28"/>
          <w:szCs w:val="28"/>
        </w:rPr>
        <w:id w:val="2"/>
        <w:docPartObj>
          <w:docPartGallery w:val="Table of Contents"/>
          <w:docPartUnique/>
        </w:docPartObj>
      </w:sdtPr>
      <w:sdtEndPr>
        <w:rPr>
          <w:rFonts w:ascii="Arial" w:hAnsi="Arial" w:eastAsia="Arial" w:cs="Arial"/>
          <w:sz w:val="28"/>
          <w:szCs w:val="28"/>
        </w:rPr>
      </w:sdtEndPr>
      <w:sdtContent>
        <w:p>
          <w:pPr>
            <w:tabs>
              <w:tab w:val="right" w:leader="dot" w:pos="8565"/>
            </w:tabs>
            <w:spacing w:before="91" w:line="226" w:lineRule="auto"/>
            <w:rPr>
              <w:rFonts w:ascii="Arial" w:hAnsi="Arial" w:eastAsia="Arial" w:cs="Arial"/>
              <w:sz w:val="28"/>
              <w:szCs w:val="28"/>
            </w:rPr>
          </w:pPr>
          <w:r>
            <w:rPr>
              <w:rFonts w:ascii="宋体" w:hAnsi="宋体" w:eastAsia="宋体" w:cs="宋体"/>
              <w:spacing w:val="13"/>
              <w:sz w:val="28"/>
              <w:szCs w:val="28"/>
            </w:rPr>
            <w:t>第</w:t>
          </w:r>
          <w:r>
            <w:rPr>
              <w:rFonts w:ascii="宋体" w:hAnsi="宋体" w:eastAsia="宋体" w:cs="宋体"/>
              <w:spacing w:val="12"/>
              <w:sz w:val="28"/>
              <w:szCs w:val="28"/>
            </w:rPr>
            <w:t xml:space="preserve">四章   保障措施  </w:t>
          </w:r>
          <w:r>
            <w:rPr>
              <w:rFonts w:ascii="宋体" w:hAnsi="宋体" w:eastAsia="宋体" w:cs="宋体"/>
              <w:sz w:val="28"/>
              <w:szCs w:val="28"/>
            </w:rPr>
            <w:tab/>
          </w:r>
          <w:r>
            <w:fldChar w:fldCharType="begin"/>
          </w:r>
          <w:r>
            <w:instrText xml:space="preserve"> HYPERLINK \l "_bookmark19" </w:instrText>
          </w:r>
          <w:r>
            <w:fldChar w:fldCharType="separate"/>
          </w:r>
          <w:r>
            <w:rPr>
              <w:rFonts w:ascii="Arial" w:hAnsi="Arial" w:eastAsia="Arial" w:cs="Arial"/>
              <w:b/>
              <w:bCs/>
              <w:spacing w:val="12"/>
              <w:sz w:val="28"/>
              <w:szCs w:val="28"/>
            </w:rPr>
            <w:t>3</w:t>
          </w:r>
          <w:r>
            <w:rPr>
              <w:rFonts w:ascii="Arial" w:hAnsi="Arial" w:eastAsia="Arial" w:cs="Arial"/>
              <w:b/>
              <w:bCs/>
              <w:spacing w:val="12"/>
              <w:sz w:val="28"/>
              <w:szCs w:val="28"/>
            </w:rPr>
            <w:fldChar w:fldCharType="end"/>
          </w:r>
          <w:r>
            <w:rPr>
              <w:rFonts w:ascii="Arial" w:hAnsi="Arial" w:eastAsia="Arial" w:cs="Arial"/>
              <w:b/>
              <w:bCs/>
              <w:spacing w:val="12"/>
              <w:sz w:val="28"/>
              <w:szCs w:val="28"/>
            </w:rPr>
            <w:t>5</w:t>
          </w:r>
        </w:p>
        <w:p>
          <w:pPr>
            <w:tabs>
              <w:tab w:val="right" w:leader="dot" w:pos="8822"/>
            </w:tabs>
            <w:spacing w:before="273" w:line="221" w:lineRule="auto"/>
            <w:ind w:left="648"/>
            <w:rPr>
              <w:rFonts w:ascii="Arial" w:hAnsi="Arial" w:eastAsia="Arial" w:cs="Arial"/>
              <w:sz w:val="28"/>
              <w:szCs w:val="28"/>
            </w:rPr>
          </w:pPr>
          <w:r>
            <w:rPr>
              <w:rFonts w:ascii="Microsoft JhengHei" w:hAnsi="Microsoft JhengHei" w:eastAsia="Microsoft JhengHei" w:cs="Microsoft JhengHei"/>
              <w:spacing w:val="12"/>
              <w:position w:val="-1"/>
              <w:sz w:val="28"/>
              <w:szCs w:val="28"/>
            </w:rPr>
            <w:t xml:space="preserve">第 </w:t>
          </w:r>
          <w:r>
            <w:rPr>
              <w:rFonts w:ascii="Microsoft JhengHei" w:hAnsi="Microsoft JhengHei" w:eastAsia="Microsoft JhengHei" w:cs="Microsoft JhengHei"/>
              <w:spacing w:val="8"/>
              <w:position w:val="-1"/>
              <w:sz w:val="28"/>
              <w:szCs w:val="28"/>
            </w:rPr>
            <w:t>一</w:t>
          </w:r>
          <w:r>
            <w:rPr>
              <w:rFonts w:ascii="Microsoft JhengHei" w:hAnsi="Microsoft JhengHei" w:eastAsia="Microsoft JhengHei" w:cs="Microsoft JhengHei"/>
              <w:spacing w:val="6"/>
              <w:position w:val="-1"/>
              <w:sz w:val="28"/>
              <w:szCs w:val="28"/>
            </w:rPr>
            <w:t xml:space="preserve"> 节    加强组织保障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6"/>
              <w:position w:val="-1"/>
              <w:sz w:val="28"/>
              <w:szCs w:val="28"/>
            </w:rPr>
            <w:t xml:space="preserve">  </w:t>
          </w:r>
          <w:r>
            <w:fldChar w:fldCharType="begin"/>
          </w:r>
          <w:r>
            <w:instrText xml:space="preserve"> HYPERLINK \l "_bookmark20" </w:instrText>
          </w:r>
          <w:r>
            <w:fldChar w:fldCharType="separate"/>
          </w:r>
          <w:r>
            <w:rPr>
              <w:rFonts w:ascii="Arial" w:hAnsi="Arial" w:eastAsia="Arial" w:cs="Arial"/>
              <w:b/>
              <w:bCs/>
              <w:spacing w:val="6"/>
              <w:position w:val="8"/>
              <w:sz w:val="28"/>
              <w:szCs w:val="28"/>
            </w:rPr>
            <w:t>3</w:t>
          </w:r>
          <w:r>
            <w:rPr>
              <w:rFonts w:ascii="Arial" w:hAnsi="Arial" w:eastAsia="Arial" w:cs="Arial"/>
              <w:b/>
              <w:bCs/>
              <w:spacing w:val="6"/>
              <w:position w:val="8"/>
              <w:sz w:val="28"/>
              <w:szCs w:val="28"/>
            </w:rPr>
            <w:fldChar w:fldCharType="end"/>
          </w:r>
          <w:r>
            <w:rPr>
              <w:rFonts w:ascii="Arial" w:hAnsi="Arial" w:eastAsia="Arial" w:cs="Arial"/>
              <w:b/>
              <w:bCs/>
              <w:spacing w:val="6"/>
              <w:position w:val="8"/>
              <w:sz w:val="28"/>
              <w:szCs w:val="28"/>
            </w:rPr>
            <w:t>5</w:t>
          </w:r>
        </w:p>
        <w:p>
          <w:pPr>
            <w:tabs>
              <w:tab w:val="right" w:leader="dot" w:pos="8822"/>
            </w:tabs>
            <w:spacing w:before="142" w:line="188" w:lineRule="auto"/>
            <w:ind w:left="648"/>
            <w:rPr>
              <w:rFonts w:ascii="Arial" w:hAnsi="Arial" w:eastAsia="Arial" w:cs="Arial"/>
              <w:sz w:val="28"/>
              <w:szCs w:val="28"/>
            </w:rPr>
          </w:pPr>
          <w:r>
            <w:rPr>
              <w:rFonts w:ascii="Microsoft JhengHei" w:hAnsi="Microsoft JhengHei" w:eastAsia="Microsoft JhengHei" w:cs="Microsoft JhengHei"/>
              <w:spacing w:val="12"/>
              <w:sz w:val="28"/>
              <w:szCs w:val="28"/>
            </w:rPr>
            <w:t>第</w:t>
          </w:r>
          <w:r>
            <w:rPr>
              <w:rFonts w:ascii="Microsoft JhengHei" w:hAnsi="Microsoft JhengHei" w:eastAsia="Microsoft JhengHei" w:cs="Microsoft JhengHei"/>
              <w:spacing w:val="10"/>
              <w:sz w:val="28"/>
              <w:szCs w:val="28"/>
            </w:rPr>
            <w:t xml:space="preserve">二节     加强资金保障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10"/>
              <w:sz w:val="28"/>
              <w:szCs w:val="28"/>
            </w:rPr>
            <w:t xml:space="preserve">  </w:t>
          </w:r>
          <w:r>
            <w:fldChar w:fldCharType="begin"/>
          </w:r>
          <w:r>
            <w:instrText xml:space="preserve"> HYPERLINK \l "_bookmark21" </w:instrText>
          </w:r>
          <w:r>
            <w:fldChar w:fldCharType="separate"/>
          </w:r>
          <w:r>
            <w:rPr>
              <w:rFonts w:ascii="Arial" w:hAnsi="Arial" w:eastAsia="Arial" w:cs="Arial"/>
              <w:b/>
              <w:bCs/>
              <w:spacing w:val="10"/>
              <w:position w:val="3"/>
              <w:sz w:val="28"/>
              <w:szCs w:val="28"/>
            </w:rPr>
            <w:t>3</w:t>
          </w:r>
          <w:r>
            <w:rPr>
              <w:rFonts w:ascii="Arial" w:hAnsi="Arial" w:eastAsia="Arial" w:cs="Arial"/>
              <w:b/>
              <w:bCs/>
              <w:spacing w:val="10"/>
              <w:position w:val="3"/>
              <w:sz w:val="28"/>
              <w:szCs w:val="28"/>
            </w:rPr>
            <w:fldChar w:fldCharType="end"/>
          </w:r>
          <w:r>
            <w:rPr>
              <w:rFonts w:ascii="Arial" w:hAnsi="Arial" w:eastAsia="Arial" w:cs="Arial"/>
              <w:b/>
              <w:bCs/>
              <w:spacing w:val="10"/>
              <w:position w:val="3"/>
              <w:sz w:val="28"/>
              <w:szCs w:val="28"/>
            </w:rPr>
            <w:t>6</w:t>
          </w:r>
        </w:p>
        <w:p>
          <w:pPr>
            <w:tabs>
              <w:tab w:val="right" w:leader="dot" w:pos="8822"/>
            </w:tabs>
            <w:spacing w:before="151" w:line="187" w:lineRule="auto"/>
            <w:ind w:left="648"/>
            <w:rPr>
              <w:rFonts w:ascii="Arial" w:hAnsi="Arial" w:eastAsia="Arial" w:cs="Arial"/>
              <w:sz w:val="28"/>
              <w:szCs w:val="28"/>
            </w:rPr>
          </w:pPr>
          <w:r>
            <w:rPr>
              <w:rFonts w:ascii="Microsoft JhengHei" w:hAnsi="Microsoft JhengHei" w:eastAsia="Microsoft JhengHei" w:cs="Microsoft JhengHei"/>
              <w:spacing w:val="12"/>
              <w:sz w:val="28"/>
              <w:szCs w:val="28"/>
            </w:rPr>
            <w:t>第</w:t>
          </w:r>
          <w:r>
            <w:rPr>
              <w:rFonts w:ascii="Microsoft JhengHei" w:hAnsi="Microsoft JhengHei" w:eastAsia="Microsoft JhengHei" w:cs="Microsoft JhengHei"/>
              <w:spacing w:val="10"/>
              <w:sz w:val="28"/>
              <w:szCs w:val="28"/>
            </w:rPr>
            <w:t xml:space="preserve">三节     加强设施保障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10"/>
              <w:sz w:val="28"/>
              <w:szCs w:val="28"/>
            </w:rPr>
            <w:t xml:space="preserve">  </w:t>
          </w:r>
          <w:r>
            <w:fldChar w:fldCharType="begin"/>
          </w:r>
          <w:r>
            <w:instrText xml:space="preserve"> HYPERLINK \l "_bookmark22" </w:instrText>
          </w:r>
          <w:r>
            <w:fldChar w:fldCharType="separate"/>
          </w:r>
          <w:r>
            <w:rPr>
              <w:rFonts w:ascii="Arial" w:hAnsi="Arial" w:eastAsia="Arial" w:cs="Arial"/>
              <w:b/>
              <w:bCs/>
              <w:spacing w:val="10"/>
              <w:position w:val="-1"/>
              <w:sz w:val="28"/>
              <w:szCs w:val="28"/>
            </w:rPr>
            <w:t>3</w:t>
          </w:r>
          <w:r>
            <w:rPr>
              <w:rFonts w:ascii="Arial" w:hAnsi="Arial" w:eastAsia="Arial" w:cs="Arial"/>
              <w:b/>
              <w:bCs/>
              <w:spacing w:val="10"/>
              <w:position w:val="-1"/>
              <w:sz w:val="28"/>
              <w:szCs w:val="28"/>
            </w:rPr>
            <w:fldChar w:fldCharType="end"/>
          </w:r>
          <w:r>
            <w:rPr>
              <w:rFonts w:ascii="Arial" w:hAnsi="Arial" w:eastAsia="Arial" w:cs="Arial"/>
              <w:b/>
              <w:bCs/>
              <w:spacing w:val="10"/>
              <w:position w:val="-1"/>
              <w:sz w:val="28"/>
              <w:szCs w:val="28"/>
            </w:rPr>
            <w:t>6</w:t>
          </w:r>
        </w:p>
        <w:p>
          <w:pPr>
            <w:tabs>
              <w:tab w:val="right" w:leader="dot" w:pos="8822"/>
            </w:tabs>
            <w:spacing w:before="147" w:line="190" w:lineRule="auto"/>
            <w:ind w:left="648"/>
            <w:rPr>
              <w:rFonts w:ascii="Arial" w:hAnsi="Arial" w:eastAsia="Arial" w:cs="Arial"/>
              <w:sz w:val="28"/>
              <w:szCs w:val="28"/>
            </w:rPr>
          </w:pPr>
          <w:r>
            <w:rPr>
              <w:rFonts w:ascii="Microsoft JhengHei" w:hAnsi="Microsoft JhengHei" w:eastAsia="Microsoft JhengHei" w:cs="Microsoft JhengHei"/>
              <w:spacing w:val="12"/>
              <w:position w:val="1"/>
              <w:sz w:val="28"/>
              <w:szCs w:val="28"/>
            </w:rPr>
            <w:t xml:space="preserve">第 </w:t>
          </w:r>
          <w:r>
            <w:rPr>
              <w:rFonts w:ascii="Microsoft JhengHei" w:hAnsi="Microsoft JhengHei" w:eastAsia="Microsoft JhengHei" w:cs="Microsoft JhengHei"/>
              <w:spacing w:val="8"/>
              <w:position w:val="1"/>
              <w:sz w:val="28"/>
              <w:szCs w:val="28"/>
            </w:rPr>
            <w:t>四</w:t>
          </w:r>
          <w:r>
            <w:rPr>
              <w:rFonts w:ascii="Microsoft JhengHei" w:hAnsi="Microsoft JhengHei" w:eastAsia="Microsoft JhengHei" w:cs="Microsoft JhengHei"/>
              <w:spacing w:val="6"/>
              <w:position w:val="1"/>
              <w:sz w:val="28"/>
              <w:szCs w:val="28"/>
            </w:rPr>
            <w:t xml:space="preserve">节     加强人才保障    </w:t>
          </w:r>
          <w:r>
            <w:rPr>
              <w:rFonts w:ascii="Microsoft JhengHei" w:hAnsi="Microsoft JhengHei" w:eastAsia="Microsoft JhengHei" w:cs="Microsoft JhengHei"/>
              <w:sz w:val="28"/>
              <w:szCs w:val="28"/>
            </w:rPr>
            <w:tab/>
          </w:r>
          <w:r>
            <w:rPr>
              <w:rFonts w:ascii="Microsoft JhengHei" w:hAnsi="Microsoft JhengHei" w:eastAsia="Microsoft JhengHei" w:cs="Microsoft JhengHei"/>
              <w:spacing w:val="6"/>
              <w:position w:val="1"/>
              <w:sz w:val="28"/>
              <w:szCs w:val="28"/>
            </w:rPr>
            <w:t xml:space="preserve">  </w:t>
          </w:r>
          <w:r>
            <w:fldChar w:fldCharType="begin"/>
          </w:r>
          <w:r>
            <w:instrText xml:space="preserve"> HYPERLINK \l "_bookmark23" </w:instrText>
          </w:r>
          <w:r>
            <w:fldChar w:fldCharType="separate"/>
          </w:r>
          <w:r>
            <w:rPr>
              <w:rFonts w:ascii="Arial" w:hAnsi="Arial" w:eastAsia="Arial" w:cs="Arial"/>
              <w:b/>
              <w:bCs/>
              <w:spacing w:val="6"/>
              <w:position w:val="-6"/>
              <w:sz w:val="28"/>
              <w:szCs w:val="28"/>
            </w:rPr>
            <w:t>3</w:t>
          </w:r>
          <w:r>
            <w:rPr>
              <w:rFonts w:ascii="Arial" w:hAnsi="Arial" w:eastAsia="Arial" w:cs="Arial"/>
              <w:b/>
              <w:bCs/>
              <w:spacing w:val="6"/>
              <w:position w:val="-6"/>
              <w:sz w:val="28"/>
              <w:szCs w:val="28"/>
            </w:rPr>
            <w:fldChar w:fldCharType="end"/>
          </w:r>
          <w:r>
            <w:rPr>
              <w:rFonts w:ascii="Arial" w:hAnsi="Arial" w:eastAsia="Arial" w:cs="Arial"/>
              <w:b/>
              <w:bCs/>
              <w:spacing w:val="6"/>
              <w:position w:val="-6"/>
              <w:sz w:val="28"/>
              <w:szCs w:val="28"/>
            </w:rPr>
            <w:t>6</w:t>
          </w:r>
        </w:p>
        <w:p>
          <w:pPr>
            <w:tabs>
              <w:tab w:val="right" w:leader="dot" w:pos="8652"/>
            </w:tabs>
            <w:spacing w:before="267" w:line="223" w:lineRule="auto"/>
            <w:rPr>
              <w:rFonts w:ascii="Arial" w:hAnsi="Arial" w:eastAsia="Arial" w:cs="Arial"/>
              <w:sz w:val="28"/>
              <w:szCs w:val="28"/>
            </w:rPr>
          </w:pPr>
          <w:r>
            <w:rPr>
              <w:rFonts w:ascii="宋体" w:hAnsi="宋体" w:eastAsia="宋体" w:cs="宋体"/>
              <w:spacing w:val="14"/>
              <w:sz w:val="28"/>
              <w:szCs w:val="28"/>
            </w:rPr>
            <w:t>第</w:t>
          </w:r>
          <w:r>
            <w:rPr>
              <w:rFonts w:ascii="宋体" w:hAnsi="宋体" w:eastAsia="宋体" w:cs="宋体"/>
              <w:spacing w:val="8"/>
              <w:sz w:val="28"/>
              <w:szCs w:val="28"/>
            </w:rPr>
            <w:t>五</w:t>
          </w:r>
          <w:r>
            <w:rPr>
              <w:rFonts w:ascii="宋体" w:hAnsi="宋体" w:eastAsia="宋体" w:cs="宋体"/>
              <w:spacing w:val="7"/>
              <w:sz w:val="28"/>
              <w:szCs w:val="28"/>
            </w:rPr>
            <w:t xml:space="preserve">章   规划实施  </w:t>
          </w:r>
          <w:r>
            <w:rPr>
              <w:rFonts w:ascii="宋体" w:hAnsi="宋体" w:eastAsia="宋体" w:cs="宋体"/>
              <w:sz w:val="28"/>
              <w:szCs w:val="28"/>
            </w:rPr>
            <w:tab/>
          </w:r>
          <w:r>
            <w:rPr>
              <w:rFonts w:ascii="宋体" w:hAnsi="宋体" w:eastAsia="宋体" w:cs="宋体"/>
              <w:spacing w:val="7"/>
              <w:sz w:val="28"/>
              <w:szCs w:val="28"/>
            </w:rPr>
            <w:t xml:space="preserve"> </w:t>
          </w:r>
          <w:r>
            <w:fldChar w:fldCharType="begin"/>
          </w:r>
          <w:r>
            <w:instrText xml:space="preserve"> HYPERLINK \l "_bookmark24" </w:instrText>
          </w:r>
          <w:r>
            <w:fldChar w:fldCharType="separate"/>
          </w:r>
          <w:r>
            <w:rPr>
              <w:rFonts w:ascii="Arial" w:hAnsi="Arial" w:eastAsia="Arial" w:cs="Arial"/>
              <w:b/>
              <w:bCs/>
              <w:spacing w:val="7"/>
              <w:sz w:val="28"/>
              <w:szCs w:val="28"/>
            </w:rPr>
            <w:t>3</w:t>
          </w:r>
          <w:r>
            <w:rPr>
              <w:rFonts w:ascii="Arial" w:hAnsi="Arial" w:eastAsia="Arial" w:cs="Arial"/>
              <w:b/>
              <w:bCs/>
              <w:spacing w:val="7"/>
              <w:sz w:val="28"/>
              <w:szCs w:val="28"/>
            </w:rPr>
            <w:fldChar w:fldCharType="end"/>
          </w:r>
          <w:r>
            <w:rPr>
              <w:rFonts w:ascii="Arial" w:hAnsi="Arial" w:eastAsia="Arial" w:cs="Arial"/>
              <w:b/>
              <w:bCs/>
              <w:spacing w:val="7"/>
              <w:sz w:val="28"/>
              <w:szCs w:val="28"/>
            </w:rPr>
            <w:t>7</w:t>
          </w:r>
        </w:p>
      </w:sdtContent>
    </w:sdt>
    <w:p>
      <w:pPr>
        <w:sectPr>
          <w:footerReference r:id="rId4" w:type="default"/>
          <w:pgSz w:w="11906" w:h="16839"/>
          <w:pgMar w:top="400" w:right="1515" w:bottom="1740" w:left="1566" w:header="0" w:footer="1489" w:gutter="0"/>
          <w:cols w:space="720" w:num="1"/>
        </w:sectPr>
      </w:pPr>
    </w:p>
    <w:p>
      <w:pPr>
        <w:spacing w:before="150" w:line="185" w:lineRule="auto"/>
        <w:jc w:val="center"/>
        <w:rPr>
          <w:rFonts w:hint="eastAsia" w:ascii="方正小标宋简体" w:hAnsi="方正小标宋简体" w:eastAsia="方正小标宋简体" w:cs="方正小标宋简体"/>
          <w:sz w:val="44"/>
          <w:szCs w:val="44"/>
        </w:rPr>
      </w:pPr>
      <w:bookmarkStart w:id="0" w:name="_bookmark2"/>
      <w:bookmarkEnd w:id="0"/>
      <w:bookmarkStart w:id="1" w:name="_bookmark1"/>
      <w:bookmarkEnd w:id="1"/>
      <w:r>
        <w:rPr>
          <w:rFonts w:hint="eastAsia" w:ascii="方正小标宋简体" w:hAnsi="方正小标宋简体" w:eastAsia="方正小标宋简体" w:cs="方正小标宋简体"/>
          <w:spacing w:val="16"/>
          <w:sz w:val="44"/>
          <w:szCs w:val="44"/>
        </w:rPr>
        <w:t>旺苍县</w:t>
      </w:r>
      <w:r>
        <w:rPr>
          <w:rFonts w:hint="eastAsia" w:ascii="方正小标宋简体" w:hAnsi="方正小标宋简体" w:eastAsia="方正小标宋简体" w:cs="方正小标宋简体"/>
          <w:spacing w:val="16"/>
          <w:sz w:val="44"/>
          <w:szCs w:val="44"/>
          <w14:textOutline w14:w="6537" w14:cap="sq" w14:cmpd="sng">
            <w14:solidFill>
              <w14:srgbClr w14:val="000000"/>
            </w14:solidFill>
            <w14:prstDash w14:val="solid"/>
            <w14:bevel/>
          </w14:textOutline>
        </w:rPr>
        <w:t>“</w:t>
      </w:r>
      <w:r>
        <w:rPr>
          <w:rFonts w:hint="eastAsia" w:ascii="方正小标宋简体" w:hAnsi="方正小标宋简体" w:eastAsia="方正小标宋简体" w:cs="方正小标宋简体"/>
          <w:spacing w:val="16"/>
          <w:sz w:val="44"/>
          <w:szCs w:val="44"/>
        </w:rPr>
        <w:t xml:space="preserve"> 十四五</w:t>
      </w:r>
      <w:r>
        <w:rPr>
          <w:rFonts w:hint="eastAsia" w:ascii="方正小标宋简体" w:hAnsi="方正小标宋简体" w:eastAsia="方正小标宋简体" w:cs="方正小标宋简体"/>
          <w:spacing w:val="16"/>
          <w:sz w:val="44"/>
          <w:szCs w:val="44"/>
          <w14:textOutline w14:w="6537" w14:cap="sq" w14:cmpd="sng">
            <w14:solidFill>
              <w14:srgbClr w14:val="000000"/>
            </w14:solidFill>
            <w14:prstDash w14:val="solid"/>
            <w14:bevel/>
          </w14:textOutline>
        </w:rPr>
        <w:t>”</w:t>
      </w:r>
      <w:r>
        <w:rPr>
          <w:rFonts w:hint="eastAsia" w:ascii="方正小标宋简体" w:hAnsi="方正小标宋简体" w:eastAsia="方正小标宋简体" w:cs="方正小标宋简体"/>
          <w:spacing w:val="16"/>
          <w:sz w:val="44"/>
          <w:szCs w:val="44"/>
        </w:rPr>
        <w:t>残疾人保障和发展规</w:t>
      </w:r>
      <w:r>
        <w:rPr>
          <w:rFonts w:hint="eastAsia" w:ascii="方正小标宋简体" w:hAnsi="方正小标宋简体" w:eastAsia="方正小标宋简体" w:cs="方正小标宋简体"/>
          <w:spacing w:val="13"/>
          <w:sz w:val="44"/>
          <w:szCs w:val="44"/>
        </w:rPr>
        <w:t>划</w:t>
      </w:r>
    </w:p>
    <w:p>
      <w:pPr>
        <w:spacing w:before="131" w:line="228"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46"/>
          <w:sz w:val="32"/>
          <w:szCs w:val="32"/>
        </w:rPr>
        <w:t>(</w:t>
      </w:r>
      <w:r>
        <w:rPr>
          <w:rFonts w:hint="eastAsia" w:ascii="仿宋_GB2312" w:hAnsi="仿宋_GB2312" w:eastAsia="仿宋_GB2312" w:cs="仿宋_GB2312"/>
          <w:spacing w:val="45"/>
          <w:sz w:val="32"/>
          <w:szCs w:val="32"/>
        </w:rPr>
        <w:t>征求意见稿)</w:t>
      </w:r>
    </w:p>
    <w:p>
      <w:pPr>
        <w:spacing w:before="172" w:line="334" w:lineRule="auto"/>
        <w:ind w:right="8" w:firstLine="803"/>
        <w:rPr>
          <w:rFonts w:hint="eastAsia" w:ascii="仿宋_GB2312" w:hAnsi="仿宋_GB2312" w:eastAsia="仿宋_GB2312" w:cs="仿宋_GB2312"/>
          <w:spacing w:val="27"/>
          <w:sz w:val="32"/>
          <w:szCs w:val="32"/>
        </w:rPr>
      </w:pPr>
      <w:r>
        <w:rPr>
          <w:rFonts w:hint="eastAsia" w:ascii="仿宋_GB2312" w:hAnsi="仿宋_GB2312" w:eastAsia="仿宋_GB2312" w:cs="仿宋_GB2312"/>
          <w:spacing w:val="46"/>
          <w:sz w:val="32"/>
          <w:szCs w:val="32"/>
        </w:rPr>
        <w:t>为</w:t>
      </w:r>
      <w:r>
        <w:rPr>
          <w:rFonts w:hint="eastAsia" w:ascii="仿宋_GB2312" w:hAnsi="仿宋_GB2312" w:eastAsia="仿宋_GB2312" w:cs="仿宋_GB2312"/>
          <w:spacing w:val="31"/>
          <w:sz w:val="32"/>
          <w:szCs w:val="32"/>
        </w:rPr>
        <w:t>贯彻落实习近平总书记关于残疾人事业的重要指示批</w:t>
      </w:r>
      <w:r>
        <w:rPr>
          <w:rFonts w:hint="eastAsia" w:ascii="仿宋_GB2312" w:hAnsi="仿宋_GB2312" w:eastAsia="仿宋_GB2312" w:cs="仿宋_GB2312"/>
          <w:spacing w:val="22"/>
          <w:sz w:val="32"/>
          <w:szCs w:val="32"/>
        </w:rPr>
        <w:t>示精神和党中央</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2"/>
          <w:sz w:val="32"/>
          <w:szCs w:val="32"/>
        </w:rPr>
        <w:t>国务院及县委</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2"/>
          <w:sz w:val="32"/>
          <w:szCs w:val="32"/>
        </w:rPr>
        <w:t>县政府决策，市委、市 政府，县委、县政府的部署</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2"/>
          <w:sz w:val="32"/>
          <w:szCs w:val="32"/>
        </w:rPr>
        <w:t>进一步保障残疾人民生,促进残疾人事业健康发展,依据《“十四五”残疾人保障和发展规划》《四川省〈中华人民共和国残疾人保障法〉实施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3"/>
          <w:sz w:val="32"/>
          <w:szCs w:val="32"/>
        </w:rPr>
        <w:t>办</w:t>
      </w:r>
      <w:r>
        <w:rPr>
          <w:rFonts w:hint="eastAsia" w:ascii="仿宋_GB2312" w:hAnsi="仿宋_GB2312" w:eastAsia="仿宋_GB2312" w:cs="仿宋_GB2312"/>
          <w:spacing w:val="27"/>
          <w:sz w:val="32"/>
          <w:szCs w:val="32"/>
        </w:rPr>
        <w:t>法》《旺苍县国民经济和社会发展第十四个五年规划和二 〇</w:t>
      </w:r>
      <w:bookmarkStart w:id="20" w:name="_GoBack"/>
      <w:bookmarkEnd w:id="20"/>
      <w:r>
        <w:rPr>
          <w:rFonts w:hint="eastAsia" w:ascii="仿宋_GB2312" w:hAnsi="仿宋_GB2312" w:eastAsia="仿宋_GB2312" w:cs="仿宋_GB2312"/>
          <w:spacing w:val="27"/>
          <w:sz w:val="32"/>
          <w:szCs w:val="32"/>
        </w:rPr>
        <w:t>三五年远景目标纲要》等,制定本规划。</w:t>
      </w:r>
    </w:p>
    <w:p>
      <w:pPr>
        <w:spacing w:before="1" w:line="227" w:lineRule="auto"/>
        <w:jc w:val="center"/>
        <w:rPr>
          <w:rFonts w:ascii="仿宋" w:hAnsi="仿宋" w:eastAsia="仿宋" w:cs="仿宋"/>
          <w:sz w:val="31"/>
          <w:szCs w:val="31"/>
        </w:rPr>
      </w:pPr>
      <w:r>
        <w:rPr>
          <w:rFonts w:ascii="仿宋" w:hAnsi="仿宋" w:eastAsia="仿宋" w:cs="仿宋"/>
          <w:spacing w:val="13"/>
          <w:sz w:val="31"/>
          <w:szCs w:val="31"/>
          <w14:textOutline w14:w="5793" w14:cap="sq" w14:cmpd="sng">
            <w14:solidFill>
              <w14:srgbClr w14:val="000000"/>
            </w14:solidFill>
            <w14:prstDash w14:val="solid"/>
            <w14:bevel/>
          </w14:textOutline>
        </w:rPr>
        <w:t>第一章</w:t>
      </w:r>
      <w:r>
        <w:rPr>
          <w:rFonts w:ascii="仿宋" w:hAnsi="仿宋" w:eastAsia="仿宋" w:cs="仿宋"/>
          <w:spacing w:val="13"/>
          <w:sz w:val="31"/>
          <w:szCs w:val="31"/>
        </w:rPr>
        <w:t xml:space="preserve">    </w:t>
      </w:r>
      <w:r>
        <w:rPr>
          <w:rFonts w:ascii="仿宋" w:hAnsi="仿宋" w:eastAsia="仿宋" w:cs="仿宋"/>
          <w:spacing w:val="13"/>
          <w:sz w:val="31"/>
          <w:szCs w:val="31"/>
          <w14:textOutline w14:w="5793" w14:cap="sq" w14:cmpd="sng">
            <w14:solidFill>
              <w14:srgbClr w14:val="000000"/>
            </w14:solidFill>
            <w14:prstDash w14:val="solid"/>
            <w14:bevel/>
          </w14:textOutline>
        </w:rPr>
        <w:t>规划背景</w:t>
      </w:r>
    </w:p>
    <w:p>
      <w:pPr>
        <w:spacing w:before="176" w:line="227" w:lineRule="auto"/>
        <w:jc w:val="center"/>
        <w:rPr>
          <w:rFonts w:ascii="仿宋" w:hAnsi="仿宋" w:eastAsia="仿宋" w:cs="仿宋"/>
          <w:sz w:val="31"/>
          <w:szCs w:val="31"/>
        </w:rPr>
      </w:pPr>
      <w:r>
        <w:rPr>
          <w:rFonts w:ascii="仿宋" w:hAnsi="仿宋" w:eastAsia="仿宋" w:cs="仿宋"/>
          <w:spacing w:val="14"/>
          <w:sz w:val="31"/>
          <w:szCs w:val="31"/>
          <w14:textOutline w14:w="5793" w14:cap="sq" w14:cmpd="sng">
            <w14:solidFill>
              <w14:srgbClr w14:val="000000"/>
            </w14:solidFill>
            <w14:prstDash w14:val="solid"/>
            <w14:bevel/>
          </w14:textOutline>
        </w:rPr>
        <w:t>第</w:t>
      </w:r>
      <w:r>
        <w:rPr>
          <w:rFonts w:ascii="仿宋" w:hAnsi="仿宋" w:eastAsia="仿宋" w:cs="仿宋"/>
          <w:spacing w:val="11"/>
          <w:sz w:val="31"/>
          <w:szCs w:val="31"/>
          <w14:textOutline w14:w="5793" w14:cap="sq" w14:cmpd="sng">
            <w14:solidFill>
              <w14:srgbClr w14:val="000000"/>
            </w14:solidFill>
            <w14:prstDash w14:val="solid"/>
            <w14:bevel/>
          </w14:textOutline>
        </w:rPr>
        <w:t>一</w:t>
      </w:r>
      <w:r>
        <w:rPr>
          <w:rFonts w:ascii="仿宋" w:hAnsi="仿宋" w:eastAsia="仿宋" w:cs="仿宋"/>
          <w:spacing w:val="11"/>
          <w:sz w:val="31"/>
          <w:szCs w:val="31"/>
        </w:rPr>
        <w:t xml:space="preserve"> </w:t>
      </w:r>
      <w:r>
        <w:rPr>
          <w:rFonts w:ascii="仿宋" w:hAnsi="仿宋" w:eastAsia="仿宋" w:cs="仿宋"/>
          <w:spacing w:val="11"/>
          <w:sz w:val="31"/>
          <w:szCs w:val="31"/>
          <w14:textOutline w14:w="5793" w14:cap="sq" w14:cmpd="sng">
            <w14:solidFill>
              <w14:srgbClr w14:val="000000"/>
            </w14:solidFill>
            <w14:prstDash w14:val="solid"/>
            <w14:bevel/>
          </w14:textOutline>
        </w:rPr>
        <w:t>节</w:t>
      </w:r>
      <w:r>
        <w:rPr>
          <w:rFonts w:ascii="仿宋" w:hAnsi="仿宋" w:eastAsia="仿宋" w:cs="仿宋"/>
          <w:spacing w:val="11"/>
          <w:sz w:val="31"/>
          <w:szCs w:val="31"/>
        </w:rPr>
        <w:t xml:space="preserve">    </w:t>
      </w:r>
      <w:r>
        <w:rPr>
          <w:rFonts w:ascii="仿宋" w:hAnsi="仿宋" w:eastAsia="仿宋" w:cs="仿宋"/>
          <w:spacing w:val="11"/>
          <w:sz w:val="31"/>
          <w:szCs w:val="31"/>
          <w14:textOutline w14:w="5793" w14:cap="sq" w14:cmpd="sng">
            <w14:solidFill>
              <w14:srgbClr w14:val="000000"/>
            </w14:solidFill>
            <w14:prstDash w14:val="solid"/>
            <w14:bevel/>
          </w14:textOutline>
        </w:rPr>
        <w:t>发展基础</w:t>
      </w:r>
    </w:p>
    <w:p>
      <w:pPr>
        <w:spacing w:before="177" w:line="335" w:lineRule="auto"/>
        <w:ind w:left="6" w:firstLine="670"/>
        <w:rPr>
          <w:rFonts w:hint="eastAsia" w:ascii="仿宋_GB2312" w:hAnsi="仿宋_GB2312" w:eastAsia="仿宋_GB2312" w:cs="仿宋_GB2312"/>
          <w:spacing w:val="16"/>
          <w:sz w:val="32"/>
          <w:szCs w:val="32"/>
        </w:rPr>
        <w:sectPr>
          <w:footerReference r:id="rId5" w:type="default"/>
          <w:pgSz w:w="11906" w:h="16839"/>
          <w:pgMar w:top="400" w:right="1471" w:bottom="400" w:left="1423" w:header="0" w:footer="0" w:gutter="0"/>
          <w:cols w:space="720" w:num="1"/>
        </w:sectPr>
      </w:pPr>
      <w:r>
        <w:rPr>
          <w:rFonts w:hint="eastAsia" w:ascii="仿宋_GB2312" w:hAnsi="仿宋_GB2312" w:eastAsia="仿宋_GB2312" w:cs="仿宋_GB2312"/>
          <w:spacing w:val="26"/>
          <w:sz w:val="32"/>
          <w:szCs w:val="32"/>
        </w:rPr>
        <w:t>县</w:t>
      </w:r>
      <w:r>
        <w:rPr>
          <w:rFonts w:hint="eastAsia" w:ascii="仿宋_GB2312" w:hAnsi="仿宋_GB2312" w:eastAsia="仿宋_GB2312" w:cs="仿宋_GB2312"/>
          <w:spacing w:val="16"/>
          <w:sz w:val="32"/>
          <w:szCs w:val="32"/>
        </w:rPr>
        <w:t>委、县政府高度重视残疾人事业发展,对残疾人格外关 心、格外关注。在“十三五”期间,我县准确把握残疾人事业发展新的历史方位,厘清政府残疾人工作委员会成员单位残疾人工作主责主业,坚持政策大整合、社会大融合、残疾人更适合的理念 ,从政治上、法治上推动残疾人保障和服务体系建设</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“全面建成小康社会,残疾人一个也不能少”的目标如期实现。全县4011名农村建档立卡贫困残疾人实现脱贫</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4.5万残疾人获得最低生活保障和困难残疾人生活补贴,2万残疾人获得重度残疾人护理补贴,残疾人扶贫对象生活费补贴惠及贫困残疾人48万人次。残疾人城乡居民基本养老保险参保率达90%,残疾人城乡居民基本医疗保险参保率达98%</w:t>
      </w:r>
      <w:r>
        <w:rPr>
          <w:rFonts w:hint="eastAsia" w:ascii="仿宋_GB2312" w:hAnsi="仿宋_GB2312" w:eastAsia="仿宋_GB2312" w:cs="仿宋_GB2312"/>
          <w:spacing w:val="16"/>
          <w:sz w:val="32"/>
          <w:szCs w:val="32"/>
          <w:lang w:eastAsia="zh-CN"/>
        </w:rPr>
        <w:t>。</w:t>
      </w:r>
      <w:r>
        <w:rPr>
          <w:rFonts w:hint="eastAsia" w:ascii="仿宋_GB2312" w:hAnsi="仿宋_GB2312" w:eastAsia="仿宋_GB2312" w:cs="仿宋_GB2312"/>
          <w:spacing w:val="16"/>
          <w:sz w:val="32"/>
          <w:szCs w:val="32"/>
        </w:rPr>
        <w:t>全县残疾人稳定就业达0.5万人以上。残疾人基本康复服务覆盖率达85%以上,辅助器具适配服</w:t>
      </w:r>
      <w:r>
        <w:rPr>
          <w:rFonts w:ascii="仿宋" w:hAnsi="仿宋" w:eastAsia="仿宋" w:cs="仿宋"/>
          <w:spacing w:val="34"/>
          <w:sz w:val="31"/>
          <w:szCs w:val="31"/>
        </w:rPr>
        <w:t>务率达80%。残疾儿童少年接受义务教育的比例达97% ,200名残疾学生进入高等院校学习</w:t>
      </w:r>
      <w:r>
        <w:rPr>
          <w:rFonts w:hint="eastAsia" w:ascii="仿宋" w:hAnsi="仿宋" w:eastAsia="仿宋" w:cs="仿宋"/>
          <w:spacing w:val="34"/>
          <w:sz w:val="31"/>
          <w:szCs w:val="31"/>
          <w:lang w:eastAsia="zh-CN"/>
        </w:rPr>
        <w:t>。</w:t>
      </w:r>
      <w:r>
        <w:rPr>
          <w:rFonts w:ascii="仿宋" w:hAnsi="仿宋" w:eastAsia="仿宋" w:cs="仿宋"/>
          <w:spacing w:val="34"/>
          <w:sz w:val="31"/>
          <w:szCs w:val="31"/>
        </w:rPr>
        <w:t>农村贫困残疾人家庭存量危房改造全部完成。11万城乡残疾人家庭得到无障碍改造,城乡公共无障碍环境明显改善。“量体</w:t>
      </w:r>
    </w:p>
    <w:p>
      <w:pPr>
        <w:spacing w:before="101" w:line="334" w:lineRule="auto"/>
        <w:rPr>
          <w:rFonts w:ascii="仿宋" w:hAnsi="仿宋" w:eastAsia="仿宋" w:cs="仿宋"/>
          <w:spacing w:val="14"/>
          <w:sz w:val="31"/>
          <w:szCs w:val="31"/>
          <w14:textOutline w14:w="5793" w14:cap="sq" w14:cmpd="sng">
            <w14:solidFill>
              <w14:srgbClr w14:val="000000"/>
            </w14:solidFill>
            <w14:prstDash w14:val="solid"/>
            <w14:bevel/>
          </w14:textOutline>
        </w:rPr>
      </w:pPr>
      <w:bookmarkStart w:id="2" w:name="_bookmark3"/>
      <w:bookmarkEnd w:id="2"/>
      <w:r>
        <w:rPr>
          <w:rFonts w:ascii="仿宋" w:hAnsi="仿宋" w:eastAsia="仿宋" w:cs="仿宋"/>
          <w:spacing w:val="34"/>
          <w:sz w:val="31"/>
          <w:szCs w:val="31"/>
        </w:rPr>
        <w:t>裁衣”式残疾人服务不断深化,关爱帮助残疾人的社会氛围日益浓厚。残疾人民生极大改善,社会文明不断进步,越来越多残疾人自立自强</w:t>
      </w:r>
      <w:r>
        <w:rPr>
          <w:rFonts w:hint="eastAsia" w:ascii="仿宋" w:hAnsi="仿宋" w:eastAsia="仿宋" w:cs="仿宋"/>
          <w:spacing w:val="34"/>
          <w:sz w:val="31"/>
          <w:szCs w:val="31"/>
          <w:lang w:eastAsia="zh-CN"/>
        </w:rPr>
        <w:t>、</w:t>
      </w:r>
      <w:r>
        <w:rPr>
          <w:rFonts w:ascii="仿宋" w:hAnsi="仿宋" w:eastAsia="仿宋" w:cs="仿宋"/>
          <w:spacing w:val="34"/>
          <w:sz w:val="31"/>
          <w:szCs w:val="31"/>
        </w:rPr>
        <w:t>充分参与社会生活,为经济社会发展作出重要贡献。这些成就,成为全面建成小康社会的重要方面,成为我们党全心全意为人民服务根本宗旨和中国特色社会主义制度优越性的具体体现。</w:t>
      </w:r>
    </w:p>
    <w:p>
      <w:pPr>
        <w:numPr>
          <w:ilvl w:val="0"/>
          <w:numId w:val="0"/>
        </w:numPr>
        <w:spacing w:line="227" w:lineRule="auto"/>
        <w:jc w:val="center"/>
        <w:rPr>
          <w:rFonts w:ascii="仿宋" w:hAnsi="仿宋" w:eastAsia="仿宋" w:cs="仿宋"/>
          <w:spacing w:val="11"/>
          <w:sz w:val="31"/>
          <w:szCs w:val="31"/>
          <w14:textOutline w14:w="5793" w14:cap="sq" w14:cmpd="sng">
            <w14:solidFill>
              <w14:srgbClr w14:val="000000"/>
            </w14:solidFill>
            <w14:prstDash w14:val="solid"/>
            <w14:bevel/>
          </w14:textOutline>
        </w:rPr>
      </w:pPr>
      <w:r>
        <w:rPr>
          <w:rFonts w:hint="eastAsia" w:ascii="仿宋" w:hAnsi="仿宋" w:eastAsia="仿宋" w:cs="仿宋"/>
          <w:spacing w:val="11"/>
          <w:sz w:val="31"/>
          <w:szCs w:val="31"/>
          <w:lang w:eastAsia="zh-CN"/>
          <w14:textOutline w14:w="5793" w14:cap="sq" w14:cmpd="sng">
            <w14:solidFill>
              <w14:srgbClr w14:val="000000"/>
            </w14:solidFill>
            <w14:prstDash w14:val="solid"/>
            <w14:bevel/>
          </w14:textOutline>
        </w:rPr>
        <w:t>第二节</w:t>
      </w:r>
      <w:r>
        <w:rPr>
          <w:rFonts w:hint="eastAsia" w:ascii="仿宋" w:hAnsi="仿宋" w:eastAsia="仿宋" w:cs="仿宋"/>
          <w:spacing w:val="11"/>
          <w:sz w:val="31"/>
          <w:szCs w:val="31"/>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11"/>
          <w:sz w:val="31"/>
          <w:szCs w:val="31"/>
          <w14:textOutline w14:w="5793" w14:cap="sq" w14:cmpd="sng">
            <w14:solidFill>
              <w14:srgbClr w14:val="000000"/>
            </w14:solidFill>
            <w14:prstDash w14:val="solid"/>
            <w14:bevel/>
          </w14:textOutline>
        </w:rPr>
        <w:t>面临形势</w:t>
      </w:r>
    </w:p>
    <w:p>
      <w:pPr>
        <w:keepNext w:val="0"/>
        <w:keepLines w:val="0"/>
        <w:pageBreakBefore w:val="0"/>
        <w:widowControl/>
        <w:kinsoku w:val="0"/>
        <w:wordWrap/>
        <w:overflowPunct/>
        <w:topLinePunct w:val="0"/>
        <w:autoSpaceDE w:val="0"/>
        <w:autoSpaceDN w:val="0"/>
        <w:bidi w:val="0"/>
        <w:adjustRightInd w:val="0"/>
        <w:snapToGrid w:val="0"/>
        <w:spacing w:before="101" w:line="576" w:lineRule="exact"/>
        <w:ind w:firstLine="628" w:firstLineChars="200"/>
        <w:textAlignment w:val="baseline"/>
        <w:rPr>
          <w:rFonts w:ascii="仿宋" w:hAnsi="仿宋" w:eastAsia="仿宋" w:cs="仿宋"/>
          <w:spacing w:val="34"/>
          <w:sz w:val="31"/>
          <w:szCs w:val="31"/>
        </w:rPr>
      </w:pPr>
      <w:r>
        <w:rPr>
          <w:rFonts w:ascii="仿宋" w:hAnsi="仿宋" w:eastAsia="仿宋" w:cs="仿宋"/>
          <w:spacing w:val="2"/>
          <w:sz w:val="31"/>
          <w:szCs w:val="31"/>
        </w:rPr>
        <w:t>我</w:t>
      </w:r>
      <w:r>
        <w:rPr>
          <w:rFonts w:ascii="仿宋" w:hAnsi="仿宋" w:eastAsia="仿宋" w:cs="仿宋"/>
          <w:spacing w:val="34"/>
          <w:sz w:val="31"/>
          <w:szCs w:val="31"/>
        </w:rPr>
        <w:t>县现有3.56万残疾人(持证1.6289万名),已进入深度老龄化社会,“十四五”时期人口老龄化加快,残疾会多发高发。残疾人事业发展不平衡不充分仍然是当前面临的突出问题,具体表现为:残疾人返贫风险高,相当数量的低收入残疾人家庭生活还比较困难;残疾人社会保障水平和就业质量还不高,残疾人家庭人均收入与社会平均水平相比还存在不小差距;残疾人公共服务体系还不够健全,总量不足、结构不优、质量效益不高,残疾人就学就医、康复照护、无障碍等多样化需求还没有得到满足,基层特别是农村为残疾人服务的能力尤其薄弱;残疾人平等权利还没有得到充分实现,歧视残疾人、侵害残疾人权益的现象仍有发生。残疾人事业仍然是经济社会发展的短板。</w:t>
      </w:r>
    </w:p>
    <w:p>
      <w:pPr>
        <w:keepNext w:val="0"/>
        <w:keepLines w:val="0"/>
        <w:pageBreakBefore w:val="0"/>
        <w:widowControl/>
        <w:kinsoku w:val="0"/>
        <w:wordWrap/>
        <w:overflowPunct/>
        <w:topLinePunct w:val="0"/>
        <w:autoSpaceDE w:val="0"/>
        <w:autoSpaceDN w:val="0"/>
        <w:bidi w:val="0"/>
        <w:adjustRightInd w:val="0"/>
        <w:snapToGrid w:val="0"/>
        <w:spacing w:before="101" w:line="576" w:lineRule="exact"/>
        <w:ind w:firstLine="656" w:firstLineChars="200"/>
        <w:textAlignment w:val="baseline"/>
        <w:rPr>
          <w:rFonts w:ascii="仿宋" w:hAnsi="仿宋" w:eastAsia="仿宋" w:cs="仿宋"/>
          <w:spacing w:val="9"/>
          <w:sz w:val="31"/>
          <w:szCs w:val="31"/>
        </w:rPr>
      </w:pPr>
      <w:r>
        <w:rPr>
          <w:rFonts w:ascii="仿宋" w:hAnsi="仿宋" w:eastAsia="仿宋" w:cs="仿宋"/>
          <w:spacing w:val="9"/>
          <w:sz w:val="31"/>
          <w:szCs w:val="31"/>
        </w:rPr>
        <w:t>残疾人事业是中国特色社会主义事业的重要组成部分,扶残 助残是社会文明进步的重要标志。习近平总书记强调,“残疾人是人类大家庭的平等成员”“ 残疾人是一个特殊困难的群体,需要格外关心、格外关注”“残疾人事业一定要继续推动”,要“促进残疾人全面发展和共同富裕”。党的十九届六中全会通过的《中共中央关于党的百年奋斗重大成就和历史经验的决议》进一步明确“加快发展残疾人事业”</w:t>
      </w:r>
      <w:r>
        <w:rPr>
          <w:rFonts w:hint="eastAsia" w:ascii="仿宋" w:hAnsi="仿宋" w:eastAsia="仿宋" w:cs="仿宋"/>
          <w:spacing w:val="9"/>
          <w:sz w:val="31"/>
          <w:szCs w:val="31"/>
          <w:lang w:eastAsia="zh-CN"/>
        </w:rPr>
        <w:t>。</w:t>
      </w:r>
      <w:r>
        <w:rPr>
          <w:rFonts w:ascii="仿宋" w:hAnsi="仿宋" w:eastAsia="仿宋" w:cs="仿宋"/>
          <w:spacing w:val="9"/>
          <w:sz w:val="31"/>
          <w:szCs w:val="31"/>
        </w:rPr>
        <w:t>“十四五”时期,要团结带领残疾人和全县人民一道,积极投身全面建设社会主义现代化的</w:t>
      </w:r>
      <w:r>
        <w:rPr>
          <w:rFonts w:ascii="仿宋" w:hAnsi="仿宋" w:eastAsia="仿宋" w:cs="仿宋"/>
          <w:spacing w:val="34"/>
          <w:sz w:val="31"/>
          <w:szCs w:val="31"/>
        </w:rPr>
        <w:t>伟大实践,共建共享更加幸福美好的生活</w:t>
      </w:r>
      <w:r>
        <w:rPr>
          <w:rFonts w:ascii="仿宋" w:hAnsi="仿宋" w:eastAsia="仿宋" w:cs="仿宋"/>
          <w:spacing w:val="9"/>
          <w:sz w:val="31"/>
          <w:szCs w:val="31"/>
        </w:rPr>
        <w:t>。</w:t>
      </w:r>
    </w:p>
    <w:p>
      <w:pPr>
        <w:spacing w:line="115" w:lineRule="exact"/>
      </w:pPr>
      <w:bookmarkStart w:id="3" w:name="_bookmark5"/>
      <w:bookmarkEnd w:id="3"/>
      <w:bookmarkStart w:id="4" w:name="_bookmark4"/>
      <w:bookmarkEnd w:id="4"/>
    </w:p>
    <w:p>
      <w:pPr>
        <w:sectPr>
          <w:pgSz w:w="11906" w:h="16839"/>
          <w:pgMar w:top="400" w:right="1533" w:bottom="400" w:left="1427" w:header="0" w:footer="0" w:gutter="0"/>
          <w:cols w:equalWidth="0" w:num="1">
            <w:col w:w="8946"/>
          </w:cols>
        </w:sectPr>
      </w:pPr>
    </w:p>
    <w:p>
      <w:pPr>
        <w:spacing w:before="65" w:line="561" w:lineRule="exact"/>
        <w:ind w:left="3426"/>
        <w:rPr>
          <w:rFonts w:ascii="仿宋" w:hAnsi="仿宋" w:eastAsia="仿宋" w:cs="仿宋"/>
          <w:sz w:val="31"/>
          <w:szCs w:val="31"/>
        </w:rPr>
      </w:pPr>
      <w:r>
        <w:rPr>
          <w:rFonts w:ascii="仿宋" w:hAnsi="仿宋" w:eastAsia="仿宋" w:cs="仿宋"/>
          <w:spacing w:val="-1"/>
          <w:position w:val="18"/>
          <w:sz w:val="31"/>
          <w:szCs w:val="31"/>
          <w14:textOutline w14:w="5793" w14:cap="sq" w14:cmpd="sng">
            <w14:solidFill>
              <w14:srgbClr w14:val="000000"/>
            </w14:solidFill>
            <w14:prstDash w14:val="solid"/>
            <w14:bevel/>
          </w14:textOutline>
        </w:rPr>
        <w:t>第二章</w:t>
      </w:r>
    </w:p>
    <w:p>
      <w:pPr>
        <w:spacing w:line="194" w:lineRule="auto"/>
        <w:ind w:left="3347"/>
        <w:rPr>
          <w:rFonts w:ascii="仿宋" w:hAnsi="仿宋" w:eastAsia="仿宋" w:cs="仿宋"/>
          <w:sz w:val="31"/>
          <w:szCs w:val="31"/>
        </w:rPr>
      </w:pPr>
      <w:r>
        <w:rPr>
          <w:rFonts w:ascii="仿宋" w:hAnsi="仿宋" w:eastAsia="仿宋" w:cs="仿宋"/>
          <w:spacing w:val="5"/>
          <w:sz w:val="31"/>
          <w:szCs w:val="31"/>
          <w14:textOutline w14:w="5793" w14:cap="sq" w14:cmpd="sng">
            <w14:solidFill>
              <w14:srgbClr w14:val="000000"/>
            </w14:solidFill>
            <w14:prstDash w14:val="solid"/>
            <w14:bevel/>
          </w14:textOutline>
        </w:rPr>
        <w:t>第一</w:t>
      </w:r>
      <w:r>
        <w:rPr>
          <w:rFonts w:ascii="仿宋" w:hAnsi="仿宋" w:eastAsia="仿宋" w:cs="仿宋"/>
          <w:spacing w:val="5"/>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节</w:t>
      </w:r>
    </w:p>
    <w:p>
      <w:pPr>
        <w:spacing w:line="14" w:lineRule="auto"/>
        <w:rPr>
          <w:rFonts w:ascii="Arial"/>
          <w:sz w:val="2"/>
        </w:rPr>
      </w:pPr>
      <w:r>
        <w:rPr>
          <w:rFonts w:ascii="Arial" w:hAnsi="Arial" w:eastAsia="Arial" w:cs="Arial"/>
          <w:sz w:val="2"/>
          <w:szCs w:val="2"/>
        </w:rPr>
        <w:br w:type="column"/>
      </w:r>
    </w:p>
    <w:p>
      <w:pPr>
        <w:spacing w:before="63" w:line="228" w:lineRule="auto"/>
        <w:rPr>
          <w:rFonts w:ascii="仿宋" w:hAnsi="仿宋" w:eastAsia="仿宋" w:cs="仿宋"/>
          <w:sz w:val="31"/>
          <w:szCs w:val="31"/>
        </w:rPr>
      </w:pPr>
      <w:r>
        <w:rPr>
          <w:rFonts w:ascii="仿宋" w:hAnsi="仿宋" w:eastAsia="仿宋" w:cs="仿宋"/>
          <w:spacing w:val="3"/>
          <w:sz w:val="31"/>
          <w:szCs w:val="31"/>
          <w14:textOutline w14:w="5793" w14:cap="sq" w14:cmpd="sng">
            <w14:solidFill>
              <w14:srgbClr w14:val="000000"/>
            </w14:solidFill>
            <w14:prstDash w14:val="solid"/>
            <w14:bevel/>
          </w14:textOutline>
        </w:rPr>
        <w:t>总</w:t>
      </w:r>
      <w:r>
        <w:rPr>
          <w:rFonts w:ascii="仿宋" w:hAnsi="仿宋" w:eastAsia="仿宋" w:cs="仿宋"/>
          <w:spacing w:val="2"/>
          <w:sz w:val="31"/>
          <w:szCs w:val="31"/>
          <w14:textOutline w14:w="5793" w14:cap="sq" w14:cmpd="sng">
            <w14:solidFill>
              <w14:srgbClr w14:val="000000"/>
            </w14:solidFill>
            <w14:prstDash w14:val="solid"/>
            <w14:bevel/>
          </w14:textOutline>
        </w:rPr>
        <w:t>体要求</w:t>
      </w:r>
    </w:p>
    <w:p>
      <w:pPr>
        <w:spacing w:before="179" w:line="194" w:lineRule="auto"/>
        <w:ind w:left="65"/>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指</w:t>
      </w:r>
      <w:r>
        <w:rPr>
          <w:rFonts w:ascii="仿宋" w:hAnsi="仿宋" w:eastAsia="仿宋" w:cs="仿宋"/>
          <w:spacing w:val="5"/>
          <w:sz w:val="31"/>
          <w:szCs w:val="31"/>
          <w14:textOutline w14:w="5793" w14:cap="sq" w14:cmpd="sng">
            <w14:solidFill>
              <w14:srgbClr w14:val="000000"/>
            </w14:solidFill>
            <w14:prstDash w14:val="solid"/>
            <w14:bevel/>
          </w14:textOutline>
        </w:rPr>
        <w:t>导思想</w:t>
      </w:r>
    </w:p>
    <w:p>
      <w:pPr>
        <w:sectPr>
          <w:type w:val="continuous"/>
          <w:pgSz w:w="11906" w:h="16839"/>
          <w:pgMar w:top="400" w:right="1533" w:bottom="400" w:left="1427" w:header="0" w:footer="0" w:gutter="0"/>
          <w:cols w:equalWidth="0" w:num="2">
            <w:col w:w="4933" w:space="100"/>
            <w:col w:w="3914"/>
          </w:cols>
        </w:sect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以习近平新时代中国特色社会主义思想为指导,全面贯彻党的十九大和十九届历次全会精神,贯彻落实习近平总书记关于残疾人事业的重要指示批示精神,全面落实党中央</w:t>
      </w:r>
      <w:r>
        <w:rPr>
          <w:rFonts w:hint="eastAsia" w:ascii="仿宋" w:hAnsi="仿宋" w:eastAsia="仿宋" w:cs="仿宋"/>
          <w:sz w:val="32"/>
          <w:szCs w:val="32"/>
          <w:lang w:eastAsia="zh-CN"/>
        </w:rPr>
        <w:t>、</w:t>
      </w:r>
      <w:r>
        <w:rPr>
          <w:rFonts w:hint="eastAsia" w:ascii="仿宋" w:hAnsi="仿宋" w:eastAsia="仿宋" w:cs="仿宋"/>
          <w:sz w:val="32"/>
          <w:szCs w:val="32"/>
        </w:rPr>
        <w:t>国务院，省委、省政府，市委、市政府和县委、县政府决策部署,立足新发展阶段、贯彻新发展理念、融入新发展格局,准确把握新时代残疾人事业发展新的历史方位,主动融入全面建设社会主义现代化广元大局。以推动残疾人事业高质量发展为主题,以残疾人急难愁盼需求为导向,以巩固拓展残疾人脱贫攻坚成果、促进残疾人全面发展和共同富裕为主线,以改革创新为动力,充分整合政府和社会资源形成合力,着力解决残疾人事业发展不平衡不充分问题</w:t>
      </w:r>
      <w:r>
        <w:rPr>
          <w:rFonts w:hint="eastAsia" w:ascii="仿宋" w:hAnsi="仿宋" w:eastAsia="仿宋" w:cs="仿宋"/>
          <w:sz w:val="32"/>
          <w:szCs w:val="32"/>
          <w:lang w:eastAsia="zh-CN"/>
        </w:rPr>
        <w:t>。</w:t>
      </w:r>
      <w:r>
        <w:rPr>
          <w:rFonts w:hint="eastAsia" w:ascii="仿宋" w:hAnsi="仿宋" w:eastAsia="仿宋" w:cs="仿宋"/>
          <w:sz w:val="32"/>
          <w:szCs w:val="32"/>
        </w:rPr>
        <w:t>保障残疾人平等权利,增进残疾人民生福祉,增强残疾人自我发展能力,不断满足残疾人美好生活需要。</w:t>
      </w:r>
    </w:p>
    <w:p>
      <w:pPr>
        <w:spacing w:before="101" w:line="194" w:lineRule="auto"/>
        <w:ind w:left="3426"/>
        <w:rPr>
          <w:rFonts w:ascii="Arial" w:hAnsi="Arial" w:eastAsia="Arial" w:cs="Arial"/>
          <w:snapToGrid w:val="0"/>
          <w:color w:val="000000"/>
          <w:kern w:val="0"/>
          <w:sz w:val="21"/>
          <w:szCs w:val="21"/>
        </w:rPr>
      </w:pPr>
      <w:r>
        <w:rPr>
          <w:rFonts w:ascii="仿宋" w:hAnsi="仿宋" w:eastAsia="仿宋" w:cs="仿宋"/>
          <w:spacing w:val="6"/>
          <w:sz w:val="31"/>
          <w:szCs w:val="31"/>
          <w14:textOutline w14:w="5793" w14:cap="sq" w14:cmpd="sng">
            <w14:solidFill>
              <w14:srgbClr w14:val="000000"/>
            </w14:solidFill>
            <w14:prstDash w14:val="solid"/>
            <w14:bevel/>
          </w14:textOutline>
        </w:rPr>
        <w:t>第二节</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基本原</w:t>
      </w:r>
      <w:r>
        <w:rPr>
          <w:rFonts w:ascii="仿宋" w:hAnsi="仿宋" w:eastAsia="仿宋" w:cs="仿宋"/>
          <w:spacing w:val="4"/>
          <w:sz w:val="31"/>
          <w:szCs w:val="31"/>
          <w14:textOutline w14:w="5793" w14:cap="sq" w14:cmpd="sng">
            <w14:solidFill>
              <w14:srgbClr w14:val="000000"/>
            </w14:solidFill>
            <w14:prstDash w14:val="solid"/>
            <w14:bevel/>
          </w14:textOutline>
        </w:rPr>
        <w:t>则</w:t>
      </w:r>
    </w:p>
    <w:p>
      <w:pPr>
        <w:keepNext w:val="0"/>
        <w:keepLines w:val="0"/>
        <w:pageBreakBefore w:val="0"/>
        <w:widowControl/>
        <w:kinsoku w:val="0"/>
        <w:wordWrap/>
        <w:overflowPunct/>
        <w:topLinePunct w:val="0"/>
        <w:autoSpaceDE w:val="0"/>
        <w:autoSpaceDN w:val="0"/>
        <w:bidi w:val="0"/>
        <w:adjustRightInd w:val="0"/>
        <w:snapToGrid w:val="0"/>
        <w:spacing w:before="101" w:line="576" w:lineRule="exact"/>
        <w:ind w:right="6" w:firstLine="656" w:firstLineChars="200"/>
        <w:textAlignment w:val="baseline"/>
        <w:rPr>
          <w:rFonts w:ascii="仿宋" w:hAnsi="仿宋" w:eastAsia="仿宋" w:cs="仿宋"/>
          <w:spacing w:val="9"/>
          <w:sz w:val="31"/>
          <w:szCs w:val="31"/>
        </w:rPr>
      </w:pPr>
      <w:r>
        <w:rPr>
          <w:rFonts w:ascii="仿宋" w:hAnsi="仿宋" w:eastAsia="仿宋" w:cs="仿宋"/>
          <w:spacing w:val="9"/>
          <w:sz w:val="31"/>
          <w:szCs w:val="31"/>
        </w:rPr>
        <w:t>坚持党的全面领导。健全党委领导、政府负责的残疾人工作领导体制,完善政府主导、部门协同、社会参与、市场推动、残疾人组织充分发挥作用的工作机制,为残疾人保障和发展提供 坚强的政治保障和组织保障。</w:t>
      </w:r>
    </w:p>
    <w:p>
      <w:pPr>
        <w:keepNext w:val="0"/>
        <w:keepLines w:val="0"/>
        <w:pageBreakBefore w:val="0"/>
        <w:widowControl/>
        <w:kinsoku w:val="0"/>
        <w:wordWrap/>
        <w:overflowPunct/>
        <w:topLinePunct w:val="0"/>
        <w:autoSpaceDE w:val="0"/>
        <w:autoSpaceDN w:val="0"/>
        <w:bidi w:val="0"/>
        <w:adjustRightInd w:val="0"/>
        <w:snapToGrid w:val="0"/>
        <w:spacing w:before="101" w:line="576" w:lineRule="exact"/>
        <w:ind w:right="6" w:firstLine="656" w:firstLineChars="200"/>
        <w:textAlignment w:val="baseline"/>
        <w:rPr>
          <w:rFonts w:ascii="仿宋" w:hAnsi="仿宋" w:eastAsia="仿宋" w:cs="仿宋"/>
          <w:spacing w:val="9"/>
          <w:sz w:val="31"/>
          <w:szCs w:val="31"/>
        </w:rPr>
      </w:pPr>
      <w:r>
        <w:rPr>
          <w:rFonts w:ascii="仿宋" w:hAnsi="仿宋" w:eastAsia="仿宋" w:cs="仿宋"/>
          <w:spacing w:val="9"/>
          <w:sz w:val="31"/>
          <w:szCs w:val="31"/>
        </w:rPr>
        <w:t>坚持以人民为中心。强化残疾人是特殊困难群体的认识,始 终格外关心、格外关注,聚焦不同类别、不同程度、不同需求残 疾人急难愁盼问题,推进残疾人服务供给侧改革,深化“量体裁衣”式残疾人服务,发挥残疾人主体作用,不断增强残疾人的获得感、幸福感、安全感。坚持保基本、兜底线。着力完善残疾人社会福利制度和关爱服务体系,织密扎牢残疾人民生保障安全网,</w:t>
      </w:r>
    </w:p>
    <w:p>
      <w:pPr>
        <w:tabs>
          <w:tab w:val="left" w:pos="335"/>
        </w:tabs>
        <w:bidi w:val="0"/>
        <w:jc w:val="left"/>
        <w:rPr>
          <w:rFonts w:hint="eastAsia"/>
          <w:lang w:eastAsia="zh-CN"/>
        </w:rPr>
        <w:sectPr>
          <w:type w:val="continuous"/>
          <w:pgSz w:w="11906" w:h="16839"/>
          <w:pgMar w:top="400" w:right="1533" w:bottom="400" w:left="1427" w:header="0" w:footer="0" w:gutter="0"/>
          <w:cols w:equalWidth="0" w:num="1">
            <w:col w:w="8946"/>
          </w:cols>
        </w:sectPr>
      </w:pPr>
    </w:p>
    <w:p>
      <w:pPr>
        <w:keepNext w:val="0"/>
        <w:keepLines w:val="0"/>
        <w:pageBreakBefore w:val="0"/>
        <w:widowControl/>
        <w:kinsoku w:val="0"/>
        <w:wordWrap/>
        <w:overflowPunct/>
        <w:topLinePunct w:val="0"/>
        <w:autoSpaceDE w:val="0"/>
        <w:autoSpaceDN w:val="0"/>
        <w:bidi w:val="0"/>
        <w:adjustRightInd w:val="0"/>
        <w:snapToGrid w:val="0"/>
        <w:spacing w:before="101" w:line="576" w:lineRule="exact"/>
        <w:ind w:right="5"/>
        <w:textAlignment w:val="baseline"/>
        <w:rPr>
          <w:rFonts w:ascii="仿宋" w:hAnsi="仿宋" w:eastAsia="仿宋" w:cs="仿宋"/>
          <w:spacing w:val="9"/>
          <w:sz w:val="31"/>
          <w:szCs w:val="31"/>
        </w:rPr>
      </w:pPr>
      <w:bookmarkStart w:id="5" w:name="_bookmark6"/>
      <w:bookmarkEnd w:id="5"/>
      <w:r>
        <w:rPr>
          <w:rFonts w:ascii="仿宋" w:hAnsi="仿宋" w:eastAsia="仿宋" w:cs="仿宋"/>
          <w:spacing w:val="9"/>
          <w:sz w:val="31"/>
          <w:szCs w:val="31"/>
        </w:rPr>
        <w:t>堵漏洞、补短板、强弱项,改善残疾人生活品质,促进残疾人共享经济社会发展成果。</w:t>
      </w:r>
    </w:p>
    <w:p>
      <w:pPr>
        <w:keepNext w:val="0"/>
        <w:keepLines w:val="0"/>
        <w:pageBreakBefore w:val="0"/>
        <w:widowControl/>
        <w:kinsoku w:val="0"/>
        <w:wordWrap/>
        <w:overflowPunct/>
        <w:topLinePunct w:val="0"/>
        <w:autoSpaceDE w:val="0"/>
        <w:autoSpaceDN w:val="0"/>
        <w:bidi w:val="0"/>
        <w:adjustRightInd w:val="0"/>
        <w:snapToGrid w:val="0"/>
        <w:spacing w:before="101" w:line="576" w:lineRule="exact"/>
        <w:ind w:right="5" w:firstLine="656" w:firstLineChars="200"/>
        <w:textAlignment w:val="baseline"/>
        <w:rPr>
          <w:rFonts w:ascii="仿宋" w:hAnsi="仿宋" w:eastAsia="仿宋" w:cs="仿宋"/>
          <w:spacing w:val="9"/>
          <w:sz w:val="31"/>
          <w:szCs w:val="31"/>
        </w:rPr>
      </w:pPr>
      <w:r>
        <w:rPr>
          <w:rFonts w:ascii="仿宋" w:hAnsi="仿宋" w:eastAsia="仿宋" w:cs="仿宋"/>
          <w:spacing w:val="9"/>
          <w:sz w:val="31"/>
          <w:szCs w:val="31"/>
        </w:rPr>
        <w:t>坚持依法治理。贯彻习近平法治思想,执行《中华人民共和 国残疾人保障法》《残疾预防和残疾人康复条例》《残疾人教育 条例》《 残疾人就业条例》以及《四川省〈中华人民共和国残 疾人保障法〉实施办法》等法律法规,保障残疾人作为普通公民 和特殊困难群体应有权利,提高残疾人事务法治化水平。</w:t>
      </w:r>
    </w:p>
    <w:p>
      <w:pPr>
        <w:keepNext w:val="0"/>
        <w:keepLines w:val="0"/>
        <w:pageBreakBefore w:val="0"/>
        <w:widowControl/>
        <w:kinsoku w:val="0"/>
        <w:wordWrap/>
        <w:overflowPunct/>
        <w:topLinePunct w:val="0"/>
        <w:autoSpaceDE w:val="0"/>
        <w:autoSpaceDN w:val="0"/>
        <w:bidi w:val="0"/>
        <w:adjustRightInd w:val="0"/>
        <w:snapToGrid w:val="0"/>
        <w:spacing w:before="101" w:line="576" w:lineRule="exact"/>
        <w:ind w:right="5" w:firstLine="656" w:firstLineChars="200"/>
        <w:textAlignment w:val="baseline"/>
        <w:rPr>
          <w:rFonts w:ascii="仿宋" w:hAnsi="仿宋" w:eastAsia="仿宋" w:cs="仿宋"/>
          <w:spacing w:val="9"/>
          <w:sz w:val="31"/>
          <w:szCs w:val="31"/>
        </w:rPr>
      </w:pPr>
      <w:r>
        <w:rPr>
          <w:rFonts w:ascii="仿宋" w:hAnsi="仿宋" w:eastAsia="仿宋" w:cs="仿宋"/>
          <w:spacing w:val="9"/>
          <w:sz w:val="31"/>
          <w:szCs w:val="31"/>
        </w:rPr>
        <w:t>坚持统筹协调、形成合力。强化残疾人事业是跨部门、多领域的综合型社会事业的认识,坚持国家扶持、市场推动、公办民办并 举的残疾人事业发展格局, 推进政策大整合、社会大融合,形成对残疾人格外关心关注的强大合力,推动残疾人事业高质量发展。</w:t>
      </w:r>
    </w:p>
    <w:p>
      <w:pPr>
        <w:spacing w:before="101" w:line="227" w:lineRule="auto"/>
        <w:jc w:val="center"/>
        <w:rPr>
          <w:rFonts w:hint="eastAsia"/>
          <w:lang w:eastAsia="zh-CN"/>
        </w:rPr>
      </w:pPr>
      <w:r>
        <w:rPr>
          <w:rFonts w:ascii="仿宋" w:hAnsi="仿宋" w:eastAsia="仿宋" w:cs="仿宋"/>
          <w:spacing w:val="6"/>
          <w:sz w:val="31"/>
          <w:szCs w:val="31"/>
          <w14:textOutline w14:w="5793" w14:cap="sq" w14:cmpd="sng">
            <w14:solidFill>
              <w14:srgbClr w14:val="000000"/>
            </w14:solidFill>
            <w14:prstDash w14:val="solid"/>
            <w14:bevel/>
          </w14:textOutline>
        </w:rPr>
        <w:t>第三节</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发展目</w:t>
      </w:r>
      <w:r>
        <w:rPr>
          <w:rFonts w:ascii="仿宋" w:hAnsi="仿宋" w:eastAsia="仿宋" w:cs="仿宋"/>
          <w:spacing w:val="4"/>
          <w:sz w:val="31"/>
          <w:szCs w:val="31"/>
          <w14:textOutline w14:w="5793" w14:cap="sq" w14:cmpd="sng">
            <w14:solidFill>
              <w14:srgbClr w14:val="000000"/>
            </w14:solidFill>
            <w14:prstDash w14:val="solid"/>
            <w14:bevel/>
          </w14:textOutline>
        </w:rPr>
        <w:t>标</w:t>
      </w:r>
    </w:p>
    <w:p>
      <w:pPr>
        <w:keepNext w:val="0"/>
        <w:keepLines w:val="0"/>
        <w:pageBreakBefore w:val="0"/>
        <w:widowControl/>
        <w:kinsoku w:val="0"/>
        <w:wordWrap/>
        <w:overflowPunct/>
        <w:topLinePunct w:val="0"/>
        <w:autoSpaceDE w:val="0"/>
        <w:autoSpaceDN w:val="0"/>
        <w:bidi w:val="0"/>
        <w:adjustRightInd w:val="0"/>
        <w:snapToGrid w:val="0"/>
        <w:spacing w:before="101" w:line="576" w:lineRule="exact"/>
        <w:ind w:right="44"/>
        <w:textAlignment w:val="baseline"/>
        <w:rPr>
          <w:rFonts w:ascii="仿宋" w:hAnsi="仿宋" w:eastAsia="仿宋" w:cs="仿宋"/>
          <w:spacing w:val="9"/>
          <w:sz w:val="31"/>
          <w:szCs w:val="31"/>
        </w:rPr>
      </w:pPr>
      <w:r>
        <w:rPr>
          <w:rFonts w:hint="eastAsia"/>
          <w:lang w:eastAsia="zh-CN"/>
        </w:rPr>
        <w:tab/>
      </w:r>
      <w:r>
        <w:rPr>
          <w:rFonts w:ascii="仿宋" w:hAnsi="仿宋" w:eastAsia="仿宋" w:cs="仿宋"/>
          <w:spacing w:val="9"/>
          <w:sz w:val="31"/>
          <w:szCs w:val="31"/>
        </w:rPr>
        <w:t>到</w:t>
      </w:r>
      <w:r>
        <w:rPr>
          <w:rFonts w:ascii="仿宋" w:hAnsi="仿宋" w:eastAsia="仿宋" w:cs="仿宋"/>
          <w:b/>
          <w:bCs/>
          <w:spacing w:val="9"/>
          <w:sz w:val="31"/>
          <w:szCs w:val="31"/>
        </w:rPr>
        <w:t>2025</w:t>
      </w:r>
      <w:r>
        <w:rPr>
          <w:rFonts w:ascii="仿宋" w:hAnsi="仿宋" w:eastAsia="仿宋" w:cs="仿宋"/>
          <w:spacing w:val="9"/>
          <w:sz w:val="31"/>
          <w:szCs w:val="31"/>
        </w:rPr>
        <w:t>年,残疾人脱贫攻坚成果巩固拓展,生活品质得到新改善,民生福祉达到新水平,残疾人普遍受尊重。多层次的残疾人社会保障制度基本建立,残疾人基本民生得到稳定保障,重度残疾人得到更好照护。多形式就业创业支持体系基本形成,残疾人实现较为充分较高质量的就业。均等化的残疾人基本公共服务体系更加完备,残疾人思想道德素养</w:t>
      </w:r>
      <w:r>
        <w:rPr>
          <w:rFonts w:hint="eastAsia" w:ascii="仿宋" w:hAnsi="仿宋" w:eastAsia="仿宋" w:cs="仿宋"/>
          <w:spacing w:val="9"/>
          <w:sz w:val="31"/>
          <w:szCs w:val="31"/>
          <w:lang w:eastAsia="zh-CN"/>
        </w:rPr>
        <w:t>、</w:t>
      </w:r>
      <w:r>
        <w:rPr>
          <w:rFonts w:ascii="仿宋" w:hAnsi="仿宋" w:eastAsia="仿宋" w:cs="仿宋"/>
          <w:spacing w:val="9"/>
          <w:sz w:val="31"/>
          <w:szCs w:val="31"/>
        </w:rPr>
        <w:t>科学文化素质和身心健康水平明显提高</w:t>
      </w:r>
      <w:r>
        <w:rPr>
          <w:rFonts w:hint="eastAsia" w:ascii="仿宋" w:hAnsi="仿宋" w:eastAsia="仿宋" w:cs="仿宋"/>
          <w:spacing w:val="9"/>
          <w:sz w:val="31"/>
          <w:szCs w:val="31"/>
          <w:lang w:eastAsia="zh-CN"/>
        </w:rPr>
        <w:t>。</w:t>
      </w:r>
      <w:r>
        <w:rPr>
          <w:rFonts w:ascii="仿宋" w:hAnsi="仿宋" w:eastAsia="仿宋" w:cs="仿宋"/>
          <w:spacing w:val="9"/>
          <w:sz w:val="31"/>
          <w:szCs w:val="31"/>
        </w:rPr>
        <w:t>无障碍环境持续优化,残疾人在政治、经济、文化</w:t>
      </w:r>
      <w:r>
        <w:rPr>
          <w:rFonts w:hint="eastAsia" w:ascii="仿宋" w:hAnsi="仿宋" w:eastAsia="仿宋" w:cs="仿宋"/>
          <w:spacing w:val="9"/>
          <w:sz w:val="31"/>
          <w:szCs w:val="31"/>
          <w:lang w:eastAsia="zh-CN"/>
        </w:rPr>
        <w:t>、</w:t>
      </w:r>
      <w:r>
        <w:rPr>
          <w:rFonts w:ascii="仿宋" w:hAnsi="仿宋" w:eastAsia="仿宋" w:cs="仿宋"/>
          <w:spacing w:val="9"/>
          <w:sz w:val="31"/>
          <w:szCs w:val="31"/>
        </w:rPr>
        <w:t>社会、家庭生活等各方面平等权利得到更好实现。残疾人事业基础保障条件明显改善,质量效益不断提升。</w:t>
      </w:r>
    </w:p>
    <w:p>
      <w:pPr>
        <w:keepNext w:val="0"/>
        <w:keepLines w:val="0"/>
        <w:pageBreakBefore w:val="0"/>
        <w:widowControl/>
        <w:kinsoku w:val="0"/>
        <w:wordWrap/>
        <w:overflowPunct/>
        <w:topLinePunct w:val="0"/>
        <w:autoSpaceDE w:val="0"/>
        <w:autoSpaceDN w:val="0"/>
        <w:bidi w:val="0"/>
        <w:adjustRightInd w:val="0"/>
        <w:snapToGrid w:val="0"/>
        <w:spacing w:before="101" w:line="576" w:lineRule="exact"/>
        <w:ind w:right="45" w:firstLine="656" w:firstLineChars="200"/>
        <w:textAlignment w:val="baseline"/>
        <w:rPr>
          <w:rFonts w:hint="eastAsia" w:eastAsia="仿宋"/>
          <w:lang w:eastAsia="zh-CN"/>
        </w:rPr>
        <w:sectPr>
          <w:pgSz w:w="11906" w:h="16839"/>
          <w:pgMar w:top="400" w:right="1533" w:bottom="400" w:left="1428" w:header="0" w:footer="0" w:gutter="0"/>
          <w:cols w:space="720" w:num="1"/>
        </w:sectPr>
      </w:pPr>
      <w:r>
        <w:rPr>
          <w:rFonts w:ascii="仿宋" w:hAnsi="仿宋" w:eastAsia="仿宋" w:cs="仿宋"/>
          <w:spacing w:val="9"/>
          <w:sz w:val="31"/>
          <w:szCs w:val="31"/>
        </w:rPr>
        <w:t>到</w:t>
      </w:r>
      <w:r>
        <w:rPr>
          <w:rFonts w:ascii="仿宋" w:hAnsi="仿宋" w:eastAsia="仿宋" w:cs="仿宋"/>
          <w:b/>
          <w:bCs/>
          <w:spacing w:val="9"/>
          <w:sz w:val="31"/>
          <w:szCs w:val="31"/>
        </w:rPr>
        <w:t>2035</w:t>
      </w:r>
      <w:r>
        <w:rPr>
          <w:rFonts w:ascii="仿宋" w:hAnsi="仿宋" w:eastAsia="仿宋" w:cs="仿宋"/>
          <w:spacing w:val="9"/>
          <w:sz w:val="31"/>
          <w:szCs w:val="31"/>
        </w:rPr>
        <w:t>年,残疾人事业与我县经济社会协调发展,与社会主 义现代化相适应。残疾人物质生活更为宽裕,精神生活更为丰富 、更受尊重、更有尊严,与社会平均水平的差距显著缩小。平等 包容的社会氛围更加浓厚,残疾人充分享有平等参与、公平发展 的权利,残疾人的全面发展取得更为明显的实质性进展</w:t>
      </w:r>
      <w:r>
        <w:rPr>
          <w:rFonts w:hint="eastAsia" w:ascii="仿宋" w:hAnsi="仿宋" w:eastAsia="仿宋" w:cs="仿宋"/>
          <w:spacing w:val="9"/>
          <w:sz w:val="31"/>
          <w:szCs w:val="31"/>
          <w:lang w:eastAsia="zh-CN"/>
        </w:rPr>
        <w:t>。</w:t>
      </w:r>
    </w:p>
    <w:p>
      <w:pPr>
        <w:spacing w:before="100" w:line="226" w:lineRule="auto"/>
        <w:ind w:firstLine="618" w:firstLineChars="200"/>
        <w:jc w:val="left"/>
        <w:rPr>
          <w:rFonts w:ascii="仿宋" w:hAnsi="仿宋" w:eastAsia="仿宋" w:cs="仿宋"/>
          <w:sz w:val="31"/>
          <w:szCs w:val="31"/>
        </w:rPr>
      </w:pPr>
      <w:bookmarkStart w:id="6" w:name="_bookmark7"/>
      <w:bookmarkEnd w:id="6"/>
      <w:r>
        <w:rPr>
          <w:rFonts w:ascii="仿宋" w:hAnsi="仿宋" w:eastAsia="仿宋" w:cs="仿宋"/>
          <w:b/>
          <w:bCs/>
          <w:spacing w:val="4"/>
          <w:sz w:val="30"/>
          <w:szCs w:val="30"/>
        </w:rPr>
        <w:t>专栏</w:t>
      </w:r>
      <w:r>
        <w:rPr>
          <w:rFonts w:ascii="仿宋" w:hAnsi="仿宋" w:eastAsia="仿宋" w:cs="仿宋"/>
          <w:b/>
          <w:bCs/>
          <w:spacing w:val="3"/>
          <w:sz w:val="30"/>
          <w:szCs w:val="30"/>
          <w14:textOutline w14:w="5793" w14:cap="sq" w14:cmpd="sng">
            <w14:solidFill>
              <w14:srgbClr w14:val="000000"/>
            </w14:solidFill>
            <w14:prstDash w14:val="solid"/>
            <w14:bevel/>
          </w14:textOutline>
        </w:rPr>
        <w:t>1</w:t>
      </w:r>
      <w:r>
        <w:rPr>
          <w:rFonts w:hint="eastAsia" w:ascii="仿宋" w:hAnsi="仿宋" w:eastAsia="仿宋" w:cs="仿宋"/>
          <w:b/>
          <w:bCs/>
          <w:spacing w:val="3"/>
          <w:sz w:val="30"/>
          <w:szCs w:val="30"/>
          <w:lang w:val="en-US" w:eastAsia="zh-CN"/>
          <w14:textOutline w14:w="5793" w14:cap="sq" w14:cmpd="sng">
            <w14:solidFill>
              <w14:srgbClr w14:val="000000"/>
            </w14:solidFill>
            <w14:prstDash w14:val="solid"/>
            <w14:bevel/>
          </w14:textOutline>
        </w:rPr>
        <w:t xml:space="preserve">  </w:t>
      </w:r>
      <w:r>
        <w:rPr>
          <w:rFonts w:ascii="仿宋" w:hAnsi="仿宋" w:eastAsia="仿宋" w:cs="仿宋"/>
          <w:b/>
          <w:bCs/>
          <w:spacing w:val="2"/>
          <w:sz w:val="30"/>
          <w:szCs w:val="30"/>
          <w14:textOutline w14:w="5793" w14:cap="sq" w14:cmpd="sng">
            <w14:solidFill>
              <w14:srgbClr w14:val="000000"/>
            </w14:solidFill>
            <w14:prstDash w14:val="solid"/>
            <w14:bevel/>
          </w14:textOutline>
        </w:rPr>
        <w:t>“</w:t>
      </w:r>
      <w:r>
        <w:rPr>
          <w:rFonts w:ascii="仿宋" w:hAnsi="仿宋" w:eastAsia="仿宋" w:cs="仿宋"/>
          <w:b/>
          <w:bCs/>
          <w:spacing w:val="2"/>
          <w:sz w:val="30"/>
          <w:szCs w:val="30"/>
        </w:rPr>
        <w:t>十四五</w:t>
      </w:r>
      <w:r>
        <w:rPr>
          <w:rFonts w:ascii="仿宋" w:hAnsi="仿宋" w:eastAsia="仿宋" w:cs="仿宋"/>
          <w:b/>
          <w:bCs/>
          <w:spacing w:val="2"/>
          <w:sz w:val="30"/>
          <w:szCs w:val="30"/>
          <w14:textOutline w14:w="5793" w14:cap="sq" w14:cmpd="sng">
            <w14:solidFill>
              <w14:srgbClr w14:val="000000"/>
            </w14:solidFill>
            <w14:prstDash w14:val="solid"/>
            <w14:bevel/>
          </w14:textOutline>
        </w:rPr>
        <w:t>”</w:t>
      </w:r>
      <w:r>
        <w:rPr>
          <w:rFonts w:ascii="仿宋" w:hAnsi="仿宋" w:eastAsia="仿宋" w:cs="仿宋"/>
          <w:b/>
          <w:bCs/>
          <w:spacing w:val="2"/>
          <w:sz w:val="30"/>
          <w:szCs w:val="30"/>
        </w:rPr>
        <w:t>四川残疾人保障和发展主要指标</w:t>
      </w:r>
    </w:p>
    <w:p>
      <w:pPr>
        <w:spacing w:line="40" w:lineRule="auto"/>
        <w:rPr>
          <w:rFonts w:ascii="Arial"/>
          <w:sz w:val="2"/>
        </w:rPr>
      </w:pPr>
    </w:p>
    <w:tbl>
      <w:tblPr>
        <w:tblStyle w:val="6"/>
        <w:tblW w:w="8858" w:type="dxa"/>
        <w:tblInd w:w="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226"/>
        <w:gridCol w:w="9"/>
        <w:gridCol w:w="1220"/>
        <w:gridCol w:w="11"/>
        <w:gridCol w:w="1278"/>
        <w:gridCol w:w="13"/>
        <w:gridCol w:w="1087"/>
        <w:gridCol w:w="1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15" w:hRule="atLeast"/>
        </w:trPr>
        <w:tc>
          <w:tcPr>
            <w:tcW w:w="5235" w:type="dxa"/>
            <w:gridSpan w:val="2"/>
            <w:vAlign w:val="top"/>
          </w:tcPr>
          <w:p>
            <w:pPr>
              <w:spacing w:before="174" w:line="228" w:lineRule="auto"/>
              <w:ind w:left="661"/>
              <w:rPr>
                <w:rFonts w:ascii="仿宋" w:hAnsi="仿宋" w:eastAsia="仿宋" w:cs="仿宋"/>
                <w:sz w:val="31"/>
                <w:szCs w:val="31"/>
              </w:rPr>
            </w:pPr>
            <w:r>
              <w:rPr>
                <w:rFonts w:ascii="仿宋" w:hAnsi="仿宋" w:eastAsia="仿宋" w:cs="仿宋"/>
                <w:spacing w:val="7"/>
                <w:sz w:val="31"/>
                <w:szCs w:val="31"/>
              </w:rPr>
              <w:t>指</w:t>
            </w:r>
            <w:r>
              <w:rPr>
                <w:rFonts w:ascii="仿宋" w:hAnsi="仿宋" w:eastAsia="仿宋" w:cs="仿宋"/>
                <w:spacing w:val="4"/>
                <w:sz w:val="31"/>
                <w:szCs w:val="31"/>
              </w:rPr>
              <w:t xml:space="preserve">   标</w:t>
            </w:r>
          </w:p>
        </w:tc>
        <w:tc>
          <w:tcPr>
            <w:tcW w:w="1231" w:type="dxa"/>
            <w:gridSpan w:val="2"/>
            <w:vAlign w:val="top"/>
          </w:tcPr>
          <w:p>
            <w:pPr>
              <w:spacing w:before="174" w:line="228" w:lineRule="auto"/>
              <w:ind w:left="15"/>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2020</w:t>
            </w:r>
            <w:r>
              <w:rPr>
                <w:rFonts w:ascii="仿宋" w:hAnsi="仿宋" w:eastAsia="仿宋" w:cs="仿宋"/>
                <w:spacing w:val="7"/>
                <w:sz w:val="31"/>
                <w:szCs w:val="31"/>
              </w:rPr>
              <w:t xml:space="preserve"> </w:t>
            </w:r>
            <w:r>
              <w:rPr>
                <w:rFonts w:ascii="仿宋" w:hAnsi="仿宋" w:eastAsia="仿宋" w:cs="仿宋"/>
                <w:spacing w:val="6"/>
                <w:sz w:val="31"/>
                <w:szCs w:val="31"/>
              </w:rPr>
              <w:t>年</w:t>
            </w:r>
          </w:p>
        </w:tc>
        <w:tc>
          <w:tcPr>
            <w:tcW w:w="1291" w:type="dxa"/>
            <w:gridSpan w:val="2"/>
            <w:vAlign w:val="top"/>
          </w:tcPr>
          <w:p>
            <w:pPr>
              <w:spacing w:before="174" w:line="228" w:lineRule="auto"/>
              <w:ind w:left="15"/>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2</w:t>
            </w:r>
            <w:r>
              <w:rPr>
                <w:rFonts w:ascii="仿宋" w:hAnsi="仿宋" w:eastAsia="仿宋" w:cs="仿宋"/>
                <w:spacing w:val="7"/>
                <w:sz w:val="31"/>
                <w:szCs w:val="31"/>
                <w14:textOutline w14:w="5793" w14:cap="sq" w14:cmpd="sng">
                  <w14:solidFill>
                    <w14:srgbClr w14:val="000000"/>
                  </w14:solidFill>
                  <w14:prstDash w14:val="solid"/>
                  <w14:bevel/>
                </w14:textOutline>
              </w:rPr>
              <w:t>025</w:t>
            </w:r>
            <w:r>
              <w:rPr>
                <w:rFonts w:ascii="仿宋" w:hAnsi="仿宋" w:eastAsia="仿宋" w:cs="仿宋"/>
                <w:spacing w:val="7"/>
                <w:sz w:val="31"/>
                <w:szCs w:val="31"/>
              </w:rPr>
              <w:t xml:space="preserve"> 年</w:t>
            </w:r>
          </w:p>
        </w:tc>
        <w:tc>
          <w:tcPr>
            <w:tcW w:w="1101" w:type="dxa"/>
            <w:gridSpan w:val="2"/>
            <w:vAlign w:val="top"/>
          </w:tcPr>
          <w:p>
            <w:pPr>
              <w:spacing w:before="174" w:line="560" w:lineRule="exact"/>
              <w:ind w:left="23"/>
              <w:rPr>
                <w:rFonts w:ascii="仿宋" w:hAnsi="仿宋" w:eastAsia="仿宋" w:cs="仿宋"/>
                <w:sz w:val="31"/>
                <w:szCs w:val="31"/>
              </w:rPr>
            </w:pPr>
            <w:r>
              <w:rPr>
                <w:rFonts w:ascii="仿宋" w:hAnsi="仿宋" w:eastAsia="仿宋" w:cs="仿宋"/>
                <w:spacing w:val="3"/>
                <w:position w:val="17"/>
                <w:sz w:val="31"/>
                <w:szCs w:val="31"/>
              </w:rPr>
              <w:t>指标</w:t>
            </w:r>
            <w:r>
              <w:rPr>
                <w:rFonts w:ascii="仿宋" w:hAnsi="仿宋" w:eastAsia="仿宋" w:cs="仿宋"/>
                <w:spacing w:val="2"/>
                <w:position w:val="17"/>
                <w:sz w:val="31"/>
                <w:szCs w:val="31"/>
              </w:rPr>
              <w:t>属</w:t>
            </w:r>
          </w:p>
          <w:p>
            <w:pPr>
              <w:spacing w:before="1" w:line="225" w:lineRule="auto"/>
              <w:ind w:left="28"/>
              <w:rPr>
                <w:rFonts w:ascii="仿宋" w:hAnsi="仿宋" w:eastAsia="仿宋" w:cs="仿宋"/>
                <w:sz w:val="31"/>
                <w:szCs w:val="31"/>
              </w:rPr>
            </w:pPr>
            <w:r>
              <w:rPr>
                <w:rFonts w:ascii="仿宋" w:hAnsi="仿宋" w:eastAsia="仿宋" w:cs="仿宋"/>
                <w:sz w:val="31"/>
                <w:szCs w:val="31"/>
              </w:rPr>
              <w:t>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028" w:hRule="atLeast"/>
        </w:trPr>
        <w:tc>
          <w:tcPr>
            <w:tcW w:w="5235" w:type="dxa"/>
            <w:gridSpan w:val="2"/>
            <w:vAlign w:val="top"/>
          </w:tcPr>
          <w:p>
            <w:pPr>
              <w:spacing w:before="191" w:line="229" w:lineRule="auto"/>
              <w:ind w:left="32"/>
              <w:rPr>
                <w:rFonts w:ascii="仿宋" w:hAnsi="仿宋" w:eastAsia="仿宋" w:cs="仿宋"/>
                <w:sz w:val="29"/>
                <w:szCs w:val="29"/>
              </w:rPr>
            </w:pPr>
            <w:r>
              <w:rPr>
                <w:rFonts w:ascii="仿宋" w:hAnsi="仿宋" w:eastAsia="仿宋" w:cs="仿宋"/>
                <w:spacing w:val="7"/>
                <w:sz w:val="29"/>
                <w:szCs w:val="29"/>
                <w14:textOutline w14:w="5448" w14:cap="sq" w14:cmpd="sng">
                  <w14:solidFill>
                    <w14:srgbClr w14:val="000000"/>
                  </w14:solidFill>
                  <w14:prstDash w14:val="solid"/>
                  <w14:bevel/>
                </w14:textOutline>
              </w:rPr>
              <w:t>1</w:t>
            </w:r>
            <w:r>
              <w:rPr>
                <w:rFonts w:ascii="仿宋" w:hAnsi="仿宋" w:eastAsia="仿宋" w:cs="仿宋"/>
                <w:spacing w:val="7"/>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w:t>
            </w:r>
            <w:r>
              <w:rPr>
                <w:rFonts w:ascii="仿宋" w:hAnsi="仿宋" w:eastAsia="仿宋" w:cs="仿宋"/>
                <w:spacing w:val="7"/>
                <w:sz w:val="29"/>
                <w:szCs w:val="29"/>
              </w:rPr>
              <w:t xml:space="preserve"> 残疾人家庭人均收入年均增长</w:t>
            </w:r>
            <w:r>
              <w:rPr>
                <w:rFonts w:ascii="仿宋" w:hAnsi="仿宋" w:eastAsia="仿宋" w:cs="仿宋"/>
                <w:spacing w:val="7"/>
                <w:sz w:val="29"/>
                <w:szCs w:val="29"/>
                <w14:textOutline w14:w="5448" w14:cap="sq" w14:cmpd="sng">
                  <w14:solidFill>
                    <w14:srgbClr w14:val="000000"/>
                  </w14:solidFill>
                  <w14:prstDash w14:val="solid"/>
                  <w14:bevel/>
                </w14:textOutline>
              </w:rPr>
              <w:t>(%</w:t>
            </w:r>
            <w:r>
              <w:rPr>
                <w:rFonts w:ascii="仿宋" w:hAnsi="仿宋" w:eastAsia="仿宋" w:cs="仿宋"/>
                <w:spacing w:val="7"/>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w:t>
            </w:r>
          </w:p>
        </w:tc>
        <w:tc>
          <w:tcPr>
            <w:tcW w:w="1231" w:type="dxa"/>
            <w:gridSpan w:val="2"/>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36" w:line="184" w:lineRule="exact"/>
              <w:ind w:left="610"/>
              <w:rPr>
                <w:rFonts w:ascii="仿宋" w:hAnsi="仿宋" w:eastAsia="仿宋" w:cs="仿宋"/>
                <w:sz w:val="11"/>
                <w:szCs w:val="11"/>
              </w:rPr>
            </w:pPr>
            <w:r>
              <w:rPr>
                <w:rFonts w:ascii="仿宋" w:hAnsi="仿宋" w:eastAsia="仿宋" w:cs="仿宋"/>
                <w:spacing w:val="180"/>
                <w:position w:val="2"/>
                <w:sz w:val="11"/>
                <w:szCs w:val="11"/>
                <w14:textOutline w14:w="5448" w14:cap="sq" w14:cmpd="sng">
                  <w14:solidFill>
                    <w14:srgbClr w14:val="000000"/>
                  </w14:solidFill>
                  <w14:prstDash w14:val="solid"/>
                  <w14:bevel/>
                </w14:textOutline>
              </w:rPr>
              <w:t>—</w:t>
            </w:r>
          </w:p>
        </w:tc>
        <w:tc>
          <w:tcPr>
            <w:tcW w:w="1291" w:type="dxa"/>
            <w:gridSpan w:val="2"/>
            <w:vAlign w:val="top"/>
          </w:tcPr>
          <w:p>
            <w:pPr>
              <w:spacing w:before="203" w:line="354" w:lineRule="auto"/>
              <w:ind w:left="20" w:right="83" w:firstLine="11"/>
              <w:rPr>
                <w:rFonts w:ascii="仿宋" w:hAnsi="仿宋" w:eastAsia="仿宋" w:cs="仿宋"/>
                <w:sz w:val="29"/>
                <w:szCs w:val="29"/>
              </w:rPr>
            </w:pPr>
            <w:r>
              <w:rPr>
                <w:rFonts w:ascii="仿宋" w:hAnsi="仿宋" w:eastAsia="仿宋" w:cs="仿宋"/>
                <w:spacing w:val="2"/>
                <w:sz w:val="29"/>
                <w:szCs w:val="29"/>
              </w:rPr>
              <w:t>与地区生</w:t>
            </w:r>
            <w:r>
              <w:rPr>
                <w:rFonts w:ascii="仿宋" w:hAnsi="仿宋" w:eastAsia="仿宋" w:cs="仿宋"/>
                <w:sz w:val="29"/>
                <w:szCs w:val="29"/>
              </w:rPr>
              <w:t xml:space="preserve"> </w:t>
            </w:r>
            <w:r>
              <w:rPr>
                <w:rFonts w:ascii="仿宋" w:hAnsi="仿宋" w:eastAsia="仿宋" w:cs="仿宋"/>
                <w:spacing w:val="5"/>
                <w:sz w:val="29"/>
                <w:szCs w:val="29"/>
              </w:rPr>
              <w:t>产总值增</w:t>
            </w:r>
            <w:r>
              <w:rPr>
                <w:rFonts w:ascii="仿宋" w:hAnsi="仿宋" w:eastAsia="仿宋" w:cs="仿宋"/>
                <w:sz w:val="29"/>
                <w:szCs w:val="29"/>
              </w:rPr>
              <w:t xml:space="preserve"> </w:t>
            </w:r>
            <w:r>
              <w:rPr>
                <w:rFonts w:ascii="仿宋" w:hAnsi="仿宋" w:eastAsia="仿宋" w:cs="仿宋"/>
                <w:spacing w:val="5"/>
                <w:sz w:val="29"/>
                <w:szCs w:val="29"/>
              </w:rPr>
              <w:t>长基本同</w:t>
            </w:r>
          </w:p>
          <w:p>
            <w:pPr>
              <w:spacing w:line="230" w:lineRule="auto"/>
              <w:ind w:left="23"/>
              <w:rPr>
                <w:rFonts w:ascii="仿宋" w:hAnsi="仿宋" w:eastAsia="仿宋" w:cs="仿宋"/>
                <w:sz w:val="29"/>
                <w:szCs w:val="29"/>
              </w:rPr>
            </w:pPr>
            <w:r>
              <w:rPr>
                <w:rFonts w:ascii="仿宋" w:hAnsi="仿宋" w:eastAsia="仿宋" w:cs="仿宋"/>
                <w:sz w:val="29"/>
                <w:szCs w:val="29"/>
              </w:rPr>
              <w:t>步</w:t>
            </w:r>
          </w:p>
        </w:tc>
        <w:tc>
          <w:tcPr>
            <w:tcW w:w="1101" w:type="dxa"/>
            <w:gridSpan w:val="2"/>
            <w:vAlign w:val="top"/>
          </w:tcPr>
          <w:p>
            <w:pPr>
              <w:spacing w:line="326" w:lineRule="auto"/>
              <w:rPr>
                <w:rFonts w:ascii="Arial"/>
                <w:sz w:val="21"/>
              </w:rPr>
            </w:pPr>
          </w:p>
          <w:p>
            <w:pPr>
              <w:spacing w:line="326" w:lineRule="auto"/>
              <w:rPr>
                <w:rFonts w:ascii="Arial"/>
                <w:sz w:val="21"/>
              </w:rPr>
            </w:pPr>
          </w:p>
          <w:p>
            <w:pPr>
              <w:spacing w:before="94" w:line="227" w:lineRule="auto"/>
              <w:ind w:left="24"/>
              <w:rPr>
                <w:rFonts w:ascii="仿宋" w:hAnsi="仿宋" w:eastAsia="仿宋" w:cs="仿宋"/>
                <w:sz w:val="29"/>
                <w:szCs w:val="29"/>
              </w:rPr>
            </w:pPr>
            <w:r>
              <w:rPr>
                <w:rFonts w:ascii="仿宋" w:hAnsi="仿宋" w:eastAsia="仿宋" w:cs="仿宋"/>
                <w:spacing w:val="3"/>
                <w:sz w:val="29"/>
                <w:szCs w:val="29"/>
              </w:rPr>
              <w:t>预</w:t>
            </w:r>
            <w:r>
              <w:rPr>
                <w:rFonts w:ascii="仿宋" w:hAnsi="仿宋" w:eastAsia="仿宋" w:cs="仿宋"/>
                <w:spacing w:val="2"/>
                <w:sz w:val="29"/>
                <w:szCs w:val="29"/>
              </w:rPr>
              <w:t>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562" w:hRule="atLeast"/>
        </w:trPr>
        <w:tc>
          <w:tcPr>
            <w:tcW w:w="5226" w:type="dxa"/>
            <w:vAlign w:val="top"/>
          </w:tcPr>
          <w:p>
            <w:pPr>
              <w:spacing w:before="191" w:line="228" w:lineRule="auto"/>
              <w:ind w:left="13"/>
              <w:rPr>
                <w:rFonts w:ascii="仿宋" w:hAnsi="仿宋" w:eastAsia="仿宋" w:cs="仿宋"/>
                <w:sz w:val="29"/>
                <w:szCs w:val="29"/>
              </w:rPr>
            </w:pPr>
            <w:r>
              <w:rPr>
                <w:rFonts w:ascii="仿宋" w:hAnsi="仿宋" w:eastAsia="仿宋" w:cs="仿宋"/>
                <w:spacing w:val="8"/>
                <w:sz w:val="29"/>
                <w:szCs w:val="29"/>
                <w14:textOutline w14:w="5448" w14:cap="sq" w14:cmpd="sng">
                  <w14:solidFill>
                    <w14:srgbClr w14:val="000000"/>
                  </w14:solidFill>
                  <w14:prstDash w14:val="solid"/>
                  <w14:bevel/>
                </w14:textOutline>
              </w:rPr>
              <w:t>2</w:t>
            </w:r>
            <w:r>
              <w:rPr>
                <w:rFonts w:ascii="仿宋" w:hAnsi="仿宋" w:eastAsia="仿宋" w:cs="仿宋"/>
                <w:spacing w:val="8"/>
                <w:sz w:val="29"/>
                <w:szCs w:val="29"/>
              </w:rPr>
              <w:t xml:space="preserve"> </w:t>
            </w:r>
            <w:r>
              <w:rPr>
                <w:rFonts w:ascii="仿宋" w:hAnsi="仿宋" w:eastAsia="仿宋" w:cs="仿宋"/>
                <w:spacing w:val="8"/>
                <w:sz w:val="29"/>
                <w:szCs w:val="29"/>
                <w14:textOutline w14:w="5448" w14:cap="sq" w14:cmpd="sng">
                  <w14:solidFill>
                    <w14:srgbClr w14:val="000000"/>
                  </w14:solidFill>
                  <w14:prstDash w14:val="solid"/>
                  <w14:bevel/>
                </w14:textOutline>
              </w:rPr>
              <w:t>.</w:t>
            </w:r>
            <w:r>
              <w:rPr>
                <w:rFonts w:ascii="仿宋" w:hAnsi="仿宋" w:eastAsia="仿宋" w:cs="仿宋"/>
                <w:spacing w:val="8"/>
                <w:sz w:val="29"/>
                <w:szCs w:val="29"/>
              </w:rPr>
              <w:t xml:space="preserve"> 城乡残疾人职业技能培训人次</w:t>
            </w:r>
            <w:r>
              <w:rPr>
                <w:rFonts w:ascii="仿宋" w:hAnsi="仿宋" w:eastAsia="仿宋" w:cs="仿宋"/>
                <w:spacing w:val="8"/>
                <w:sz w:val="29"/>
                <w:szCs w:val="29"/>
                <w14:textOutline w14:w="5448" w14:cap="sq" w14:cmpd="sng">
                  <w14:solidFill>
                    <w14:srgbClr w14:val="000000"/>
                  </w14:solidFill>
                  <w14:prstDash w14:val="solid"/>
                  <w14:bevel/>
                </w14:textOutline>
              </w:rPr>
              <w:t>(</w:t>
            </w:r>
            <w:r>
              <w:rPr>
                <w:rFonts w:ascii="仿宋" w:hAnsi="仿宋" w:eastAsia="仿宋" w:cs="仿宋"/>
                <w:spacing w:val="8"/>
                <w:sz w:val="29"/>
                <w:szCs w:val="29"/>
              </w:rPr>
              <w:t>万</w:t>
            </w:r>
            <w:r>
              <w:rPr>
                <w:rFonts w:ascii="仿宋" w:hAnsi="仿宋" w:eastAsia="仿宋" w:cs="仿宋"/>
                <w:spacing w:val="7"/>
                <w:sz w:val="29"/>
                <w:szCs w:val="29"/>
                <w14:textOutline w14:w="5448" w14:cap="sq" w14:cmpd="sng">
                  <w14:solidFill>
                    <w14:srgbClr w14:val="000000"/>
                  </w14:solidFill>
                  <w14:prstDash w14:val="solid"/>
                  <w14:bevel/>
                </w14:textOutline>
              </w:rPr>
              <w:t>)</w:t>
            </w:r>
          </w:p>
        </w:tc>
        <w:tc>
          <w:tcPr>
            <w:tcW w:w="1229" w:type="dxa"/>
            <w:gridSpan w:val="2"/>
            <w:vAlign w:val="top"/>
          </w:tcPr>
          <w:p>
            <w:pPr>
              <w:spacing w:line="296" w:lineRule="auto"/>
              <w:rPr>
                <w:rFonts w:ascii="Arial"/>
                <w:sz w:val="21"/>
              </w:rPr>
            </w:pPr>
          </w:p>
          <w:p>
            <w:pPr>
              <w:spacing w:before="35" w:line="185" w:lineRule="exact"/>
              <w:ind w:left="610"/>
              <w:rPr>
                <w:rFonts w:ascii="仿宋" w:hAnsi="仿宋" w:eastAsia="仿宋" w:cs="仿宋"/>
                <w:sz w:val="11"/>
                <w:szCs w:val="11"/>
              </w:rPr>
            </w:pPr>
            <w:r>
              <w:rPr>
                <w:rFonts w:ascii="仿宋" w:hAnsi="仿宋" w:eastAsia="仿宋" w:cs="仿宋"/>
                <w:spacing w:val="180"/>
                <w:position w:val="2"/>
                <w:sz w:val="11"/>
                <w:szCs w:val="11"/>
                <w14:textOutline w14:w="5448" w14:cap="sq" w14:cmpd="sng">
                  <w14:solidFill>
                    <w14:srgbClr w14:val="000000"/>
                  </w14:solidFill>
                  <w14:prstDash w14:val="solid"/>
                  <w14:bevel/>
                </w14:textOutline>
              </w:rPr>
              <w:t>—</w:t>
            </w:r>
          </w:p>
        </w:tc>
        <w:tc>
          <w:tcPr>
            <w:tcW w:w="1289" w:type="dxa"/>
            <w:gridSpan w:val="2"/>
            <w:vAlign w:val="top"/>
          </w:tcPr>
          <w:p>
            <w:pPr>
              <w:spacing w:before="243" w:line="185" w:lineRule="auto"/>
              <w:ind w:left="13"/>
              <w:rPr>
                <w:rFonts w:ascii="仿宋" w:hAnsi="仿宋" w:eastAsia="仿宋" w:cs="仿宋"/>
                <w:sz w:val="29"/>
                <w:szCs w:val="29"/>
              </w:rPr>
            </w:pPr>
            <w:r>
              <w:rPr>
                <w:rFonts w:ascii="仿宋" w:hAnsi="仿宋" w:eastAsia="仿宋" w:cs="仿宋"/>
                <w:spacing w:val="4"/>
                <w:sz w:val="29"/>
                <w:szCs w:val="29"/>
                <w14:textOutline w14:w="5448" w14:cap="sq" w14:cmpd="sng">
                  <w14:solidFill>
                    <w14:srgbClr w14:val="000000"/>
                  </w14:solidFill>
                  <w14:prstDash w14:val="solid"/>
                  <w14:bevel/>
                </w14:textOutline>
              </w:rPr>
              <w:t>0</w:t>
            </w:r>
            <w:r>
              <w:rPr>
                <w:rFonts w:ascii="仿宋" w:hAnsi="仿宋" w:eastAsia="仿宋" w:cs="仿宋"/>
                <w:spacing w:val="3"/>
                <w:sz w:val="29"/>
                <w:szCs w:val="29"/>
                <w14:textOutline w14:w="5448" w14:cap="sq" w14:cmpd="sng">
                  <w14:solidFill>
                    <w14:srgbClr w14:val="000000"/>
                  </w14:solidFill>
                  <w14:prstDash w14:val="solid"/>
                  <w14:bevel/>
                </w14:textOutline>
              </w:rPr>
              <w:t>.075</w:t>
            </w:r>
          </w:p>
        </w:tc>
        <w:tc>
          <w:tcPr>
            <w:tcW w:w="1100" w:type="dxa"/>
            <w:gridSpan w:val="2"/>
            <w:vAlign w:val="top"/>
          </w:tcPr>
          <w:p>
            <w:pPr>
              <w:spacing w:before="190" w:line="227" w:lineRule="auto"/>
              <w:ind w:left="24"/>
              <w:rPr>
                <w:rFonts w:ascii="仿宋" w:hAnsi="仿宋" w:eastAsia="仿宋" w:cs="仿宋"/>
                <w:sz w:val="29"/>
                <w:szCs w:val="29"/>
              </w:rPr>
            </w:pPr>
            <w:r>
              <w:rPr>
                <w:rFonts w:ascii="仿宋" w:hAnsi="仿宋" w:eastAsia="仿宋" w:cs="仿宋"/>
                <w:spacing w:val="3"/>
                <w:sz w:val="29"/>
                <w:szCs w:val="29"/>
              </w:rPr>
              <w:t>预</w:t>
            </w:r>
            <w:r>
              <w:rPr>
                <w:rFonts w:ascii="仿宋" w:hAnsi="仿宋" w:eastAsia="仿宋" w:cs="仿宋"/>
                <w:spacing w:val="2"/>
                <w:sz w:val="29"/>
                <w:szCs w:val="29"/>
              </w:rPr>
              <w:t>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1119" w:hRule="atLeast"/>
        </w:trPr>
        <w:tc>
          <w:tcPr>
            <w:tcW w:w="5226" w:type="dxa"/>
            <w:vAlign w:val="top"/>
          </w:tcPr>
          <w:p>
            <w:pPr>
              <w:spacing w:before="188" w:line="561" w:lineRule="exact"/>
              <w:ind w:left="16"/>
              <w:rPr>
                <w:rFonts w:ascii="仿宋" w:hAnsi="仿宋" w:eastAsia="仿宋" w:cs="仿宋"/>
                <w:sz w:val="29"/>
                <w:szCs w:val="29"/>
              </w:rPr>
            </w:pPr>
            <w:r>
              <w:rPr>
                <w:rFonts w:ascii="仿宋" w:hAnsi="仿宋" w:eastAsia="仿宋" w:cs="仿宋"/>
                <w:spacing w:val="11"/>
                <w:position w:val="19"/>
                <w:sz w:val="29"/>
                <w:szCs w:val="29"/>
                <w14:textOutline w14:w="5448" w14:cap="sq" w14:cmpd="sng">
                  <w14:solidFill>
                    <w14:srgbClr w14:val="000000"/>
                  </w14:solidFill>
                  <w14:prstDash w14:val="solid"/>
                  <w14:bevel/>
                </w14:textOutline>
              </w:rPr>
              <w:t>3</w:t>
            </w:r>
            <w:r>
              <w:rPr>
                <w:rFonts w:ascii="仿宋" w:hAnsi="仿宋" w:eastAsia="仿宋" w:cs="仿宋"/>
                <w:spacing w:val="8"/>
                <w:position w:val="19"/>
                <w:sz w:val="29"/>
                <w:szCs w:val="29"/>
              </w:rPr>
              <w:t xml:space="preserve"> </w:t>
            </w:r>
            <w:r>
              <w:rPr>
                <w:rFonts w:ascii="仿宋" w:hAnsi="仿宋" w:eastAsia="仿宋" w:cs="仿宋"/>
                <w:spacing w:val="8"/>
                <w:position w:val="19"/>
                <w:sz w:val="29"/>
                <w:szCs w:val="29"/>
                <w14:textOutline w14:w="5448" w14:cap="sq" w14:cmpd="sng">
                  <w14:solidFill>
                    <w14:srgbClr w14:val="000000"/>
                  </w14:solidFill>
                  <w14:prstDash w14:val="solid"/>
                  <w14:bevel/>
                </w14:textOutline>
              </w:rPr>
              <w:t>.</w:t>
            </w:r>
            <w:r>
              <w:rPr>
                <w:rFonts w:ascii="仿宋" w:hAnsi="仿宋" w:eastAsia="仿宋" w:cs="仿宋"/>
                <w:spacing w:val="8"/>
                <w:position w:val="19"/>
                <w:sz w:val="29"/>
                <w:szCs w:val="29"/>
              </w:rPr>
              <w:t xml:space="preserve"> 符合条件的残疾人纳入最低生活保</w:t>
            </w:r>
          </w:p>
          <w:p>
            <w:pPr>
              <w:spacing w:line="228" w:lineRule="auto"/>
              <w:ind w:left="35"/>
              <w:rPr>
                <w:rFonts w:ascii="仿宋" w:hAnsi="仿宋" w:eastAsia="仿宋" w:cs="仿宋"/>
                <w:sz w:val="29"/>
                <w:szCs w:val="29"/>
              </w:rPr>
            </w:pPr>
            <w:r>
              <w:rPr>
                <w:rFonts w:ascii="仿宋" w:hAnsi="仿宋" w:eastAsia="仿宋" w:cs="仿宋"/>
                <w:spacing w:val="3"/>
                <w:sz w:val="29"/>
                <w:szCs w:val="29"/>
              </w:rPr>
              <w:t>障比例</w:t>
            </w:r>
            <w:r>
              <w:rPr>
                <w:rFonts w:ascii="仿宋" w:hAnsi="仿宋" w:eastAsia="仿宋" w:cs="仿宋"/>
                <w:spacing w:val="3"/>
                <w:sz w:val="29"/>
                <w:szCs w:val="29"/>
                <w14:textOutline w14:w="5448" w14:cap="sq" w14:cmpd="sng">
                  <w14:solidFill>
                    <w14:srgbClr w14:val="000000"/>
                  </w14:solidFill>
                  <w14:prstDash w14:val="solid"/>
                  <w14:bevel/>
                </w14:textOutline>
              </w:rPr>
              <w:t>(%</w:t>
            </w:r>
            <w:r>
              <w:rPr>
                <w:rFonts w:ascii="仿宋" w:hAnsi="仿宋" w:eastAsia="仿宋" w:cs="仿宋"/>
                <w:spacing w:val="3"/>
                <w:sz w:val="29"/>
                <w:szCs w:val="29"/>
              </w:rPr>
              <w:t xml:space="preserve"> </w:t>
            </w:r>
            <w:r>
              <w:rPr>
                <w:rFonts w:ascii="仿宋" w:hAnsi="仿宋" w:eastAsia="仿宋" w:cs="仿宋"/>
                <w:spacing w:val="3"/>
                <w:sz w:val="29"/>
                <w:szCs w:val="29"/>
                <w14:textOutline w14:w="5448" w14:cap="sq" w14:cmpd="sng">
                  <w14:solidFill>
                    <w14:srgbClr w14:val="000000"/>
                  </w14:solidFill>
                  <w14:prstDash w14:val="solid"/>
                  <w14:bevel/>
                </w14:textOutline>
              </w:rPr>
              <w:t>)</w:t>
            </w:r>
          </w:p>
        </w:tc>
        <w:tc>
          <w:tcPr>
            <w:tcW w:w="1229" w:type="dxa"/>
            <w:gridSpan w:val="2"/>
            <w:vAlign w:val="top"/>
          </w:tcPr>
          <w:p>
            <w:pPr>
              <w:spacing w:before="239" w:line="185" w:lineRule="auto"/>
              <w:ind w:left="633"/>
              <w:rPr>
                <w:rFonts w:ascii="仿宋" w:hAnsi="仿宋" w:eastAsia="仿宋" w:cs="仿宋"/>
                <w:sz w:val="29"/>
                <w:szCs w:val="29"/>
              </w:rPr>
            </w:pPr>
            <w:r>
              <w:rPr>
                <w:rFonts w:ascii="仿宋" w:hAnsi="仿宋" w:eastAsia="仿宋" w:cs="仿宋"/>
                <w:spacing w:val="-6"/>
                <w:sz w:val="29"/>
                <w:szCs w:val="29"/>
                <w14:textOutline w14:w="5448" w14:cap="sq" w14:cmpd="sng">
                  <w14:solidFill>
                    <w14:srgbClr w14:val="000000"/>
                  </w14:solidFill>
                  <w14:prstDash w14:val="solid"/>
                  <w14:bevel/>
                </w14:textOutline>
              </w:rPr>
              <w:t>1</w:t>
            </w:r>
            <w:r>
              <w:rPr>
                <w:rFonts w:ascii="仿宋" w:hAnsi="仿宋" w:eastAsia="仿宋" w:cs="仿宋"/>
                <w:spacing w:val="-5"/>
                <w:sz w:val="29"/>
                <w:szCs w:val="29"/>
                <w14:textOutline w14:w="5448" w14:cap="sq" w14:cmpd="sng">
                  <w14:solidFill>
                    <w14:srgbClr w14:val="000000"/>
                  </w14:solidFill>
                  <w14:prstDash w14:val="solid"/>
                  <w14:bevel/>
                </w14:textOutline>
              </w:rPr>
              <w:t>00</w:t>
            </w:r>
          </w:p>
        </w:tc>
        <w:tc>
          <w:tcPr>
            <w:tcW w:w="1289" w:type="dxa"/>
            <w:gridSpan w:val="2"/>
            <w:vAlign w:val="top"/>
          </w:tcPr>
          <w:p>
            <w:pPr>
              <w:spacing w:before="239" w:line="185" w:lineRule="auto"/>
              <w:ind w:left="33"/>
              <w:rPr>
                <w:rFonts w:ascii="仿宋" w:hAnsi="仿宋" w:eastAsia="仿宋" w:cs="仿宋"/>
                <w:sz w:val="29"/>
                <w:szCs w:val="29"/>
              </w:rPr>
            </w:pPr>
            <w:r>
              <w:rPr>
                <w:rFonts w:ascii="仿宋" w:hAnsi="仿宋" w:eastAsia="仿宋" w:cs="仿宋"/>
                <w:spacing w:val="-6"/>
                <w:sz w:val="29"/>
                <w:szCs w:val="29"/>
                <w14:textOutline w14:w="5448" w14:cap="sq" w14:cmpd="sng">
                  <w14:solidFill>
                    <w14:srgbClr w14:val="000000"/>
                  </w14:solidFill>
                  <w14:prstDash w14:val="solid"/>
                  <w14:bevel/>
                </w14:textOutline>
              </w:rPr>
              <w:t>1</w:t>
            </w:r>
            <w:r>
              <w:rPr>
                <w:rFonts w:ascii="仿宋" w:hAnsi="仿宋" w:eastAsia="仿宋" w:cs="仿宋"/>
                <w:spacing w:val="-5"/>
                <w:sz w:val="29"/>
                <w:szCs w:val="29"/>
                <w14:textOutline w14:w="5448" w14:cap="sq" w14:cmpd="sng">
                  <w14:solidFill>
                    <w14:srgbClr w14:val="000000"/>
                  </w14:solidFill>
                  <w14:prstDash w14:val="solid"/>
                  <w14:bevel/>
                </w14:textOutline>
              </w:rPr>
              <w:t>00</w:t>
            </w:r>
          </w:p>
        </w:tc>
        <w:tc>
          <w:tcPr>
            <w:tcW w:w="1100" w:type="dxa"/>
            <w:gridSpan w:val="2"/>
            <w:vAlign w:val="top"/>
          </w:tcPr>
          <w:p>
            <w:pPr>
              <w:spacing w:before="187" w:line="227" w:lineRule="auto"/>
              <w:ind w:left="24"/>
              <w:rPr>
                <w:rFonts w:ascii="仿宋" w:hAnsi="仿宋" w:eastAsia="仿宋" w:cs="仿宋"/>
                <w:sz w:val="29"/>
                <w:szCs w:val="29"/>
              </w:rPr>
            </w:pPr>
            <w:r>
              <w:rPr>
                <w:rFonts w:ascii="仿宋" w:hAnsi="仿宋" w:eastAsia="仿宋" w:cs="仿宋"/>
                <w:spacing w:val="3"/>
                <w:sz w:val="29"/>
                <w:szCs w:val="29"/>
              </w:rPr>
              <w:t>约</w:t>
            </w:r>
            <w:r>
              <w:rPr>
                <w:rFonts w:ascii="仿宋" w:hAnsi="仿宋" w:eastAsia="仿宋" w:cs="仿宋"/>
                <w:spacing w:val="2"/>
                <w:sz w:val="29"/>
                <w:szCs w:val="29"/>
              </w:rPr>
              <w:t>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559" w:hRule="atLeast"/>
        </w:trPr>
        <w:tc>
          <w:tcPr>
            <w:tcW w:w="5226" w:type="dxa"/>
            <w:vAlign w:val="top"/>
          </w:tcPr>
          <w:p>
            <w:pPr>
              <w:spacing w:before="190" w:line="228" w:lineRule="auto"/>
              <w:ind w:left="8"/>
              <w:rPr>
                <w:rFonts w:ascii="仿宋" w:hAnsi="仿宋" w:eastAsia="仿宋" w:cs="仿宋"/>
                <w:sz w:val="29"/>
                <w:szCs w:val="29"/>
              </w:rPr>
            </w:pPr>
            <w:r>
              <w:rPr>
                <w:rFonts w:ascii="仿宋" w:hAnsi="仿宋" w:eastAsia="仿宋" w:cs="仿宋"/>
                <w:spacing w:val="9"/>
                <w:sz w:val="29"/>
                <w:szCs w:val="29"/>
                <w14:textOutline w14:w="5448" w14:cap="sq" w14:cmpd="sng">
                  <w14:solidFill>
                    <w14:srgbClr w14:val="000000"/>
                  </w14:solidFill>
                  <w14:prstDash w14:val="solid"/>
                  <w14:bevel/>
                </w14:textOutline>
              </w:rPr>
              <w:t>4</w:t>
            </w:r>
            <w:r>
              <w:rPr>
                <w:rFonts w:ascii="仿宋" w:hAnsi="仿宋" w:eastAsia="仿宋" w:cs="仿宋"/>
                <w:spacing w:val="8"/>
                <w:sz w:val="29"/>
                <w:szCs w:val="29"/>
              </w:rPr>
              <w:t xml:space="preserve"> </w:t>
            </w:r>
            <w:r>
              <w:rPr>
                <w:rFonts w:ascii="仿宋" w:hAnsi="仿宋" w:eastAsia="仿宋" w:cs="仿宋"/>
                <w:spacing w:val="8"/>
                <w:sz w:val="29"/>
                <w:szCs w:val="29"/>
                <w14:textOutline w14:w="5448" w14:cap="sq" w14:cmpd="sng">
                  <w14:solidFill>
                    <w14:srgbClr w14:val="000000"/>
                  </w14:solidFill>
                  <w14:prstDash w14:val="solid"/>
                  <w14:bevel/>
                </w14:textOutline>
              </w:rPr>
              <w:t>.</w:t>
            </w:r>
            <w:r>
              <w:rPr>
                <w:rFonts w:ascii="仿宋" w:hAnsi="仿宋" w:eastAsia="仿宋" w:cs="仿宋"/>
                <w:spacing w:val="8"/>
                <w:sz w:val="29"/>
                <w:szCs w:val="29"/>
              </w:rPr>
              <w:t xml:space="preserve"> 困难残疾人生活补贴覆盖率</w:t>
            </w:r>
            <w:r>
              <w:rPr>
                <w:rFonts w:ascii="仿宋" w:hAnsi="仿宋" w:eastAsia="仿宋" w:cs="仿宋"/>
                <w:spacing w:val="8"/>
                <w:sz w:val="29"/>
                <w:szCs w:val="29"/>
                <w14:textOutline w14:w="5448" w14:cap="sq" w14:cmpd="sng">
                  <w14:solidFill>
                    <w14:srgbClr w14:val="000000"/>
                  </w14:solidFill>
                  <w14:prstDash w14:val="solid"/>
                  <w14:bevel/>
                </w14:textOutline>
              </w:rPr>
              <w:t>(%</w:t>
            </w:r>
            <w:r>
              <w:rPr>
                <w:rFonts w:ascii="仿宋" w:hAnsi="仿宋" w:eastAsia="仿宋" w:cs="仿宋"/>
                <w:spacing w:val="8"/>
                <w:sz w:val="29"/>
                <w:szCs w:val="29"/>
              </w:rPr>
              <w:t xml:space="preserve"> </w:t>
            </w:r>
            <w:r>
              <w:rPr>
                <w:rFonts w:ascii="仿宋" w:hAnsi="仿宋" w:eastAsia="仿宋" w:cs="仿宋"/>
                <w:spacing w:val="8"/>
                <w:sz w:val="29"/>
                <w:szCs w:val="29"/>
                <w14:textOutline w14:w="5448" w14:cap="sq" w14:cmpd="sng">
                  <w14:solidFill>
                    <w14:srgbClr w14:val="000000"/>
                  </w14:solidFill>
                  <w14:prstDash w14:val="solid"/>
                  <w14:bevel/>
                </w14:textOutline>
              </w:rPr>
              <w:t>)</w:t>
            </w:r>
          </w:p>
        </w:tc>
        <w:tc>
          <w:tcPr>
            <w:tcW w:w="1229" w:type="dxa"/>
            <w:gridSpan w:val="2"/>
            <w:vAlign w:val="top"/>
          </w:tcPr>
          <w:p>
            <w:pPr>
              <w:spacing w:before="241" w:line="185" w:lineRule="auto"/>
              <w:ind w:left="633"/>
              <w:rPr>
                <w:rFonts w:ascii="仿宋" w:hAnsi="仿宋" w:eastAsia="仿宋" w:cs="仿宋"/>
                <w:sz w:val="29"/>
                <w:szCs w:val="29"/>
              </w:rPr>
            </w:pPr>
            <w:r>
              <w:rPr>
                <w:rFonts w:ascii="仿宋" w:hAnsi="仿宋" w:eastAsia="仿宋" w:cs="仿宋"/>
                <w:spacing w:val="-6"/>
                <w:sz w:val="29"/>
                <w:szCs w:val="29"/>
                <w14:textOutline w14:w="5448" w14:cap="sq" w14:cmpd="sng">
                  <w14:solidFill>
                    <w14:srgbClr w14:val="000000"/>
                  </w14:solidFill>
                  <w14:prstDash w14:val="solid"/>
                  <w14:bevel/>
                </w14:textOutline>
              </w:rPr>
              <w:t>1</w:t>
            </w:r>
            <w:r>
              <w:rPr>
                <w:rFonts w:ascii="仿宋" w:hAnsi="仿宋" w:eastAsia="仿宋" w:cs="仿宋"/>
                <w:spacing w:val="-5"/>
                <w:sz w:val="29"/>
                <w:szCs w:val="29"/>
                <w14:textOutline w14:w="5448" w14:cap="sq" w14:cmpd="sng">
                  <w14:solidFill>
                    <w14:srgbClr w14:val="000000"/>
                  </w14:solidFill>
                  <w14:prstDash w14:val="solid"/>
                  <w14:bevel/>
                </w14:textOutline>
              </w:rPr>
              <w:t>00</w:t>
            </w:r>
          </w:p>
        </w:tc>
        <w:tc>
          <w:tcPr>
            <w:tcW w:w="1289" w:type="dxa"/>
            <w:gridSpan w:val="2"/>
            <w:vAlign w:val="top"/>
          </w:tcPr>
          <w:p>
            <w:pPr>
              <w:spacing w:before="241" w:line="185" w:lineRule="auto"/>
              <w:ind w:left="633"/>
              <w:rPr>
                <w:rFonts w:ascii="仿宋" w:hAnsi="仿宋" w:eastAsia="仿宋" w:cs="仿宋"/>
                <w:sz w:val="29"/>
                <w:szCs w:val="29"/>
              </w:rPr>
            </w:pPr>
            <w:r>
              <w:rPr>
                <w:rFonts w:ascii="仿宋" w:hAnsi="仿宋" w:eastAsia="仿宋" w:cs="仿宋"/>
                <w:spacing w:val="-6"/>
                <w:sz w:val="29"/>
                <w:szCs w:val="29"/>
                <w14:textOutline w14:w="5448" w14:cap="sq" w14:cmpd="sng">
                  <w14:solidFill>
                    <w14:srgbClr w14:val="000000"/>
                  </w14:solidFill>
                  <w14:prstDash w14:val="solid"/>
                  <w14:bevel/>
                </w14:textOutline>
              </w:rPr>
              <w:t>1</w:t>
            </w:r>
            <w:r>
              <w:rPr>
                <w:rFonts w:ascii="仿宋" w:hAnsi="仿宋" w:eastAsia="仿宋" w:cs="仿宋"/>
                <w:spacing w:val="-5"/>
                <w:sz w:val="29"/>
                <w:szCs w:val="29"/>
                <w14:textOutline w14:w="5448" w14:cap="sq" w14:cmpd="sng">
                  <w14:solidFill>
                    <w14:srgbClr w14:val="000000"/>
                  </w14:solidFill>
                  <w14:prstDash w14:val="solid"/>
                  <w14:bevel/>
                </w14:textOutline>
              </w:rPr>
              <w:t>00</w:t>
            </w:r>
          </w:p>
        </w:tc>
        <w:tc>
          <w:tcPr>
            <w:tcW w:w="1100" w:type="dxa"/>
            <w:gridSpan w:val="2"/>
            <w:vAlign w:val="top"/>
          </w:tcPr>
          <w:p>
            <w:pPr>
              <w:spacing w:before="189" w:line="227" w:lineRule="auto"/>
              <w:ind w:left="24"/>
              <w:rPr>
                <w:rFonts w:ascii="仿宋" w:hAnsi="仿宋" w:eastAsia="仿宋" w:cs="仿宋"/>
                <w:sz w:val="29"/>
                <w:szCs w:val="29"/>
              </w:rPr>
            </w:pPr>
            <w:r>
              <w:rPr>
                <w:rFonts w:ascii="仿宋" w:hAnsi="仿宋" w:eastAsia="仿宋" w:cs="仿宋"/>
                <w:spacing w:val="3"/>
                <w:sz w:val="29"/>
                <w:szCs w:val="29"/>
              </w:rPr>
              <w:t>约</w:t>
            </w:r>
            <w:r>
              <w:rPr>
                <w:rFonts w:ascii="仿宋" w:hAnsi="仿宋" w:eastAsia="仿宋" w:cs="仿宋"/>
                <w:spacing w:val="2"/>
                <w:sz w:val="29"/>
                <w:szCs w:val="29"/>
              </w:rPr>
              <w:t>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560" w:hRule="atLeast"/>
        </w:trPr>
        <w:tc>
          <w:tcPr>
            <w:tcW w:w="5226" w:type="dxa"/>
            <w:vAlign w:val="top"/>
          </w:tcPr>
          <w:p>
            <w:pPr>
              <w:spacing w:before="192" w:line="228" w:lineRule="auto"/>
              <w:ind w:left="16"/>
              <w:rPr>
                <w:rFonts w:ascii="仿宋" w:hAnsi="仿宋" w:eastAsia="仿宋" w:cs="仿宋"/>
                <w:sz w:val="29"/>
                <w:szCs w:val="29"/>
              </w:rPr>
            </w:pPr>
            <w:r>
              <w:rPr>
                <w:rFonts w:ascii="仿宋" w:hAnsi="仿宋" w:eastAsia="仿宋" w:cs="仿宋"/>
                <w:spacing w:val="14"/>
                <w:sz w:val="29"/>
                <w:szCs w:val="29"/>
                <w14:textOutline w14:w="5448" w14:cap="sq" w14:cmpd="sng">
                  <w14:solidFill>
                    <w14:srgbClr w14:val="000000"/>
                  </w14:solidFill>
                  <w14:prstDash w14:val="solid"/>
                  <w14:bevel/>
                </w14:textOutline>
              </w:rPr>
              <w:t>5</w:t>
            </w:r>
            <w:r>
              <w:rPr>
                <w:rFonts w:ascii="仿宋" w:hAnsi="仿宋" w:eastAsia="仿宋" w:cs="仿宋"/>
                <w:spacing w:val="13"/>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w:t>
            </w:r>
            <w:r>
              <w:rPr>
                <w:rFonts w:ascii="仿宋" w:hAnsi="仿宋" w:eastAsia="仿宋" w:cs="仿宋"/>
                <w:spacing w:val="7"/>
                <w:sz w:val="29"/>
                <w:szCs w:val="29"/>
              </w:rPr>
              <w:t xml:space="preserve"> 重度残疾人护理补贴覆盖率</w:t>
            </w:r>
            <w:r>
              <w:rPr>
                <w:rFonts w:ascii="仿宋" w:hAnsi="仿宋" w:eastAsia="仿宋" w:cs="仿宋"/>
                <w:spacing w:val="7"/>
                <w:sz w:val="29"/>
                <w:szCs w:val="29"/>
                <w14:textOutline w14:w="5448" w14:cap="sq" w14:cmpd="sng">
                  <w14:solidFill>
                    <w14:srgbClr w14:val="000000"/>
                  </w14:solidFill>
                  <w14:prstDash w14:val="solid"/>
                  <w14:bevel/>
                </w14:textOutline>
              </w:rPr>
              <w:t>(%</w:t>
            </w:r>
            <w:r>
              <w:rPr>
                <w:rFonts w:ascii="仿宋" w:hAnsi="仿宋" w:eastAsia="仿宋" w:cs="仿宋"/>
                <w:spacing w:val="7"/>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w:t>
            </w:r>
          </w:p>
        </w:tc>
        <w:tc>
          <w:tcPr>
            <w:tcW w:w="1229" w:type="dxa"/>
            <w:gridSpan w:val="2"/>
            <w:vAlign w:val="top"/>
          </w:tcPr>
          <w:p>
            <w:pPr>
              <w:spacing w:before="243" w:line="185" w:lineRule="auto"/>
              <w:ind w:left="633"/>
              <w:rPr>
                <w:rFonts w:ascii="仿宋" w:hAnsi="仿宋" w:eastAsia="仿宋" w:cs="仿宋"/>
                <w:sz w:val="29"/>
                <w:szCs w:val="29"/>
              </w:rPr>
            </w:pPr>
            <w:r>
              <w:rPr>
                <w:rFonts w:ascii="仿宋" w:hAnsi="仿宋" w:eastAsia="仿宋" w:cs="仿宋"/>
                <w:spacing w:val="-6"/>
                <w:sz w:val="29"/>
                <w:szCs w:val="29"/>
                <w14:textOutline w14:w="5448" w14:cap="sq" w14:cmpd="sng">
                  <w14:solidFill>
                    <w14:srgbClr w14:val="000000"/>
                  </w14:solidFill>
                  <w14:prstDash w14:val="solid"/>
                  <w14:bevel/>
                </w14:textOutline>
              </w:rPr>
              <w:t>1</w:t>
            </w:r>
            <w:r>
              <w:rPr>
                <w:rFonts w:ascii="仿宋" w:hAnsi="仿宋" w:eastAsia="仿宋" w:cs="仿宋"/>
                <w:spacing w:val="-5"/>
                <w:sz w:val="29"/>
                <w:szCs w:val="29"/>
                <w14:textOutline w14:w="5448" w14:cap="sq" w14:cmpd="sng">
                  <w14:solidFill>
                    <w14:srgbClr w14:val="000000"/>
                  </w14:solidFill>
                  <w14:prstDash w14:val="solid"/>
                  <w14:bevel/>
                </w14:textOutline>
              </w:rPr>
              <w:t>00</w:t>
            </w:r>
          </w:p>
        </w:tc>
        <w:tc>
          <w:tcPr>
            <w:tcW w:w="1289" w:type="dxa"/>
            <w:gridSpan w:val="2"/>
            <w:vAlign w:val="top"/>
          </w:tcPr>
          <w:p>
            <w:pPr>
              <w:spacing w:before="243" w:line="185" w:lineRule="auto"/>
              <w:ind w:left="633"/>
              <w:rPr>
                <w:rFonts w:ascii="仿宋" w:hAnsi="仿宋" w:eastAsia="仿宋" w:cs="仿宋"/>
                <w:sz w:val="29"/>
                <w:szCs w:val="29"/>
              </w:rPr>
            </w:pPr>
            <w:r>
              <w:rPr>
                <w:rFonts w:ascii="仿宋" w:hAnsi="仿宋" w:eastAsia="仿宋" w:cs="仿宋"/>
                <w:spacing w:val="-6"/>
                <w:sz w:val="29"/>
                <w:szCs w:val="29"/>
                <w14:textOutline w14:w="5448" w14:cap="sq" w14:cmpd="sng">
                  <w14:solidFill>
                    <w14:srgbClr w14:val="000000"/>
                  </w14:solidFill>
                  <w14:prstDash w14:val="solid"/>
                  <w14:bevel/>
                </w14:textOutline>
              </w:rPr>
              <w:t>1</w:t>
            </w:r>
            <w:r>
              <w:rPr>
                <w:rFonts w:ascii="仿宋" w:hAnsi="仿宋" w:eastAsia="仿宋" w:cs="仿宋"/>
                <w:spacing w:val="-5"/>
                <w:sz w:val="29"/>
                <w:szCs w:val="29"/>
                <w14:textOutline w14:w="5448" w14:cap="sq" w14:cmpd="sng">
                  <w14:solidFill>
                    <w14:srgbClr w14:val="000000"/>
                  </w14:solidFill>
                  <w14:prstDash w14:val="solid"/>
                  <w14:bevel/>
                </w14:textOutline>
              </w:rPr>
              <w:t>00</w:t>
            </w:r>
          </w:p>
        </w:tc>
        <w:tc>
          <w:tcPr>
            <w:tcW w:w="1100" w:type="dxa"/>
            <w:gridSpan w:val="2"/>
            <w:vAlign w:val="top"/>
          </w:tcPr>
          <w:p>
            <w:pPr>
              <w:spacing w:before="191" w:line="227" w:lineRule="auto"/>
              <w:ind w:left="24"/>
              <w:rPr>
                <w:rFonts w:ascii="仿宋" w:hAnsi="仿宋" w:eastAsia="仿宋" w:cs="仿宋"/>
                <w:sz w:val="29"/>
                <w:szCs w:val="29"/>
              </w:rPr>
            </w:pPr>
            <w:r>
              <w:rPr>
                <w:rFonts w:ascii="仿宋" w:hAnsi="仿宋" w:eastAsia="仿宋" w:cs="仿宋"/>
                <w:spacing w:val="3"/>
                <w:sz w:val="29"/>
                <w:szCs w:val="29"/>
              </w:rPr>
              <w:t>约</w:t>
            </w:r>
            <w:r>
              <w:rPr>
                <w:rFonts w:ascii="仿宋" w:hAnsi="仿宋" w:eastAsia="仿宋" w:cs="仿宋"/>
                <w:spacing w:val="2"/>
                <w:sz w:val="29"/>
                <w:szCs w:val="29"/>
              </w:rPr>
              <w:t>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1119" w:hRule="atLeast"/>
        </w:trPr>
        <w:tc>
          <w:tcPr>
            <w:tcW w:w="5226" w:type="dxa"/>
            <w:vAlign w:val="top"/>
          </w:tcPr>
          <w:p>
            <w:pPr>
              <w:spacing w:before="191" w:line="559" w:lineRule="exact"/>
              <w:ind w:left="12"/>
              <w:rPr>
                <w:rFonts w:ascii="仿宋" w:hAnsi="仿宋" w:eastAsia="仿宋" w:cs="仿宋"/>
                <w:sz w:val="29"/>
                <w:szCs w:val="29"/>
              </w:rPr>
            </w:pPr>
            <w:r>
              <w:rPr>
                <w:rFonts w:ascii="仿宋" w:hAnsi="仿宋" w:eastAsia="仿宋" w:cs="仿宋"/>
                <w:spacing w:val="15"/>
                <w:position w:val="19"/>
                <w:sz w:val="29"/>
                <w:szCs w:val="29"/>
                <w14:textOutline w14:w="5448" w14:cap="sq" w14:cmpd="sng">
                  <w14:solidFill>
                    <w14:srgbClr w14:val="000000"/>
                  </w14:solidFill>
                  <w14:prstDash w14:val="solid"/>
                  <w14:bevel/>
                </w14:textOutline>
              </w:rPr>
              <w:t>6</w:t>
            </w:r>
            <w:r>
              <w:rPr>
                <w:rFonts w:ascii="仿宋" w:hAnsi="仿宋" w:eastAsia="仿宋" w:cs="仿宋"/>
                <w:spacing w:val="8"/>
                <w:position w:val="19"/>
                <w:sz w:val="29"/>
                <w:szCs w:val="29"/>
              </w:rPr>
              <w:t xml:space="preserve"> </w:t>
            </w:r>
            <w:r>
              <w:rPr>
                <w:rFonts w:ascii="仿宋" w:hAnsi="仿宋" w:eastAsia="仿宋" w:cs="仿宋"/>
                <w:spacing w:val="8"/>
                <w:position w:val="19"/>
                <w:sz w:val="29"/>
                <w:szCs w:val="29"/>
                <w14:textOutline w14:w="5448" w14:cap="sq" w14:cmpd="sng">
                  <w14:solidFill>
                    <w14:srgbClr w14:val="000000"/>
                  </w14:solidFill>
                  <w14:prstDash w14:val="solid"/>
                  <w14:bevel/>
                </w14:textOutline>
              </w:rPr>
              <w:t>.</w:t>
            </w:r>
            <w:r>
              <w:rPr>
                <w:rFonts w:ascii="仿宋" w:hAnsi="仿宋" w:eastAsia="仿宋" w:cs="仿宋"/>
                <w:spacing w:val="8"/>
                <w:position w:val="19"/>
                <w:sz w:val="29"/>
                <w:szCs w:val="29"/>
              </w:rPr>
              <w:t xml:space="preserve"> 残疾人城乡居民基本养老保险参保</w:t>
            </w:r>
          </w:p>
          <w:p>
            <w:pPr>
              <w:spacing w:line="229" w:lineRule="auto"/>
              <w:ind w:left="28"/>
              <w:rPr>
                <w:rFonts w:ascii="仿宋" w:hAnsi="仿宋" w:eastAsia="仿宋" w:cs="仿宋"/>
                <w:sz w:val="29"/>
                <w:szCs w:val="29"/>
              </w:rPr>
            </w:pPr>
            <w:r>
              <w:rPr>
                <w:rFonts w:ascii="仿宋" w:hAnsi="仿宋" w:eastAsia="仿宋" w:cs="仿宋"/>
                <w:spacing w:val="2"/>
                <w:sz w:val="29"/>
                <w:szCs w:val="29"/>
              </w:rPr>
              <w:t>率</w:t>
            </w:r>
            <w:r>
              <w:rPr>
                <w:rFonts w:ascii="仿宋" w:hAnsi="仿宋" w:eastAsia="仿宋" w:cs="仿宋"/>
                <w:spacing w:val="2"/>
                <w:sz w:val="29"/>
                <w:szCs w:val="29"/>
                <w14:textOutline w14:w="5448" w14:cap="sq" w14:cmpd="sng">
                  <w14:solidFill>
                    <w14:srgbClr w14:val="000000"/>
                  </w14:solidFill>
                  <w14:prstDash w14:val="solid"/>
                  <w14:bevel/>
                </w14:textOutline>
              </w:rPr>
              <w:t>(%</w:t>
            </w:r>
            <w:r>
              <w:rPr>
                <w:rFonts w:ascii="仿宋" w:hAnsi="仿宋" w:eastAsia="仿宋" w:cs="仿宋"/>
                <w:spacing w:val="1"/>
                <w:sz w:val="29"/>
                <w:szCs w:val="29"/>
              </w:rPr>
              <w:t xml:space="preserve"> </w:t>
            </w:r>
            <w:r>
              <w:rPr>
                <w:rFonts w:ascii="仿宋" w:hAnsi="仿宋" w:eastAsia="仿宋" w:cs="仿宋"/>
                <w:spacing w:val="1"/>
                <w:sz w:val="29"/>
                <w:szCs w:val="29"/>
                <w14:textOutline w14:w="5448" w14:cap="sq" w14:cmpd="sng">
                  <w14:solidFill>
                    <w14:srgbClr w14:val="000000"/>
                  </w14:solidFill>
                  <w14:prstDash w14:val="solid"/>
                  <w14:bevel/>
                </w14:textOutline>
              </w:rPr>
              <w:t>)</w:t>
            </w:r>
          </w:p>
        </w:tc>
        <w:tc>
          <w:tcPr>
            <w:tcW w:w="1229" w:type="dxa"/>
            <w:gridSpan w:val="2"/>
            <w:vAlign w:val="top"/>
          </w:tcPr>
          <w:p>
            <w:pPr>
              <w:spacing w:before="242" w:line="185" w:lineRule="auto"/>
              <w:ind w:left="612"/>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9</w:t>
            </w:r>
            <w:r>
              <w:rPr>
                <w:rFonts w:ascii="仿宋" w:hAnsi="仿宋" w:eastAsia="仿宋" w:cs="仿宋"/>
                <w:sz w:val="29"/>
                <w:szCs w:val="29"/>
                <w14:textOutline w14:w="5448" w14:cap="sq" w14:cmpd="sng">
                  <w14:solidFill>
                    <w14:srgbClr w14:val="000000"/>
                  </w14:solidFill>
                  <w14:prstDash w14:val="solid"/>
                  <w14:bevel/>
                </w14:textOutline>
              </w:rPr>
              <w:t>0</w:t>
            </w:r>
          </w:p>
        </w:tc>
        <w:tc>
          <w:tcPr>
            <w:tcW w:w="1289" w:type="dxa"/>
            <w:gridSpan w:val="2"/>
            <w:vAlign w:val="top"/>
          </w:tcPr>
          <w:p>
            <w:pPr>
              <w:spacing w:before="191" w:line="389" w:lineRule="exact"/>
              <w:ind w:left="619"/>
              <w:rPr>
                <w:rFonts w:ascii="仿宋" w:hAnsi="仿宋" w:eastAsia="仿宋" w:cs="仿宋"/>
                <w:sz w:val="29"/>
                <w:szCs w:val="29"/>
              </w:rPr>
            </w:pPr>
            <w:r>
              <w:rPr>
                <w:rFonts w:ascii="仿宋" w:hAnsi="仿宋" w:eastAsia="仿宋" w:cs="仿宋"/>
                <w:spacing w:val="-1"/>
                <w:position w:val="2"/>
                <w:sz w:val="29"/>
                <w:szCs w:val="29"/>
                <w14:textOutline w14:w="5448" w14:cap="sq" w14:cmpd="sng">
                  <w14:solidFill>
                    <w14:srgbClr w14:val="000000"/>
                  </w14:solidFill>
                  <w14:prstDash w14:val="solid"/>
                  <w14:bevel/>
                </w14:textOutline>
              </w:rPr>
              <w:t>&gt;9</w:t>
            </w:r>
            <w:r>
              <w:rPr>
                <w:rFonts w:ascii="仿宋" w:hAnsi="仿宋" w:eastAsia="仿宋" w:cs="仿宋"/>
                <w:position w:val="2"/>
                <w:sz w:val="29"/>
                <w:szCs w:val="29"/>
                <w14:textOutline w14:w="5448" w14:cap="sq" w14:cmpd="sng">
                  <w14:solidFill>
                    <w14:srgbClr w14:val="000000"/>
                  </w14:solidFill>
                  <w14:prstDash w14:val="solid"/>
                  <w14:bevel/>
                </w14:textOutline>
              </w:rPr>
              <w:t>0</w:t>
            </w:r>
          </w:p>
        </w:tc>
        <w:tc>
          <w:tcPr>
            <w:tcW w:w="1100" w:type="dxa"/>
            <w:gridSpan w:val="2"/>
            <w:vAlign w:val="top"/>
          </w:tcPr>
          <w:p>
            <w:pPr>
              <w:spacing w:before="190" w:line="227" w:lineRule="auto"/>
              <w:ind w:left="24"/>
              <w:rPr>
                <w:rFonts w:ascii="仿宋" w:hAnsi="仿宋" w:eastAsia="仿宋" w:cs="仿宋"/>
                <w:sz w:val="29"/>
                <w:szCs w:val="29"/>
              </w:rPr>
            </w:pPr>
            <w:r>
              <w:rPr>
                <w:rFonts w:ascii="仿宋" w:hAnsi="仿宋" w:eastAsia="仿宋" w:cs="仿宋"/>
                <w:spacing w:val="3"/>
                <w:sz w:val="29"/>
                <w:szCs w:val="29"/>
              </w:rPr>
              <w:t>预</w:t>
            </w:r>
            <w:r>
              <w:rPr>
                <w:rFonts w:ascii="仿宋" w:hAnsi="仿宋" w:eastAsia="仿宋" w:cs="仿宋"/>
                <w:spacing w:val="2"/>
                <w:sz w:val="29"/>
                <w:szCs w:val="29"/>
              </w:rPr>
              <w:t>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1119" w:hRule="atLeast"/>
        </w:trPr>
        <w:tc>
          <w:tcPr>
            <w:tcW w:w="5226" w:type="dxa"/>
            <w:vAlign w:val="top"/>
          </w:tcPr>
          <w:p>
            <w:pPr>
              <w:spacing w:before="192" w:line="560" w:lineRule="exact"/>
              <w:ind w:left="17"/>
              <w:rPr>
                <w:rFonts w:ascii="仿宋" w:hAnsi="仿宋" w:eastAsia="仿宋" w:cs="仿宋"/>
                <w:sz w:val="29"/>
                <w:szCs w:val="29"/>
              </w:rPr>
            </w:pPr>
            <w:r>
              <w:rPr>
                <w:rFonts w:ascii="仿宋" w:hAnsi="仿宋" w:eastAsia="仿宋" w:cs="仿宋"/>
                <w:spacing w:val="10"/>
                <w:position w:val="19"/>
                <w:sz w:val="29"/>
                <w:szCs w:val="29"/>
                <w14:textOutline w14:w="5448" w14:cap="sq" w14:cmpd="sng">
                  <w14:solidFill>
                    <w14:srgbClr w14:val="000000"/>
                  </w14:solidFill>
                  <w14:prstDash w14:val="solid"/>
                  <w14:bevel/>
                </w14:textOutline>
              </w:rPr>
              <w:t>7</w:t>
            </w:r>
            <w:r>
              <w:rPr>
                <w:rFonts w:ascii="仿宋" w:hAnsi="仿宋" w:eastAsia="仿宋" w:cs="仿宋"/>
                <w:spacing w:val="8"/>
                <w:position w:val="19"/>
                <w:sz w:val="29"/>
                <w:szCs w:val="29"/>
              </w:rPr>
              <w:t xml:space="preserve"> </w:t>
            </w:r>
            <w:r>
              <w:rPr>
                <w:rFonts w:ascii="仿宋" w:hAnsi="仿宋" w:eastAsia="仿宋" w:cs="仿宋"/>
                <w:spacing w:val="8"/>
                <w:position w:val="19"/>
                <w:sz w:val="29"/>
                <w:szCs w:val="29"/>
                <w14:textOutline w14:w="5448" w14:cap="sq" w14:cmpd="sng">
                  <w14:solidFill>
                    <w14:srgbClr w14:val="000000"/>
                  </w14:solidFill>
                  <w14:prstDash w14:val="solid"/>
                  <w14:bevel/>
                </w14:textOutline>
              </w:rPr>
              <w:t>.</w:t>
            </w:r>
            <w:r>
              <w:rPr>
                <w:rFonts w:ascii="仿宋" w:hAnsi="仿宋" w:eastAsia="仿宋" w:cs="仿宋"/>
                <w:spacing w:val="8"/>
                <w:position w:val="19"/>
                <w:sz w:val="29"/>
                <w:szCs w:val="29"/>
              </w:rPr>
              <w:t xml:space="preserve"> 残疾人城乡居民基本医疗保险参保</w:t>
            </w:r>
          </w:p>
          <w:p>
            <w:pPr>
              <w:spacing w:line="229" w:lineRule="auto"/>
              <w:ind w:left="28"/>
              <w:rPr>
                <w:rFonts w:ascii="仿宋" w:hAnsi="仿宋" w:eastAsia="仿宋" w:cs="仿宋"/>
                <w:sz w:val="29"/>
                <w:szCs w:val="29"/>
              </w:rPr>
            </w:pPr>
            <w:r>
              <w:rPr>
                <w:rFonts w:ascii="仿宋" w:hAnsi="仿宋" w:eastAsia="仿宋" w:cs="仿宋"/>
                <w:spacing w:val="2"/>
                <w:sz w:val="29"/>
                <w:szCs w:val="29"/>
              </w:rPr>
              <w:t>率</w:t>
            </w:r>
            <w:r>
              <w:rPr>
                <w:rFonts w:ascii="仿宋" w:hAnsi="仿宋" w:eastAsia="仿宋" w:cs="仿宋"/>
                <w:spacing w:val="2"/>
                <w:sz w:val="29"/>
                <w:szCs w:val="29"/>
                <w14:textOutline w14:w="5448" w14:cap="sq" w14:cmpd="sng">
                  <w14:solidFill>
                    <w14:srgbClr w14:val="000000"/>
                  </w14:solidFill>
                  <w14:prstDash w14:val="solid"/>
                  <w14:bevel/>
                </w14:textOutline>
              </w:rPr>
              <w:t>(%</w:t>
            </w:r>
            <w:r>
              <w:rPr>
                <w:rFonts w:ascii="仿宋" w:hAnsi="仿宋" w:eastAsia="仿宋" w:cs="仿宋"/>
                <w:spacing w:val="1"/>
                <w:sz w:val="29"/>
                <w:szCs w:val="29"/>
              </w:rPr>
              <w:t xml:space="preserve"> </w:t>
            </w:r>
            <w:r>
              <w:rPr>
                <w:rFonts w:ascii="仿宋" w:hAnsi="仿宋" w:eastAsia="仿宋" w:cs="仿宋"/>
                <w:spacing w:val="1"/>
                <w:sz w:val="29"/>
                <w:szCs w:val="29"/>
                <w14:textOutline w14:w="5448" w14:cap="sq" w14:cmpd="sng">
                  <w14:solidFill>
                    <w14:srgbClr w14:val="000000"/>
                  </w14:solidFill>
                  <w14:prstDash w14:val="solid"/>
                  <w14:bevel/>
                </w14:textOutline>
              </w:rPr>
              <w:t>)</w:t>
            </w:r>
          </w:p>
        </w:tc>
        <w:tc>
          <w:tcPr>
            <w:tcW w:w="1229" w:type="dxa"/>
            <w:gridSpan w:val="2"/>
            <w:vAlign w:val="top"/>
          </w:tcPr>
          <w:p>
            <w:pPr>
              <w:spacing w:before="192" w:line="389" w:lineRule="exact"/>
              <w:ind w:left="619"/>
              <w:rPr>
                <w:rFonts w:ascii="仿宋" w:hAnsi="仿宋" w:eastAsia="仿宋" w:cs="仿宋"/>
                <w:sz w:val="29"/>
                <w:szCs w:val="29"/>
              </w:rPr>
            </w:pPr>
            <w:r>
              <w:rPr>
                <w:rFonts w:ascii="仿宋" w:hAnsi="仿宋" w:eastAsia="仿宋" w:cs="仿宋"/>
                <w:spacing w:val="-1"/>
                <w:position w:val="2"/>
                <w:sz w:val="29"/>
                <w:szCs w:val="29"/>
                <w14:textOutline w14:w="5448" w14:cap="sq" w14:cmpd="sng">
                  <w14:solidFill>
                    <w14:srgbClr w14:val="000000"/>
                  </w14:solidFill>
                  <w14:prstDash w14:val="solid"/>
                  <w14:bevel/>
                </w14:textOutline>
              </w:rPr>
              <w:t>&gt;9</w:t>
            </w:r>
            <w:r>
              <w:rPr>
                <w:rFonts w:ascii="仿宋" w:hAnsi="仿宋" w:eastAsia="仿宋" w:cs="仿宋"/>
                <w:position w:val="2"/>
                <w:sz w:val="29"/>
                <w:szCs w:val="29"/>
                <w14:textOutline w14:w="5448" w14:cap="sq" w14:cmpd="sng">
                  <w14:solidFill>
                    <w14:srgbClr w14:val="000000"/>
                  </w14:solidFill>
                  <w14:prstDash w14:val="solid"/>
                  <w14:bevel/>
                </w14:textOutline>
              </w:rPr>
              <w:t>5</w:t>
            </w:r>
          </w:p>
        </w:tc>
        <w:tc>
          <w:tcPr>
            <w:tcW w:w="1289" w:type="dxa"/>
            <w:gridSpan w:val="2"/>
            <w:vAlign w:val="top"/>
          </w:tcPr>
          <w:p>
            <w:pPr>
              <w:spacing w:before="192" w:line="389" w:lineRule="exact"/>
              <w:ind w:left="619"/>
              <w:rPr>
                <w:rFonts w:ascii="仿宋" w:hAnsi="仿宋" w:eastAsia="仿宋" w:cs="仿宋"/>
                <w:sz w:val="29"/>
                <w:szCs w:val="29"/>
              </w:rPr>
            </w:pPr>
            <w:r>
              <w:rPr>
                <w:rFonts w:ascii="仿宋" w:hAnsi="仿宋" w:eastAsia="仿宋" w:cs="仿宋"/>
                <w:spacing w:val="-1"/>
                <w:position w:val="2"/>
                <w:sz w:val="29"/>
                <w:szCs w:val="29"/>
                <w14:textOutline w14:w="5448" w14:cap="sq" w14:cmpd="sng">
                  <w14:solidFill>
                    <w14:srgbClr w14:val="000000"/>
                  </w14:solidFill>
                  <w14:prstDash w14:val="solid"/>
                  <w14:bevel/>
                </w14:textOutline>
              </w:rPr>
              <w:t>&gt;9</w:t>
            </w:r>
            <w:r>
              <w:rPr>
                <w:rFonts w:ascii="仿宋" w:hAnsi="仿宋" w:eastAsia="仿宋" w:cs="仿宋"/>
                <w:position w:val="2"/>
                <w:sz w:val="29"/>
                <w:szCs w:val="29"/>
                <w14:textOutline w14:w="5448" w14:cap="sq" w14:cmpd="sng">
                  <w14:solidFill>
                    <w14:srgbClr w14:val="000000"/>
                  </w14:solidFill>
                  <w14:prstDash w14:val="solid"/>
                  <w14:bevel/>
                </w14:textOutline>
              </w:rPr>
              <w:t>5</w:t>
            </w:r>
          </w:p>
        </w:tc>
        <w:tc>
          <w:tcPr>
            <w:tcW w:w="1100" w:type="dxa"/>
            <w:gridSpan w:val="2"/>
            <w:vAlign w:val="top"/>
          </w:tcPr>
          <w:p>
            <w:pPr>
              <w:spacing w:before="192" w:line="227" w:lineRule="auto"/>
              <w:ind w:left="24"/>
              <w:rPr>
                <w:rFonts w:ascii="仿宋" w:hAnsi="仿宋" w:eastAsia="仿宋" w:cs="仿宋"/>
                <w:sz w:val="29"/>
                <w:szCs w:val="29"/>
              </w:rPr>
            </w:pPr>
            <w:r>
              <w:rPr>
                <w:rFonts w:ascii="仿宋" w:hAnsi="仿宋" w:eastAsia="仿宋" w:cs="仿宋"/>
                <w:spacing w:val="3"/>
                <w:sz w:val="29"/>
                <w:szCs w:val="29"/>
              </w:rPr>
              <w:t>预</w:t>
            </w:r>
            <w:r>
              <w:rPr>
                <w:rFonts w:ascii="仿宋" w:hAnsi="仿宋" w:eastAsia="仿宋" w:cs="仿宋"/>
                <w:spacing w:val="2"/>
                <w:sz w:val="29"/>
                <w:szCs w:val="29"/>
              </w:rPr>
              <w:t>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560" w:hRule="atLeast"/>
        </w:trPr>
        <w:tc>
          <w:tcPr>
            <w:tcW w:w="5226" w:type="dxa"/>
            <w:vAlign w:val="top"/>
          </w:tcPr>
          <w:p>
            <w:pPr>
              <w:spacing w:before="191" w:line="229" w:lineRule="auto"/>
              <w:ind w:left="11"/>
              <w:rPr>
                <w:rFonts w:ascii="仿宋" w:hAnsi="仿宋" w:eastAsia="仿宋" w:cs="仿宋"/>
                <w:sz w:val="29"/>
                <w:szCs w:val="29"/>
              </w:rPr>
            </w:pPr>
            <w:r>
              <w:rPr>
                <w:rFonts w:ascii="仿宋" w:hAnsi="仿宋" w:eastAsia="仿宋" w:cs="仿宋"/>
                <w:spacing w:val="8"/>
                <w:sz w:val="29"/>
                <w:szCs w:val="29"/>
                <w14:textOutline w14:w="5448" w14:cap="sq" w14:cmpd="sng">
                  <w14:solidFill>
                    <w14:srgbClr w14:val="000000"/>
                  </w14:solidFill>
                  <w14:prstDash w14:val="solid"/>
                  <w14:bevel/>
                </w14:textOutline>
              </w:rPr>
              <w:t>8</w:t>
            </w:r>
            <w:r>
              <w:rPr>
                <w:rFonts w:ascii="仿宋" w:hAnsi="仿宋" w:eastAsia="仿宋" w:cs="仿宋"/>
                <w:spacing w:val="8"/>
                <w:sz w:val="29"/>
                <w:szCs w:val="29"/>
              </w:rPr>
              <w:t xml:space="preserve"> </w:t>
            </w:r>
            <w:r>
              <w:rPr>
                <w:rFonts w:ascii="仿宋" w:hAnsi="仿宋" w:eastAsia="仿宋" w:cs="仿宋"/>
                <w:spacing w:val="8"/>
                <w:sz w:val="29"/>
                <w:szCs w:val="29"/>
                <w14:textOutline w14:w="5448" w14:cap="sq" w14:cmpd="sng">
                  <w14:solidFill>
                    <w14:srgbClr w14:val="000000"/>
                  </w14:solidFill>
                  <w14:prstDash w14:val="solid"/>
                  <w14:bevel/>
                </w14:textOutline>
              </w:rPr>
              <w:t>.</w:t>
            </w:r>
            <w:r>
              <w:rPr>
                <w:rFonts w:ascii="仿宋" w:hAnsi="仿宋" w:eastAsia="仿宋" w:cs="仿宋"/>
                <w:spacing w:val="8"/>
                <w:sz w:val="29"/>
                <w:szCs w:val="29"/>
              </w:rPr>
              <w:t xml:space="preserve"> 残疾儿童少年义务教育入学率</w:t>
            </w:r>
            <w:r>
              <w:rPr>
                <w:rFonts w:ascii="仿宋" w:hAnsi="仿宋" w:eastAsia="仿宋" w:cs="仿宋"/>
                <w:spacing w:val="8"/>
                <w:sz w:val="29"/>
                <w:szCs w:val="29"/>
                <w14:textOutline w14:w="5448" w14:cap="sq" w14:cmpd="sng">
                  <w14:solidFill>
                    <w14:srgbClr w14:val="000000"/>
                  </w14:solidFill>
                  <w14:prstDash w14:val="solid"/>
                  <w14:bevel/>
                </w14:textOutline>
              </w:rPr>
              <w:t>(%</w:t>
            </w:r>
            <w:r>
              <w:rPr>
                <w:rFonts w:ascii="仿宋" w:hAnsi="仿宋" w:eastAsia="仿宋" w:cs="仿宋"/>
                <w:spacing w:val="8"/>
                <w:sz w:val="29"/>
                <w:szCs w:val="29"/>
              </w:rPr>
              <w:t xml:space="preserve"> </w:t>
            </w:r>
            <w:r>
              <w:rPr>
                <w:rFonts w:ascii="仿宋" w:hAnsi="仿宋" w:eastAsia="仿宋" w:cs="仿宋"/>
                <w:spacing w:val="8"/>
                <w:sz w:val="29"/>
                <w:szCs w:val="29"/>
                <w14:textOutline w14:w="5448" w14:cap="sq" w14:cmpd="sng">
                  <w14:solidFill>
                    <w14:srgbClr w14:val="000000"/>
                  </w14:solidFill>
                  <w14:prstDash w14:val="solid"/>
                  <w14:bevel/>
                </w14:textOutline>
              </w:rPr>
              <w:t>)</w:t>
            </w:r>
          </w:p>
        </w:tc>
        <w:tc>
          <w:tcPr>
            <w:tcW w:w="1229" w:type="dxa"/>
            <w:gridSpan w:val="2"/>
            <w:vAlign w:val="top"/>
          </w:tcPr>
          <w:p>
            <w:pPr>
              <w:spacing w:before="243" w:line="185" w:lineRule="auto"/>
              <w:ind w:left="612"/>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9</w:t>
            </w:r>
            <w:r>
              <w:rPr>
                <w:rFonts w:ascii="仿宋" w:hAnsi="仿宋" w:eastAsia="仿宋" w:cs="仿宋"/>
                <w:sz w:val="29"/>
                <w:szCs w:val="29"/>
                <w14:textOutline w14:w="5448" w14:cap="sq" w14:cmpd="sng">
                  <w14:solidFill>
                    <w14:srgbClr w14:val="000000"/>
                  </w14:solidFill>
                  <w14:prstDash w14:val="solid"/>
                  <w14:bevel/>
                </w14:textOutline>
              </w:rPr>
              <w:t>5</w:t>
            </w:r>
          </w:p>
        </w:tc>
        <w:tc>
          <w:tcPr>
            <w:tcW w:w="1289" w:type="dxa"/>
            <w:gridSpan w:val="2"/>
            <w:vAlign w:val="top"/>
          </w:tcPr>
          <w:p>
            <w:pPr>
              <w:spacing w:before="243" w:line="185" w:lineRule="auto"/>
              <w:ind w:left="612"/>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9</w:t>
            </w:r>
            <w:r>
              <w:rPr>
                <w:rFonts w:ascii="仿宋" w:hAnsi="仿宋" w:eastAsia="仿宋" w:cs="仿宋"/>
                <w:sz w:val="29"/>
                <w:szCs w:val="29"/>
                <w14:textOutline w14:w="5448" w14:cap="sq" w14:cmpd="sng">
                  <w14:solidFill>
                    <w14:srgbClr w14:val="000000"/>
                  </w14:solidFill>
                  <w14:prstDash w14:val="solid"/>
                  <w14:bevel/>
                </w14:textOutline>
              </w:rPr>
              <w:t>7</w:t>
            </w:r>
          </w:p>
        </w:tc>
        <w:tc>
          <w:tcPr>
            <w:tcW w:w="1100" w:type="dxa"/>
            <w:gridSpan w:val="2"/>
            <w:vAlign w:val="top"/>
          </w:tcPr>
          <w:p>
            <w:pPr>
              <w:spacing w:before="191" w:line="227" w:lineRule="auto"/>
              <w:ind w:left="24"/>
              <w:rPr>
                <w:rFonts w:ascii="仿宋" w:hAnsi="仿宋" w:eastAsia="仿宋" w:cs="仿宋"/>
                <w:sz w:val="29"/>
                <w:szCs w:val="29"/>
              </w:rPr>
            </w:pPr>
            <w:r>
              <w:rPr>
                <w:rFonts w:ascii="仿宋" w:hAnsi="仿宋" w:eastAsia="仿宋" w:cs="仿宋"/>
                <w:spacing w:val="3"/>
                <w:sz w:val="29"/>
                <w:szCs w:val="29"/>
              </w:rPr>
              <w:t>约</w:t>
            </w:r>
            <w:r>
              <w:rPr>
                <w:rFonts w:ascii="仿宋" w:hAnsi="仿宋" w:eastAsia="仿宋" w:cs="仿宋"/>
                <w:spacing w:val="2"/>
                <w:sz w:val="29"/>
                <w:szCs w:val="29"/>
              </w:rPr>
              <w:t>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560" w:hRule="atLeast"/>
        </w:trPr>
        <w:tc>
          <w:tcPr>
            <w:tcW w:w="5226" w:type="dxa"/>
            <w:vAlign w:val="top"/>
          </w:tcPr>
          <w:p>
            <w:pPr>
              <w:spacing w:before="193" w:line="229" w:lineRule="auto"/>
              <w:ind w:left="11"/>
              <w:rPr>
                <w:rFonts w:ascii="仿宋" w:hAnsi="仿宋" w:eastAsia="仿宋" w:cs="仿宋"/>
                <w:sz w:val="29"/>
                <w:szCs w:val="29"/>
              </w:rPr>
            </w:pPr>
            <w:r>
              <w:rPr>
                <w:rFonts w:ascii="仿宋" w:hAnsi="仿宋" w:eastAsia="仿宋" w:cs="仿宋"/>
                <w:spacing w:val="8"/>
                <w:sz w:val="29"/>
                <w:szCs w:val="29"/>
                <w14:textOutline w14:w="5448" w14:cap="sq" w14:cmpd="sng">
                  <w14:solidFill>
                    <w14:srgbClr w14:val="000000"/>
                  </w14:solidFill>
                  <w14:prstDash w14:val="solid"/>
                  <w14:bevel/>
                </w14:textOutline>
              </w:rPr>
              <w:t>9</w:t>
            </w:r>
            <w:r>
              <w:rPr>
                <w:rFonts w:ascii="仿宋" w:hAnsi="仿宋" w:eastAsia="仿宋" w:cs="仿宋"/>
                <w:spacing w:val="8"/>
                <w:sz w:val="29"/>
                <w:szCs w:val="29"/>
              </w:rPr>
              <w:t xml:space="preserve"> </w:t>
            </w:r>
            <w:r>
              <w:rPr>
                <w:rFonts w:ascii="仿宋" w:hAnsi="仿宋" w:eastAsia="仿宋" w:cs="仿宋"/>
                <w:spacing w:val="8"/>
                <w:sz w:val="29"/>
                <w:szCs w:val="29"/>
                <w14:textOutline w14:w="5448" w14:cap="sq" w14:cmpd="sng">
                  <w14:solidFill>
                    <w14:srgbClr w14:val="000000"/>
                  </w14:solidFill>
                  <w14:prstDash w14:val="solid"/>
                  <w14:bevel/>
                </w14:textOutline>
              </w:rPr>
              <w:t>.</w:t>
            </w:r>
            <w:r>
              <w:rPr>
                <w:rFonts w:ascii="仿宋" w:hAnsi="仿宋" w:eastAsia="仿宋" w:cs="仿宋"/>
                <w:spacing w:val="8"/>
                <w:sz w:val="29"/>
                <w:szCs w:val="29"/>
              </w:rPr>
              <w:t xml:space="preserve"> 残疾人基本康复服务覆盖率</w:t>
            </w:r>
            <w:r>
              <w:rPr>
                <w:rFonts w:ascii="仿宋" w:hAnsi="仿宋" w:eastAsia="仿宋" w:cs="仿宋"/>
                <w:spacing w:val="8"/>
                <w:sz w:val="29"/>
                <w:szCs w:val="29"/>
                <w14:textOutline w14:w="5448" w14:cap="sq" w14:cmpd="sng">
                  <w14:solidFill>
                    <w14:srgbClr w14:val="000000"/>
                  </w14:solidFill>
                  <w14:prstDash w14:val="solid"/>
                  <w14:bevel/>
                </w14:textOutline>
              </w:rPr>
              <w:t>(%</w:t>
            </w:r>
            <w:r>
              <w:rPr>
                <w:rFonts w:ascii="仿宋" w:hAnsi="仿宋" w:eastAsia="仿宋" w:cs="仿宋"/>
                <w:spacing w:val="8"/>
                <w:sz w:val="29"/>
                <w:szCs w:val="29"/>
              </w:rPr>
              <w:t xml:space="preserve"> </w:t>
            </w:r>
            <w:r>
              <w:rPr>
                <w:rFonts w:ascii="仿宋" w:hAnsi="仿宋" w:eastAsia="仿宋" w:cs="仿宋"/>
                <w:spacing w:val="6"/>
                <w:sz w:val="29"/>
                <w:szCs w:val="29"/>
                <w14:textOutline w14:w="5448" w14:cap="sq" w14:cmpd="sng">
                  <w14:solidFill>
                    <w14:srgbClr w14:val="000000"/>
                  </w14:solidFill>
                  <w14:prstDash w14:val="solid"/>
                  <w14:bevel/>
                </w14:textOutline>
              </w:rPr>
              <w:t>)</w:t>
            </w:r>
          </w:p>
        </w:tc>
        <w:tc>
          <w:tcPr>
            <w:tcW w:w="1229" w:type="dxa"/>
            <w:gridSpan w:val="2"/>
            <w:vAlign w:val="top"/>
          </w:tcPr>
          <w:p>
            <w:pPr>
              <w:spacing w:before="193" w:line="233" w:lineRule="auto"/>
              <w:ind w:left="619"/>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&gt;8</w:t>
            </w:r>
            <w:r>
              <w:rPr>
                <w:rFonts w:ascii="仿宋" w:hAnsi="仿宋" w:eastAsia="仿宋" w:cs="仿宋"/>
                <w:sz w:val="29"/>
                <w:szCs w:val="29"/>
                <w14:textOutline w14:w="5448" w14:cap="sq" w14:cmpd="sng">
                  <w14:solidFill>
                    <w14:srgbClr w14:val="000000"/>
                  </w14:solidFill>
                  <w14:prstDash w14:val="solid"/>
                  <w14:bevel/>
                </w14:textOutline>
              </w:rPr>
              <w:t>0</w:t>
            </w:r>
          </w:p>
        </w:tc>
        <w:tc>
          <w:tcPr>
            <w:tcW w:w="1289" w:type="dxa"/>
            <w:gridSpan w:val="2"/>
            <w:vAlign w:val="top"/>
          </w:tcPr>
          <w:p>
            <w:pPr>
              <w:spacing w:before="244" w:line="185" w:lineRule="auto"/>
              <w:ind w:left="612"/>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8</w:t>
            </w:r>
            <w:r>
              <w:rPr>
                <w:rFonts w:ascii="仿宋" w:hAnsi="仿宋" w:eastAsia="仿宋" w:cs="仿宋"/>
                <w:sz w:val="29"/>
                <w:szCs w:val="29"/>
                <w14:textOutline w14:w="5448" w14:cap="sq" w14:cmpd="sng">
                  <w14:solidFill>
                    <w14:srgbClr w14:val="000000"/>
                  </w14:solidFill>
                  <w14:prstDash w14:val="solid"/>
                  <w14:bevel/>
                </w14:textOutline>
              </w:rPr>
              <w:t>5</w:t>
            </w:r>
          </w:p>
        </w:tc>
        <w:tc>
          <w:tcPr>
            <w:tcW w:w="1100" w:type="dxa"/>
            <w:gridSpan w:val="2"/>
            <w:vAlign w:val="top"/>
          </w:tcPr>
          <w:p>
            <w:pPr>
              <w:spacing w:before="192" w:line="227" w:lineRule="auto"/>
              <w:ind w:left="24"/>
              <w:rPr>
                <w:rFonts w:ascii="仿宋" w:hAnsi="仿宋" w:eastAsia="仿宋" w:cs="仿宋"/>
                <w:sz w:val="29"/>
                <w:szCs w:val="29"/>
              </w:rPr>
            </w:pPr>
            <w:r>
              <w:rPr>
                <w:rFonts w:ascii="仿宋" w:hAnsi="仿宋" w:eastAsia="仿宋" w:cs="仿宋"/>
                <w:spacing w:val="3"/>
                <w:sz w:val="29"/>
                <w:szCs w:val="29"/>
              </w:rPr>
              <w:t>约</w:t>
            </w:r>
            <w:r>
              <w:rPr>
                <w:rFonts w:ascii="仿宋" w:hAnsi="仿宋" w:eastAsia="仿宋" w:cs="仿宋"/>
                <w:spacing w:val="2"/>
                <w:sz w:val="29"/>
                <w:szCs w:val="29"/>
              </w:rPr>
              <w:t>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560" w:hRule="atLeast"/>
        </w:trPr>
        <w:tc>
          <w:tcPr>
            <w:tcW w:w="5226" w:type="dxa"/>
            <w:vAlign w:val="top"/>
          </w:tcPr>
          <w:p>
            <w:pPr>
              <w:spacing w:before="193" w:line="227" w:lineRule="auto"/>
              <w:ind w:left="32"/>
              <w:rPr>
                <w:rFonts w:ascii="仿宋" w:hAnsi="仿宋" w:eastAsia="仿宋" w:cs="仿宋"/>
                <w:sz w:val="29"/>
                <w:szCs w:val="29"/>
              </w:rPr>
            </w:pPr>
            <w:r>
              <w:rPr>
                <w:rFonts w:ascii="仿宋" w:hAnsi="仿宋" w:eastAsia="仿宋" w:cs="仿宋"/>
                <w:spacing w:val="12"/>
                <w:sz w:val="29"/>
                <w:szCs w:val="29"/>
                <w14:textOutline w14:w="5448" w14:cap="sq" w14:cmpd="sng">
                  <w14:solidFill>
                    <w14:srgbClr w14:val="000000"/>
                  </w14:solidFill>
                  <w14:prstDash w14:val="solid"/>
                  <w14:bevel/>
                </w14:textOutline>
              </w:rPr>
              <w:t>1</w:t>
            </w:r>
            <w:r>
              <w:rPr>
                <w:rFonts w:ascii="仿宋" w:hAnsi="仿宋" w:eastAsia="仿宋" w:cs="仿宋"/>
                <w:spacing w:val="9"/>
                <w:sz w:val="29"/>
                <w:szCs w:val="29"/>
                <w14:textOutline w14:w="5448" w14:cap="sq" w14:cmpd="sng">
                  <w14:solidFill>
                    <w14:srgbClr w14:val="000000"/>
                  </w14:solidFill>
                  <w14:prstDash w14:val="solid"/>
                  <w14:bevel/>
                </w14:textOutline>
              </w:rPr>
              <w:t>0</w:t>
            </w:r>
            <w:r>
              <w:rPr>
                <w:rFonts w:ascii="仿宋" w:hAnsi="仿宋" w:eastAsia="仿宋" w:cs="仿宋"/>
                <w:spacing w:val="6"/>
                <w:sz w:val="29"/>
                <w:szCs w:val="29"/>
              </w:rPr>
              <w:t xml:space="preserve"> </w:t>
            </w:r>
            <w:r>
              <w:rPr>
                <w:rFonts w:ascii="仿宋" w:hAnsi="仿宋" w:eastAsia="仿宋" w:cs="仿宋"/>
                <w:spacing w:val="6"/>
                <w:sz w:val="29"/>
                <w:szCs w:val="29"/>
                <w14:textOutline w14:w="5448" w14:cap="sq" w14:cmpd="sng">
                  <w14:solidFill>
                    <w14:srgbClr w14:val="000000"/>
                  </w14:solidFill>
                  <w14:prstDash w14:val="solid"/>
                  <w14:bevel/>
                </w14:textOutline>
              </w:rPr>
              <w:t>.</w:t>
            </w:r>
            <w:r>
              <w:rPr>
                <w:rFonts w:ascii="仿宋" w:hAnsi="仿宋" w:eastAsia="仿宋" w:cs="仿宋"/>
                <w:spacing w:val="6"/>
                <w:sz w:val="29"/>
                <w:szCs w:val="29"/>
              </w:rPr>
              <w:t xml:space="preserve"> 残疾人辅助器具适配率</w:t>
            </w:r>
            <w:r>
              <w:rPr>
                <w:rFonts w:ascii="仿宋" w:hAnsi="仿宋" w:eastAsia="仿宋" w:cs="仿宋"/>
                <w:spacing w:val="6"/>
                <w:sz w:val="29"/>
                <w:szCs w:val="29"/>
                <w14:textOutline w14:w="5448" w14:cap="sq" w14:cmpd="sng">
                  <w14:solidFill>
                    <w14:srgbClr w14:val="000000"/>
                  </w14:solidFill>
                  <w14:prstDash w14:val="solid"/>
                  <w14:bevel/>
                </w14:textOutline>
              </w:rPr>
              <w:t>(%</w:t>
            </w:r>
            <w:r>
              <w:rPr>
                <w:rFonts w:ascii="仿宋" w:hAnsi="仿宋" w:eastAsia="仿宋" w:cs="仿宋"/>
                <w:spacing w:val="6"/>
                <w:sz w:val="29"/>
                <w:szCs w:val="29"/>
              </w:rPr>
              <w:t xml:space="preserve"> </w:t>
            </w:r>
            <w:r>
              <w:rPr>
                <w:rFonts w:ascii="仿宋" w:hAnsi="仿宋" w:eastAsia="仿宋" w:cs="仿宋"/>
                <w:spacing w:val="6"/>
                <w:sz w:val="29"/>
                <w:szCs w:val="29"/>
                <w14:textOutline w14:w="5448" w14:cap="sq" w14:cmpd="sng">
                  <w14:solidFill>
                    <w14:srgbClr w14:val="000000"/>
                  </w14:solidFill>
                  <w14:prstDash w14:val="solid"/>
                  <w14:bevel/>
                </w14:textOutline>
              </w:rPr>
              <w:t>)</w:t>
            </w:r>
          </w:p>
        </w:tc>
        <w:tc>
          <w:tcPr>
            <w:tcW w:w="1229" w:type="dxa"/>
            <w:gridSpan w:val="2"/>
            <w:vAlign w:val="top"/>
          </w:tcPr>
          <w:p>
            <w:pPr>
              <w:spacing w:before="192" w:line="234" w:lineRule="auto"/>
              <w:ind w:left="619"/>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&gt;8</w:t>
            </w:r>
            <w:r>
              <w:rPr>
                <w:rFonts w:ascii="仿宋" w:hAnsi="仿宋" w:eastAsia="仿宋" w:cs="仿宋"/>
                <w:sz w:val="29"/>
                <w:szCs w:val="29"/>
                <w14:textOutline w14:w="5448" w14:cap="sq" w14:cmpd="sng">
                  <w14:solidFill>
                    <w14:srgbClr w14:val="000000"/>
                  </w14:solidFill>
                  <w14:prstDash w14:val="solid"/>
                  <w14:bevel/>
                </w14:textOutline>
              </w:rPr>
              <w:t>0</w:t>
            </w:r>
          </w:p>
        </w:tc>
        <w:tc>
          <w:tcPr>
            <w:tcW w:w="1289" w:type="dxa"/>
            <w:gridSpan w:val="2"/>
            <w:vAlign w:val="top"/>
          </w:tcPr>
          <w:p>
            <w:pPr>
              <w:spacing w:before="243" w:line="185" w:lineRule="auto"/>
              <w:ind w:left="612"/>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8</w:t>
            </w:r>
            <w:r>
              <w:rPr>
                <w:rFonts w:ascii="仿宋" w:hAnsi="仿宋" w:eastAsia="仿宋" w:cs="仿宋"/>
                <w:sz w:val="29"/>
                <w:szCs w:val="29"/>
                <w14:textOutline w14:w="5448" w14:cap="sq" w14:cmpd="sng">
                  <w14:solidFill>
                    <w14:srgbClr w14:val="000000"/>
                  </w14:solidFill>
                  <w14:prstDash w14:val="solid"/>
                  <w14:bevel/>
                </w14:textOutline>
              </w:rPr>
              <w:t>5</w:t>
            </w:r>
          </w:p>
        </w:tc>
        <w:tc>
          <w:tcPr>
            <w:tcW w:w="1100" w:type="dxa"/>
            <w:gridSpan w:val="2"/>
            <w:vAlign w:val="top"/>
          </w:tcPr>
          <w:p>
            <w:pPr>
              <w:spacing w:before="191" w:line="227" w:lineRule="auto"/>
              <w:ind w:left="24"/>
              <w:rPr>
                <w:rFonts w:ascii="仿宋" w:hAnsi="仿宋" w:eastAsia="仿宋" w:cs="仿宋"/>
                <w:sz w:val="29"/>
                <w:szCs w:val="29"/>
              </w:rPr>
            </w:pPr>
            <w:r>
              <w:rPr>
                <w:rFonts w:ascii="仿宋" w:hAnsi="仿宋" w:eastAsia="仿宋" w:cs="仿宋"/>
                <w:spacing w:val="3"/>
                <w:sz w:val="29"/>
                <w:szCs w:val="29"/>
              </w:rPr>
              <w:t>约</w:t>
            </w:r>
            <w:r>
              <w:rPr>
                <w:rFonts w:ascii="仿宋" w:hAnsi="仿宋" w:eastAsia="仿宋" w:cs="仿宋"/>
                <w:spacing w:val="2"/>
                <w:sz w:val="29"/>
                <w:szCs w:val="29"/>
              </w:rPr>
              <w:t>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1119" w:hRule="atLeast"/>
        </w:trPr>
        <w:tc>
          <w:tcPr>
            <w:tcW w:w="5226" w:type="dxa"/>
            <w:vAlign w:val="top"/>
          </w:tcPr>
          <w:p>
            <w:pPr>
              <w:spacing w:before="193" w:line="560" w:lineRule="exact"/>
              <w:ind w:left="32"/>
              <w:rPr>
                <w:rFonts w:ascii="仿宋" w:hAnsi="仿宋" w:eastAsia="仿宋" w:cs="仿宋"/>
                <w:sz w:val="29"/>
                <w:szCs w:val="29"/>
              </w:rPr>
            </w:pPr>
            <w:r>
              <w:rPr>
                <w:rFonts w:ascii="仿宋" w:hAnsi="仿宋" w:eastAsia="仿宋" w:cs="仿宋"/>
                <w:spacing w:val="9"/>
                <w:position w:val="19"/>
                <w:sz w:val="29"/>
                <w:szCs w:val="29"/>
                <w14:textOutline w14:w="5448" w14:cap="sq" w14:cmpd="sng">
                  <w14:solidFill>
                    <w14:srgbClr w14:val="000000"/>
                  </w14:solidFill>
                  <w14:prstDash w14:val="solid"/>
                  <w14:bevel/>
                </w14:textOutline>
              </w:rPr>
              <w:t>1</w:t>
            </w:r>
            <w:r>
              <w:rPr>
                <w:rFonts w:ascii="仿宋" w:hAnsi="仿宋" w:eastAsia="仿宋" w:cs="仿宋"/>
                <w:spacing w:val="7"/>
                <w:position w:val="19"/>
                <w:sz w:val="29"/>
                <w:szCs w:val="29"/>
                <w14:textOutline w14:w="5448" w14:cap="sq" w14:cmpd="sng">
                  <w14:solidFill>
                    <w14:srgbClr w14:val="000000"/>
                  </w14:solidFill>
                  <w14:prstDash w14:val="solid"/>
                  <w14:bevel/>
                </w14:textOutline>
              </w:rPr>
              <w:t>1</w:t>
            </w:r>
            <w:r>
              <w:rPr>
                <w:rFonts w:ascii="仿宋" w:hAnsi="仿宋" w:eastAsia="仿宋" w:cs="仿宋"/>
                <w:spacing w:val="7"/>
                <w:position w:val="19"/>
                <w:sz w:val="29"/>
                <w:szCs w:val="29"/>
              </w:rPr>
              <w:t xml:space="preserve"> </w:t>
            </w:r>
            <w:r>
              <w:rPr>
                <w:rFonts w:ascii="仿宋" w:hAnsi="仿宋" w:eastAsia="仿宋" w:cs="仿宋"/>
                <w:spacing w:val="7"/>
                <w:position w:val="19"/>
                <w:sz w:val="29"/>
                <w:szCs w:val="29"/>
                <w14:textOutline w14:w="5448" w14:cap="sq" w14:cmpd="sng">
                  <w14:solidFill>
                    <w14:srgbClr w14:val="000000"/>
                  </w14:solidFill>
                  <w14:prstDash w14:val="solid"/>
                  <w14:bevel/>
                </w14:textOutline>
              </w:rPr>
              <w:t>.</w:t>
            </w:r>
            <w:r>
              <w:rPr>
                <w:rFonts w:ascii="仿宋" w:hAnsi="仿宋" w:eastAsia="仿宋" w:cs="仿宋"/>
                <w:spacing w:val="7"/>
                <w:position w:val="19"/>
                <w:sz w:val="29"/>
                <w:szCs w:val="29"/>
              </w:rPr>
              <w:t xml:space="preserve"> 困难重度残疾人居家无障碍改造</w:t>
            </w:r>
          </w:p>
          <w:p>
            <w:pPr>
              <w:spacing w:line="229" w:lineRule="auto"/>
              <w:ind w:left="18"/>
              <w:rPr>
                <w:rFonts w:ascii="仿宋" w:hAnsi="仿宋" w:eastAsia="仿宋" w:cs="仿宋"/>
                <w:sz w:val="29"/>
                <w:szCs w:val="29"/>
              </w:rPr>
            </w:pPr>
            <w:r>
              <w:rPr>
                <w:rFonts w:ascii="仿宋" w:hAnsi="仿宋" w:eastAsia="仿宋" w:cs="仿宋"/>
                <w:spacing w:val="4"/>
                <w:sz w:val="29"/>
                <w:szCs w:val="29"/>
              </w:rPr>
              <w:t>数</w:t>
            </w:r>
            <w:r>
              <w:rPr>
                <w:rFonts w:ascii="仿宋" w:hAnsi="仿宋" w:eastAsia="仿宋" w:cs="仿宋"/>
                <w:spacing w:val="3"/>
                <w:sz w:val="29"/>
                <w:szCs w:val="29"/>
                <w14:textOutline w14:w="5448" w14:cap="sq" w14:cmpd="sng">
                  <w14:solidFill>
                    <w14:srgbClr w14:val="000000"/>
                  </w14:solidFill>
                  <w14:prstDash w14:val="solid"/>
                  <w14:bevel/>
                </w14:textOutline>
              </w:rPr>
              <w:t>(</w:t>
            </w:r>
            <w:r>
              <w:rPr>
                <w:rFonts w:ascii="仿宋" w:hAnsi="仿宋" w:eastAsia="仿宋" w:cs="仿宋"/>
                <w:spacing w:val="3"/>
                <w:sz w:val="29"/>
                <w:szCs w:val="29"/>
              </w:rPr>
              <w:t xml:space="preserve"> 户</w:t>
            </w:r>
            <w:r>
              <w:rPr>
                <w:rFonts w:ascii="仿宋" w:hAnsi="仿宋" w:eastAsia="仿宋" w:cs="仿宋"/>
                <w:spacing w:val="3"/>
                <w:sz w:val="29"/>
                <w:szCs w:val="29"/>
                <w14:textOutline w14:w="5448" w14:cap="sq" w14:cmpd="sng">
                  <w14:solidFill>
                    <w14:srgbClr w14:val="000000"/>
                  </w14:solidFill>
                  <w14:prstDash w14:val="solid"/>
                  <w14:bevel/>
                </w14:textOutline>
              </w:rPr>
              <w:t>)</w:t>
            </w:r>
          </w:p>
        </w:tc>
        <w:tc>
          <w:tcPr>
            <w:tcW w:w="1229" w:type="dxa"/>
            <w:gridSpan w:val="2"/>
            <w:vAlign w:val="top"/>
          </w:tcPr>
          <w:p>
            <w:pPr>
              <w:spacing w:line="298" w:lineRule="auto"/>
              <w:rPr>
                <w:rFonts w:ascii="Arial"/>
                <w:sz w:val="21"/>
              </w:rPr>
            </w:pPr>
          </w:p>
          <w:p>
            <w:pPr>
              <w:spacing w:before="36" w:line="185" w:lineRule="exact"/>
              <w:ind w:left="934"/>
              <w:rPr>
                <w:rFonts w:ascii="仿宋" w:hAnsi="仿宋" w:eastAsia="仿宋" w:cs="仿宋"/>
                <w:sz w:val="11"/>
                <w:szCs w:val="11"/>
              </w:rPr>
            </w:pPr>
            <w:r>
              <w:rPr>
                <w:rFonts w:ascii="仿宋" w:hAnsi="仿宋" w:eastAsia="仿宋" w:cs="仿宋"/>
                <w:spacing w:val="179"/>
                <w:position w:val="2"/>
                <w:sz w:val="11"/>
                <w:szCs w:val="11"/>
                <w14:textOutline w14:w="5433" w14:cap="sq" w14:cmpd="sng">
                  <w14:solidFill>
                    <w14:srgbClr w14:val="000000"/>
                  </w14:solidFill>
                  <w14:prstDash w14:val="solid"/>
                  <w14:bevel/>
                </w14:textOutline>
              </w:rPr>
              <w:t>—</w:t>
            </w:r>
          </w:p>
        </w:tc>
        <w:tc>
          <w:tcPr>
            <w:tcW w:w="1289" w:type="dxa"/>
            <w:gridSpan w:val="2"/>
            <w:vAlign w:val="top"/>
          </w:tcPr>
          <w:p>
            <w:pPr>
              <w:spacing w:before="245" w:line="185" w:lineRule="auto"/>
              <w:ind w:left="434"/>
              <w:rPr>
                <w:rFonts w:ascii="仿宋" w:hAnsi="仿宋" w:eastAsia="仿宋" w:cs="仿宋"/>
                <w:sz w:val="29"/>
                <w:szCs w:val="29"/>
              </w:rPr>
            </w:pPr>
            <w:r>
              <w:rPr>
                <w:rFonts w:ascii="仿宋" w:hAnsi="仿宋" w:eastAsia="仿宋" w:cs="仿宋"/>
                <w:sz w:val="29"/>
                <w:szCs w:val="29"/>
                <w14:textOutline w14:w="5448" w14:cap="sq" w14:cmpd="sng">
                  <w14:solidFill>
                    <w14:srgbClr w14:val="000000"/>
                  </w14:solidFill>
                  <w14:prstDash w14:val="solid"/>
                  <w14:bevel/>
                </w14:textOutline>
              </w:rPr>
              <w:t>500</w:t>
            </w:r>
          </w:p>
        </w:tc>
        <w:tc>
          <w:tcPr>
            <w:tcW w:w="1100" w:type="dxa"/>
            <w:gridSpan w:val="2"/>
            <w:vAlign w:val="top"/>
          </w:tcPr>
          <w:p>
            <w:pPr>
              <w:spacing w:before="193" w:line="227" w:lineRule="auto"/>
              <w:ind w:left="24"/>
              <w:rPr>
                <w:rFonts w:ascii="仿宋" w:hAnsi="仿宋" w:eastAsia="仿宋" w:cs="仿宋"/>
                <w:sz w:val="29"/>
                <w:szCs w:val="29"/>
              </w:rPr>
            </w:pPr>
            <w:r>
              <w:rPr>
                <w:rFonts w:ascii="仿宋" w:hAnsi="仿宋" w:eastAsia="仿宋" w:cs="仿宋"/>
                <w:spacing w:val="3"/>
                <w:sz w:val="29"/>
                <w:szCs w:val="29"/>
              </w:rPr>
              <w:t>约</w:t>
            </w:r>
            <w:r>
              <w:rPr>
                <w:rFonts w:ascii="仿宋" w:hAnsi="仿宋" w:eastAsia="仿宋" w:cs="仿宋"/>
                <w:spacing w:val="2"/>
                <w:sz w:val="29"/>
                <w:szCs w:val="29"/>
              </w:rPr>
              <w:t>束性</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gridAfter w:val="1"/>
          <w:wAfter w:w="14" w:type="dxa"/>
          <w:trHeight w:val="1122" w:hRule="atLeast"/>
        </w:trPr>
        <w:tc>
          <w:tcPr>
            <w:tcW w:w="5226" w:type="dxa"/>
            <w:vAlign w:val="top"/>
          </w:tcPr>
          <w:p>
            <w:pPr>
              <w:spacing w:before="193" w:line="561" w:lineRule="exact"/>
              <w:ind w:left="32"/>
              <w:rPr>
                <w:rFonts w:ascii="仿宋" w:hAnsi="仿宋" w:eastAsia="仿宋" w:cs="仿宋"/>
                <w:sz w:val="29"/>
                <w:szCs w:val="29"/>
              </w:rPr>
            </w:pPr>
            <w:r>
              <w:rPr>
                <w:rFonts w:ascii="仿宋" w:hAnsi="仿宋" w:eastAsia="仿宋" w:cs="仿宋"/>
                <w:spacing w:val="12"/>
                <w:position w:val="19"/>
                <w:sz w:val="29"/>
                <w:szCs w:val="29"/>
                <w14:textOutline w14:w="5448" w14:cap="sq" w14:cmpd="sng">
                  <w14:solidFill>
                    <w14:srgbClr w14:val="000000"/>
                  </w14:solidFill>
                  <w14:prstDash w14:val="solid"/>
                  <w14:bevel/>
                </w14:textOutline>
              </w:rPr>
              <w:t>1</w:t>
            </w:r>
            <w:r>
              <w:rPr>
                <w:rFonts w:ascii="仿宋" w:hAnsi="仿宋" w:eastAsia="仿宋" w:cs="仿宋"/>
                <w:spacing w:val="9"/>
                <w:position w:val="19"/>
                <w:sz w:val="29"/>
                <w:szCs w:val="29"/>
                <w14:textOutline w14:w="5448" w14:cap="sq" w14:cmpd="sng">
                  <w14:solidFill>
                    <w14:srgbClr w14:val="000000"/>
                  </w14:solidFill>
                  <w14:prstDash w14:val="solid"/>
                  <w14:bevel/>
                </w14:textOutline>
              </w:rPr>
              <w:t>2</w:t>
            </w:r>
            <w:r>
              <w:rPr>
                <w:rFonts w:ascii="仿宋" w:hAnsi="仿宋" w:eastAsia="仿宋" w:cs="仿宋"/>
                <w:spacing w:val="6"/>
                <w:position w:val="19"/>
                <w:sz w:val="29"/>
                <w:szCs w:val="29"/>
              </w:rPr>
              <w:t xml:space="preserve"> </w:t>
            </w:r>
            <w:r>
              <w:rPr>
                <w:rFonts w:ascii="仿宋" w:hAnsi="仿宋" w:eastAsia="仿宋" w:cs="仿宋"/>
                <w:spacing w:val="6"/>
                <w:position w:val="19"/>
                <w:sz w:val="29"/>
                <w:szCs w:val="29"/>
                <w14:textOutline w14:w="5448" w14:cap="sq" w14:cmpd="sng">
                  <w14:solidFill>
                    <w14:srgbClr w14:val="000000"/>
                  </w14:solidFill>
                  <w14:prstDash w14:val="solid"/>
                  <w14:bevel/>
                </w14:textOutline>
              </w:rPr>
              <w:t>.</w:t>
            </w:r>
            <w:r>
              <w:rPr>
                <w:rFonts w:ascii="仿宋" w:hAnsi="仿宋" w:eastAsia="仿宋" w:cs="仿宋"/>
                <w:spacing w:val="6"/>
                <w:position w:val="19"/>
                <w:sz w:val="29"/>
                <w:szCs w:val="29"/>
              </w:rPr>
              <w:t xml:space="preserve"> 村</w:t>
            </w:r>
            <w:r>
              <w:rPr>
                <w:rFonts w:ascii="仿宋" w:hAnsi="仿宋" w:eastAsia="仿宋" w:cs="仿宋"/>
                <w:spacing w:val="6"/>
                <w:position w:val="19"/>
                <w:sz w:val="29"/>
                <w:szCs w:val="29"/>
                <w14:textOutline w14:w="5448" w14:cap="sq" w14:cmpd="sng">
                  <w14:solidFill>
                    <w14:srgbClr w14:val="000000"/>
                  </w14:solidFill>
                  <w14:prstDash w14:val="solid"/>
                  <w14:bevel/>
                </w14:textOutline>
              </w:rPr>
              <w:t>(</w:t>
            </w:r>
            <w:r>
              <w:rPr>
                <w:rFonts w:ascii="仿宋" w:hAnsi="仿宋" w:eastAsia="仿宋" w:cs="仿宋"/>
                <w:spacing w:val="6"/>
                <w:position w:val="19"/>
                <w:sz w:val="29"/>
                <w:szCs w:val="29"/>
              </w:rPr>
              <w:t xml:space="preserve"> 社区</w:t>
            </w:r>
            <w:r>
              <w:rPr>
                <w:rFonts w:ascii="仿宋" w:hAnsi="仿宋" w:eastAsia="仿宋" w:cs="仿宋"/>
                <w:spacing w:val="6"/>
                <w:position w:val="19"/>
                <w:sz w:val="29"/>
                <w:szCs w:val="29"/>
                <w14:textOutline w14:w="5448" w14:cap="sq" w14:cmpd="sng">
                  <w14:solidFill>
                    <w14:srgbClr w14:val="000000"/>
                  </w14:solidFill>
                  <w14:prstDash w14:val="solid"/>
                  <w14:bevel/>
                </w14:textOutline>
              </w:rPr>
              <w:t>)</w:t>
            </w:r>
            <w:r>
              <w:rPr>
                <w:rFonts w:ascii="仿宋" w:hAnsi="仿宋" w:eastAsia="仿宋" w:cs="仿宋"/>
                <w:spacing w:val="6"/>
                <w:position w:val="19"/>
                <w:sz w:val="29"/>
                <w:szCs w:val="29"/>
              </w:rPr>
              <w:t xml:space="preserve"> 残疾人协会建设覆盖</w:t>
            </w:r>
          </w:p>
          <w:p>
            <w:pPr>
              <w:spacing w:line="229" w:lineRule="auto"/>
              <w:ind w:left="28"/>
              <w:rPr>
                <w:rFonts w:ascii="仿宋" w:hAnsi="仿宋" w:eastAsia="仿宋" w:cs="仿宋"/>
                <w:sz w:val="29"/>
                <w:szCs w:val="29"/>
              </w:rPr>
            </w:pPr>
            <w:r>
              <w:rPr>
                <w:rFonts w:ascii="仿宋" w:hAnsi="仿宋" w:eastAsia="仿宋" w:cs="仿宋"/>
                <w:spacing w:val="2"/>
                <w:sz w:val="29"/>
                <w:szCs w:val="29"/>
              </w:rPr>
              <w:t>率</w:t>
            </w:r>
            <w:r>
              <w:rPr>
                <w:rFonts w:ascii="仿宋" w:hAnsi="仿宋" w:eastAsia="仿宋" w:cs="仿宋"/>
                <w:spacing w:val="2"/>
                <w:sz w:val="29"/>
                <w:szCs w:val="29"/>
                <w14:textOutline w14:w="5448" w14:cap="sq" w14:cmpd="sng">
                  <w14:solidFill>
                    <w14:srgbClr w14:val="000000"/>
                  </w14:solidFill>
                  <w14:prstDash w14:val="solid"/>
                  <w14:bevel/>
                </w14:textOutline>
              </w:rPr>
              <w:t>(%</w:t>
            </w:r>
            <w:r>
              <w:rPr>
                <w:rFonts w:ascii="仿宋" w:hAnsi="仿宋" w:eastAsia="仿宋" w:cs="仿宋"/>
                <w:spacing w:val="1"/>
                <w:sz w:val="29"/>
                <w:szCs w:val="29"/>
              </w:rPr>
              <w:t xml:space="preserve"> </w:t>
            </w:r>
            <w:r>
              <w:rPr>
                <w:rFonts w:ascii="仿宋" w:hAnsi="仿宋" w:eastAsia="仿宋" w:cs="仿宋"/>
                <w:spacing w:val="1"/>
                <w:sz w:val="29"/>
                <w:szCs w:val="29"/>
                <w14:textOutline w14:w="5448" w14:cap="sq" w14:cmpd="sng">
                  <w14:solidFill>
                    <w14:srgbClr w14:val="000000"/>
                  </w14:solidFill>
                  <w14:prstDash w14:val="solid"/>
                  <w14:bevel/>
                </w14:textOutline>
              </w:rPr>
              <w:t>)</w:t>
            </w:r>
          </w:p>
        </w:tc>
        <w:tc>
          <w:tcPr>
            <w:tcW w:w="1229" w:type="dxa"/>
            <w:gridSpan w:val="2"/>
            <w:vAlign w:val="top"/>
          </w:tcPr>
          <w:p>
            <w:pPr>
              <w:spacing w:before="244" w:line="185" w:lineRule="auto"/>
              <w:ind w:left="612"/>
              <w:rPr>
                <w:rFonts w:ascii="仿宋" w:hAnsi="仿宋" w:eastAsia="仿宋" w:cs="仿宋"/>
                <w:sz w:val="29"/>
                <w:szCs w:val="29"/>
              </w:rPr>
            </w:pPr>
            <w:r>
              <w:rPr>
                <w:rFonts w:ascii="仿宋" w:hAnsi="仿宋" w:eastAsia="仿宋" w:cs="仿宋"/>
                <w:spacing w:val="-1"/>
                <w:sz w:val="29"/>
                <w:szCs w:val="29"/>
                <w14:textOutline w14:w="5448" w14:cap="sq" w14:cmpd="sng">
                  <w14:solidFill>
                    <w14:srgbClr w14:val="000000"/>
                  </w14:solidFill>
                  <w14:prstDash w14:val="solid"/>
                  <w14:bevel/>
                </w14:textOutline>
              </w:rPr>
              <w:t>9</w:t>
            </w:r>
            <w:r>
              <w:rPr>
                <w:rFonts w:ascii="仿宋" w:hAnsi="仿宋" w:eastAsia="仿宋" w:cs="仿宋"/>
                <w:sz w:val="29"/>
                <w:szCs w:val="29"/>
                <w14:textOutline w14:w="5448" w14:cap="sq" w14:cmpd="sng">
                  <w14:solidFill>
                    <w14:srgbClr w14:val="000000"/>
                  </w14:solidFill>
                  <w14:prstDash w14:val="solid"/>
                  <w14:bevel/>
                </w14:textOutline>
              </w:rPr>
              <w:t>4</w:t>
            </w:r>
          </w:p>
        </w:tc>
        <w:tc>
          <w:tcPr>
            <w:tcW w:w="1289" w:type="dxa"/>
            <w:gridSpan w:val="2"/>
            <w:vAlign w:val="top"/>
          </w:tcPr>
          <w:p>
            <w:pPr>
              <w:spacing w:before="244" w:line="185" w:lineRule="auto"/>
              <w:ind w:left="633"/>
              <w:rPr>
                <w:rFonts w:ascii="仿宋" w:hAnsi="仿宋" w:eastAsia="仿宋" w:cs="仿宋"/>
                <w:sz w:val="29"/>
                <w:szCs w:val="29"/>
              </w:rPr>
            </w:pPr>
            <w:r>
              <w:rPr>
                <w:rFonts w:ascii="仿宋" w:hAnsi="仿宋" w:eastAsia="仿宋" w:cs="仿宋"/>
                <w:spacing w:val="-6"/>
                <w:sz w:val="29"/>
                <w:szCs w:val="29"/>
                <w14:textOutline w14:w="5448" w14:cap="sq" w14:cmpd="sng">
                  <w14:solidFill>
                    <w14:srgbClr w14:val="000000"/>
                  </w14:solidFill>
                  <w14:prstDash w14:val="solid"/>
                  <w14:bevel/>
                </w14:textOutline>
              </w:rPr>
              <w:t>1</w:t>
            </w:r>
            <w:r>
              <w:rPr>
                <w:rFonts w:ascii="仿宋" w:hAnsi="仿宋" w:eastAsia="仿宋" w:cs="仿宋"/>
                <w:spacing w:val="-5"/>
                <w:sz w:val="29"/>
                <w:szCs w:val="29"/>
                <w14:textOutline w14:w="5448" w14:cap="sq" w14:cmpd="sng">
                  <w14:solidFill>
                    <w14:srgbClr w14:val="000000"/>
                  </w14:solidFill>
                  <w14:prstDash w14:val="solid"/>
                  <w14:bevel/>
                </w14:textOutline>
              </w:rPr>
              <w:t>00</w:t>
            </w:r>
          </w:p>
        </w:tc>
        <w:tc>
          <w:tcPr>
            <w:tcW w:w="1100" w:type="dxa"/>
            <w:gridSpan w:val="2"/>
            <w:vAlign w:val="top"/>
          </w:tcPr>
          <w:p>
            <w:pPr>
              <w:spacing w:before="192" w:line="227" w:lineRule="auto"/>
              <w:ind w:left="24"/>
              <w:rPr>
                <w:rFonts w:ascii="仿宋" w:hAnsi="仿宋" w:eastAsia="仿宋" w:cs="仿宋"/>
                <w:sz w:val="29"/>
                <w:szCs w:val="29"/>
              </w:rPr>
            </w:pPr>
            <w:r>
              <w:rPr>
                <w:rFonts w:ascii="仿宋" w:hAnsi="仿宋" w:eastAsia="仿宋" w:cs="仿宋"/>
                <w:spacing w:val="3"/>
                <w:sz w:val="29"/>
                <w:szCs w:val="29"/>
              </w:rPr>
              <w:t>约</w:t>
            </w:r>
            <w:r>
              <w:rPr>
                <w:rFonts w:ascii="仿宋" w:hAnsi="仿宋" w:eastAsia="仿宋" w:cs="仿宋"/>
                <w:spacing w:val="2"/>
                <w:sz w:val="29"/>
                <w:szCs w:val="29"/>
              </w:rPr>
              <w:t>束性</w:t>
            </w:r>
          </w:p>
        </w:tc>
      </w:tr>
    </w:tbl>
    <w:p>
      <w:pPr>
        <w:keepNext w:val="0"/>
        <w:keepLines w:val="0"/>
        <w:pageBreakBefore w:val="0"/>
        <w:widowControl/>
        <w:kinsoku w:val="0"/>
        <w:wordWrap/>
        <w:overflowPunct/>
        <w:topLinePunct w:val="0"/>
        <w:autoSpaceDE w:val="0"/>
        <w:autoSpaceDN w:val="0"/>
        <w:bidi w:val="0"/>
        <w:adjustRightInd w:val="0"/>
        <w:snapToGrid w:val="0"/>
        <w:spacing w:before="100" w:line="228" w:lineRule="auto"/>
        <w:jc w:val="center"/>
        <w:textAlignment w:val="baseline"/>
        <w:rPr>
          <w:rFonts w:ascii="仿宋" w:hAnsi="仿宋" w:eastAsia="仿宋" w:cs="仿宋"/>
          <w:spacing w:val="4"/>
          <w:sz w:val="31"/>
          <w:szCs w:val="31"/>
          <w14:textOutline w14:w="5793" w14:cap="sq" w14:cmpd="sng">
            <w14:solidFill>
              <w14:srgbClr w14:val="000000"/>
            </w14:solidFill>
            <w14:prstDash w14:val="solid"/>
            <w14:bevel/>
          </w14:textOutline>
        </w:rPr>
      </w:pPr>
      <w:r>
        <w:rPr>
          <w:rFonts w:ascii="仿宋" w:hAnsi="仿宋" w:eastAsia="仿宋" w:cs="仿宋"/>
          <w:spacing w:val="6"/>
          <w:sz w:val="31"/>
          <w:szCs w:val="31"/>
          <w14:textOutline w14:w="5793" w14:cap="sq" w14:cmpd="sng">
            <w14:solidFill>
              <w14:srgbClr w14:val="000000"/>
            </w14:solidFill>
            <w14:prstDash w14:val="solid"/>
            <w14:bevel/>
          </w14:textOutline>
        </w:rPr>
        <w:t>第三章</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主要任</w:t>
      </w:r>
      <w:r>
        <w:rPr>
          <w:rFonts w:ascii="仿宋" w:hAnsi="仿宋" w:eastAsia="仿宋" w:cs="仿宋"/>
          <w:spacing w:val="4"/>
          <w:sz w:val="31"/>
          <w:szCs w:val="31"/>
          <w14:textOutline w14:w="5793" w14:cap="sq" w14:cmpd="sng">
            <w14:solidFill>
              <w14:srgbClr w14:val="000000"/>
            </w14:solidFill>
            <w14:prstDash w14:val="solid"/>
            <w14:bevel/>
          </w14:textOutline>
        </w:rPr>
        <w:t>务</w:t>
      </w:r>
    </w:p>
    <w:p>
      <w:pPr>
        <w:keepNext w:val="0"/>
        <w:keepLines w:val="0"/>
        <w:pageBreakBefore w:val="0"/>
        <w:widowControl/>
        <w:kinsoku w:val="0"/>
        <w:wordWrap/>
        <w:overflowPunct/>
        <w:topLinePunct w:val="0"/>
        <w:autoSpaceDE w:val="0"/>
        <w:autoSpaceDN w:val="0"/>
        <w:bidi w:val="0"/>
        <w:adjustRightInd w:val="0"/>
        <w:snapToGrid w:val="0"/>
        <w:spacing w:before="177" w:line="226" w:lineRule="auto"/>
        <w:jc w:val="center"/>
        <w:textAlignment w:val="baseline"/>
        <w:rPr>
          <w:rFonts w:ascii="仿宋" w:hAnsi="仿宋" w:eastAsia="仿宋" w:cs="仿宋"/>
          <w:sz w:val="31"/>
          <w:szCs w:val="31"/>
        </w:rPr>
      </w:pPr>
      <w:r>
        <w:rPr>
          <w:rFonts w:ascii="仿宋" w:hAnsi="仿宋" w:eastAsia="仿宋" w:cs="仿宋"/>
          <w:spacing w:val="13"/>
          <w:sz w:val="31"/>
          <w:szCs w:val="31"/>
          <w14:textOutline w14:w="5793" w14:cap="sq" w14:cmpd="sng">
            <w14:solidFill>
              <w14:srgbClr w14:val="000000"/>
            </w14:solidFill>
            <w14:prstDash w14:val="solid"/>
            <w14:bevel/>
          </w14:textOutline>
        </w:rPr>
        <w:t>第</w:t>
      </w:r>
      <w:r>
        <w:rPr>
          <w:rFonts w:ascii="仿宋" w:hAnsi="仿宋" w:eastAsia="仿宋" w:cs="仿宋"/>
          <w:spacing w:val="8"/>
          <w:sz w:val="31"/>
          <w:szCs w:val="31"/>
          <w14:textOutline w14:w="5793" w14:cap="sq" w14:cmpd="sng">
            <w14:solidFill>
              <w14:srgbClr w14:val="000000"/>
            </w14:solidFill>
            <w14:prstDash w14:val="solid"/>
            <w14:bevel/>
          </w14:textOutline>
        </w:rPr>
        <w:t>一</w:t>
      </w:r>
      <w:r>
        <w:rPr>
          <w:rFonts w:ascii="仿宋" w:hAnsi="仿宋" w:eastAsia="仿宋" w:cs="仿宋"/>
          <w:spacing w:val="8"/>
          <w:sz w:val="31"/>
          <w:szCs w:val="31"/>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节</w:t>
      </w:r>
      <w:r>
        <w:rPr>
          <w:rFonts w:ascii="仿宋" w:hAnsi="仿宋" w:eastAsia="仿宋" w:cs="仿宋"/>
          <w:spacing w:val="8"/>
          <w:sz w:val="31"/>
          <w:szCs w:val="31"/>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完善残疾人多层次社会保障制度</w:t>
      </w:r>
    </w:p>
    <w:p>
      <w:pPr>
        <w:tabs>
          <w:tab w:val="left" w:pos="3431"/>
        </w:tabs>
        <w:bidi w:val="0"/>
        <w:jc w:val="left"/>
        <w:rPr>
          <w:rFonts w:hint="eastAsia" w:eastAsia="宋体"/>
          <w:lang w:eastAsia="zh-CN"/>
        </w:rPr>
        <w:sectPr>
          <w:footerReference r:id="rId6" w:type="default"/>
          <w:pgSz w:w="11906" w:h="16839"/>
          <w:pgMar w:top="400" w:right="1529" w:bottom="1742" w:left="1526" w:header="0" w:footer="1491"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00" w:line="523" w:lineRule="exact"/>
        <w:ind w:firstLine="676" w:firstLineChars="200"/>
        <w:textAlignment w:val="baseline"/>
        <w:rPr>
          <w:rFonts w:ascii="仿宋" w:hAnsi="仿宋" w:eastAsia="仿宋" w:cs="仿宋"/>
          <w:sz w:val="31"/>
          <w:szCs w:val="31"/>
        </w:rPr>
      </w:pPr>
      <w:r>
        <w:rPr>
          <w:rFonts w:ascii="仿宋" w:hAnsi="仿宋" w:eastAsia="仿宋" w:cs="仿宋"/>
          <w:spacing w:val="14"/>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9"/>
          <w:position w:val="3"/>
          <w:sz w:val="31"/>
          <w:szCs w:val="31"/>
          <w14:textOutline w14:w="5793" w14:cap="sq" w14:cmpd="sng">
            <w14:solidFill>
              <w14:srgbClr w14:val="000000"/>
            </w14:solidFill>
            <w14:prstDash w14:val="solid"/>
            <w14:bevel/>
          </w14:textOutline>
        </w:rPr>
        <w:t>、巩固拓展残疾人脱贫攻坚成果</w:t>
      </w:r>
    </w:p>
    <w:p>
      <w:pPr>
        <w:keepNext w:val="0"/>
        <w:keepLines w:val="0"/>
        <w:pageBreakBefore w:val="0"/>
        <w:widowControl/>
        <w:kinsoku w:val="0"/>
        <w:wordWrap/>
        <w:overflowPunct/>
        <w:topLinePunct w:val="0"/>
        <w:autoSpaceDE w:val="0"/>
        <w:autoSpaceDN w:val="0"/>
        <w:bidi w:val="0"/>
        <w:adjustRightInd w:val="0"/>
        <w:snapToGrid w:val="0"/>
        <w:spacing w:before="100" w:line="334" w:lineRule="auto"/>
        <w:ind w:firstLine="684" w:firstLineChars="200"/>
        <w:textAlignment w:val="baseline"/>
        <w:rPr>
          <w:rFonts w:ascii="仿宋" w:hAnsi="仿宋" w:eastAsia="仿宋" w:cs="仿宋"/>
          <w:spacing w:val="6"/>
          <w:sz w:val="31"/>
          <w:szCs w:val="31"/>
        </w:rPr>
      </w:pPr>
      <w:r>
        <w:rPr>
          <w:rFonts w:ascii="仿宋" w:hAnsi="仿宋" w:eastAsia="仿宋" w:cs="仿宋"/>
          <w:spacing w:val="16"/>
          <w:sz w:val="31"/>
          <w:szCs w:val="31"/>
        </w:rPr>
        <w:t>巩固</w:t>
      </w:r>
      <w:r>
        <w:rPr>
          <w:rFonts w:ascii="仿宋" w:hAnsi="仿宋" w:eastAsia="仿宋" w:cs="仿宋"/>
          <w:spacing w:val="9"/>
          <w:sz w:val="31"/>
          <w:szCs w:val="31"/>
        </w:rPr>
        <w:t>拓</w:t>
      </w:r>
      <w:r>
        <w:rPr>
          <w:rFonts w:ascii="仿宋" w:hAnsi="仿宋" w:eastAsia="仿宋" w:cs="仿宋"/>
          <w:spacing w:val="8"/>
          <w:sz w:val="31"/>
          <w:szCs w:val="31"/>
        </w:rPr>
        <w:t>展残疾人脱贫攻坚成果同乡村振兴有效衔接,统筹</w:t>
      </w:r>
      <w:r>
        <w:rPr>
          <w:rFonts w:ascii="仿宋" w:hAnsi="仿宋" w:eastAsia="仿宋" w:cs="仿宋"/>
          <w:spacing w:val="13"/>
          <w:sz w:val="31"/>
          <w:szCs w:val="31"/>
        </w:rPr>
        <w:t>农</w:t>
      </w:r>
      <w:r>
        <w:rPr>
          <w:rFonts w:ascii="仿宋" w:hAnsi="仿宋" w:eastAsia="仿宋" w:cs="仿宋"/>
          <w:spacing w:val="9"/>
          <w:sz w:val="31"/>
          <w:szCs w:val="31"/>
        </w:rPr>
        <w:t>村残疾人工作。制定巩固拓展脱贫攻坚成果同乡村振兴有效</w:t>
      </w:r>
      <w:r>
        <w:rPr>
          <w:rFonts w:ascii="仿宋" w:hAnsi="仿宋" w:eastAsia="仿宋" w:cs="仿宋"/>
          <w:spacing w:val="10"/>
          <w:sz w:val="31"/>
          <w:szCs w:val="31"/>
        </w:rPr>
        <w:t>衔</w:t>
      </w:r>
      <w:r>
        <w:rPr>
          <w:rFonts w:ascii="仿宋" w:hAnsi="仿宋" w:eastAsia="仿宋" w:cs="仿宋"/>
          <w:spacing w:val="9"/>
          <w:sz w:val="31"/>
          <w:szCs w:val="31"/>
        </w:rPr>
        <w:t>接</w:t>
      </w:r>
      <w:r>
        <w:rPr>
          <w:rFonts w:ascii="仿宋" w:hAnsi="仿宋" w:eastAsia="仿宋" w:cs="仿宋"/>
          <w:spacing w:val="8"/>
          <w:sz w:val="31"/>
          <w:szCs w:val="31"/>
        </w:rPr>
        <w:t>,</w:t>
      </w:r>
      <w:r>
        <w:rPr>
          <w:rFonts w:ascii="仿宋" w:hAnsi="仿宋" w:eastAsia="仿宋" w:cs="仿宋"/>
          <w:spacing w:val="9"/>
          <w:sz w:val="31"/>
          <w:szCs w:val="31"/>
        </w:rPr>
        <w:t>持续解决农村低收入残疾人家庭困难的政策措施。实施乡村 振兴助残系列行动</w:t>
      </w:r>
      <w:r>
        <w:rPr>
          <w:rFonts w:ascii="仿宋" w:hAnsi="仿宋" w:eastAsia="仿宋" w:cs="仿宋"/>
          <w:spacing w:val="9"/>
          <w:sz w:val="31"/>
          <w:szCs w:val="31"/>
          <w14:textOutline w14:w="5793" w14:cap="sq" w14:cmpd="sng">
            <w14:solidFill>
              <w14:srgbClr w14:val="000000"/>
            </w14:solidFill>
            <w14:prstDash w14:val="solid"/>
            <w14:bevel/>
          </w14:textOutline>
        </w:rPr>
        <w:t xml:space="preserve"> </w:t>
      </w:r>
      <w:r>
        <w:rPr>
          <w:rFonts w:ascii="仿宋" w:hAnsi="仿宋" w:eastAsia="仿宋" w:cs="仿宋"/>
          <w:spacing w:val="9"/>
          <w:sz w:val="31"/>
          <w:szCs w:val="31"/>
        </w:rPr>
        <w:t>(包括医疗康复、教育保障、就业创业</w:t>
      </w:r>
      <w:r>
        <w:rPr>
          <w:rFonts w:ascii="仿宋" w:hAnsi="仿宋" w:eastAsia="仿宋" w:cs="仿宋"/>
          <w:spacing w:val="3"/>
          <w:sz w:val="31"/>
          <w:szCs w:val="31"/>
        </w:rPr>
        <w:t>、</w:t>
      </w:r>
      <w:r>
        <w:rPr>
          <w:rFonts w:ascii="仿宋" w:hAnsi="仿宋" w:eastAsia="仿宋" w:cs="仿宋"/>
          <w:spacing w:val="12"/>
          <w:sz w:val="31"/>
          <w:szCs w:val="31"/>
        </w:rPr>
        <w:t>住</w:t>
      </w:r>
      <w:r>
        <w:rPr>
          <w:rFonts w:ascii="仿宋" w:hAnsi="仿宋" w:eastAsia="仿宋" w:cs="仿宋"/>
          <w:spacing w:val="9"/>
          <w:sz w:val="31"/>
          <w:szCs w:val="31"/>
        </w:rPr>
        <w:t>房保障、社会保障、无障碍环境建设等行动)。健全防止返贫</w:t>
      </w:r>
      <w:r>
        <w:rPr>
          <w:rFonts w:ascii="仿宋" w:hAnsi="仿宋" w:eastAsia="仿宋" w:cs="仿宋"/>
          <w:spacing w:val="12"/>
          <w:sz w:val="31"/>
          <w:szCs w:val="31"/>
        </w:rPr>
        <w:t>动</w:t>
      </w:r>
      <w:r>
        <w:rPr>
          <w:rFonts w:ascii="仿宋" w:hAnsi="仿宋" w:eastAsia="仿宋" w:cs="仿宋"/>
          <w:spacing w:val="9"/>
          <w:sz w:val="31"/>
          <w:szCs w:val="31"/>
        </w:rPr>
        <w:t>态监测和帮扶机制,将符合条件的残疾人纳入监测对象并及时</w:t>
      </w:r>
      <w:r>
        <w:rPr>
          <w:rFonts w:ascii="仿宋" w:hAnsi="仿宋" w:eastAsia="仿宋" w:cs="仿宋"/>
          <w:spacing w:val="-4"/>
          <w:sz w:val="31"/>
          <w:szCs w:val="31"/>
        </w:rPr>
        <w:t>给</w:t>
      </w:r>
      <w:r>
        <w:rPr>
          <w:rFonts w:ascii="仿宋" w:hAnsi="仿宋" w:eastAsia="仿宋" w:cs="仿宋"/>
          <w:spacing w:val="-3"/>
          <w:sz w:val="31"/>
          <w:szCs w:val="31"/>
        </w:rPr>
        <w:t>予</w:t>
      </w:r>
      <w:r>
        <w:rPr>
          <w:rFonts w:ascii="仿宋" w:hAnsi="仿宋" w:eastAsia="仿宋" w:cs="仿宋"/>
          <w:spacing w:val="-2"/>
          <w:sz w:val="31"/>
          <w:szCs w:val="31"/>
        </w:rPr>
        <w:t>有效帮扶。对脱贫人口中完全丧失劳动能力或部分丧失劳</w:t>
      </w:r>
      <w:r>
        <w:rPr>
          <w:rFonts w:ascii="仿宋" w:hAnsi="仿宋" w:eastAsia="仿宋" w:cs="仿宋"/>
          <w:spacing w:val="12"/>
          <w:sz w:val="31"/>
          <w:szCs w:val="31"/>
        </w:rPr>
        <w:t>动</w:t>
      </w:r>
      <w:r>
        <w:rPr>
          <w:rFonts w:ascii="仿宋" w:hAnsi="仿宋" w:eastAsia="仿宋" w:cs="仿宋"/>
          <w:spacing w:val="9"/>
          <w:sz w:val="31"/>
          <w:szCs w:val="31"/>
        </w:rPr>
        <w:t>能力且无法通过产业就业获得稳定收入的残疾人,依规纳入农</w:t>
      </w:r>
      <w:r>
        <w:rPr>
          <w:rFonts w:ascii="仿宋" w:hAnsi="仿宋" w:eastAsia="仿宋" w:cs="仿宋"/>
          <w:spacing w:val="12"/>
          <w:sz w:val="31"/>
          <w:szCs w:val="31"/>
        </w:rPr>
        <w:t>村</w:t>
      </w:r>
      <w:r>
        <w:rPr>
          <w:rFonts w:ascii="仿宋" w:hAnsi="仿宋" w:eastAsia="仿宋" w:cs="仿宋"/>
          <w:spacing w:val="9"/>
          <w:sz w:val="31"/>
          <w:szCs w:val="31"/>
        </w:rPr>
        <w:t>低保或特困人员救助供养范围,做到应保尽保、应兜尽兜。做好易地扶贫搬迁残疾人后续帮扶工作。以实施“萧旺协作,助</w:t>
      </w:r>
      <w:r>
        <w:rPr>
          <w:rFonts w:ascii="仿宋" w:hAnsi="仿宋" w:eastAsia="仿宋" w:cs="仿宋"/>
          <w:spacing w:val="12"/>
          <w:sz w:val="31"/>
          <w:szCs w:val="31"/>
        </w:rPr>
        <w:t>残</w:t>
      </w:r>
      <w:r>
        <w:rPr>
          <w:rFonts w:ascii="仿宋" w:hAnsi="仿宋" w:eastAsia="仿宋" w:cs="仿宋"/>
          <w:spacing w:val="9"/>
          <w:sz w:val="31"/>
          <w:szCs w:val="31"/>
        </w:rPr>
        <w:t>共富”项目为重点,扎实推进浙川东西部残疾人帮扶协作。持</w:t>
      </w:r>
      <w:r>
        <w:rPr>
          <w:rFonts w:ascii="仿宋" w:hAnsi="仿宋" w:eastAsia="仿宋" w:cs="仿宋"/>
          <w:spacing w:val="12"/>
          <w:sz w:val="31"/>
          <w:szCs w:val="31"/>
        </w:rPr>
        <w:t>续</w:t>
      </w:r>
      <w:r>
        <w:rPr>
          <w:rFonts w:ascii="仿宋" w:hAnsi="仿宋" w:eastAsia="仿宋" w:cs="仿宋"/>
          <w:spacing w:val="9"/>
          <w:sz w:val="31"/>
          <w:szCs w:val="31"/>
        </w:rPr>
        <w:t>做好农村低收入残疾人家庭帮扶工作,乡村振兴民生政策予以</w:t>
      </w:r>
      <w:r>
        <w:rPr>
          <w:rFonts w:ascii="仿宋" w:hAnsi="仿宋" w:eastAsia="仿宋" w:cs="仿宋"/>
          <w:spacing w:val="15"/>
          <w:sz w:val="31"/>
          <w:szCs w:val="31"/>
        </w:rPr>
        <w:t>优</w:t>
      </w:r>
      <w:r>
        <w:rPr>
          <w:rFonts w:ascii="仿宋" w:hAnsi="仿宋" w:eastAsia="仿宋" w:cs="仿宋"/>
          <w:spacing w:val="9"/>
          <w:sz w:val="31"/>
          <w:szCs w:val="31"/>
        </w:rPr>
        <w:t>先保障、重点支持。依法保障农村残疾人宅基地使用权、土</w:t>
      </w:r>
      <w:r>
        <w:rPr>
          <w:rFonts w:ascii="仿宋" w:hAnsi="仿宋" w:eastAsia="仿宋" w:cs="仿宋"/>
          <w:spacing w:val="15"/>
          <w:sz w:val="31"/>
          <w:szCs w:val="31"/>
        </w:rPr>
        <w:t>地</w:t>
      </w:r>
      <w:r>
        <w:rPr>
          <w:rFonts w:ascii="仿宋" w:hAnsi="仿宋" w:eastAsia="仿宋" w:cs="仿宋"/>
          <w:spacing w:val="9"/>
          <w:sz w:val="31"/>
          <w:szCs w:val="31"/>
        </w:rPr>
        <w:t>承包经营权、集体收益分配权等权益。在深化农村集体产权</w:t>
      </w:r>
      <w:r>
        <w:rPr>
          <w:rFonts w:ascii="仿宋" w:hAnsi="仿宋" w:eastAsia="仿宋" w:cs="仿宋"/>
          <w:spacing w:val="12"/>
          <w:sz w:val="31"/>
          <w:szCs w:val="31"/>
        </w:rPr>
        <w:t>制</w:t>
      </w:r>
      <w:r>
        <w:rPr>
          <w:rFonts w:ascii="仿宋" w:hAnsi="仿宋" w:eastAsia="仿宋" w:cs="仿宋"/>
          <w:spacing w:val="9"/>
          <w:sz w:val="31"/>
          <w:szCs w:val="31"/>
        </w:rPr>
        <w:t>度改革中向残疾人适度倾斜,帮助残疾人共享集体经济发展成</w:t>
      </w:r>
      <w:r>
        <w:rPr>
          <w:rFonts w:ascii="仿宋" w:hAnsi="仿宋" w:eastAsia="仿宋" w:cs="仿宋"/>
          <w:spacing w:val="12"/>
          <w:sz w:val="31"/>
          <w:szCs w:val="31"/>
        </w:rPr>
        <w:t>果</w:t>
      </w:r>
      <w:r>
        <w:rPr>
          <w:rFonts w:ascii="仿宋" w:hAnsi="仿宋" w:eastAsia="仿宋" w:cs="仿宋"/>
          <w:spacing w:val="9"/>
          <w:sz w:val="31"/>
          <w:szCs w:val="31"/>
        </w:rPr>
        <w:t>。扶持农村残疾人参与乡村富民产业,分享产业链增值收益。</w:t>
      </w:r>
      <w:r>
        <w:rPr>
          <w:rFonts w:ascii="仿宋" w:hAnsi="仿宋" w:eastAsia="仿宋" w:cs="仿宋"/>
          <w:spacing w:val="12"/>
          <w:sz w:val="31"/>
          <w:szCs w:val="31"/>
        </w:rPr>
        <w:t>充</w:t>
      </w:r>
      <w:r>
        <w:rPr>
          <w:rFonts w:ascii="仿宋" w:hAnsi="仿宋" w:eastAsia="仿宋" w:cs="仿宋"/>
          <w:spacing w:val="9"/>
          <w:sz w:val="31"/>
          <w:szCs w:val="31"/>
        </w:rPr>
        <w:t>分发挥基层党组织在扶残助残中的重要作用,组织动员社会力</w:t>
      </w:r>
      <w:r>
        <w:rPr>
          <w:rFonts w:ascii="仿宋" w:hAnsi="仿宋" w:eastAsia="仿宋" w:cs="仿宋"/>
          <w:spacing w:val="7"/>
          <w:sz w:val="31"/>
          <w:szCs w:val="31"/>
        </w:rPr>
        <w:t>量加强对残疾人帮扶</w:t>
      </w:r>
      <w:r>
        <w:rPr>
          <w:rFonts w:ascii="仿宋" w:hAnsi="仿宋" w:eastAsia="仿宋" w:cs="仿宋"/>
          <w:spacing w:val="6"/>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437" w:lineRule="exact"/>
        <w:ind w:firstLine="668" w:firstLineChars="200"/>
        <w:textAlignment w:val="baseline"/>
        <w:outlineLvl w:val="0"/>
        <w:rPr>
          <w:rFonts w:ascii="仿宋" w:hAnsi="仿宋" w:eastAsia="仿宋" w:cs="仿宋"/>
          <w:sz w:val="31"/>
          <w:szCs w:val="31"/>
        </w:rPr>
      </w:pPr>
      <w:r>
        <w:rPr>
          <w:rFonts w:ascii="仿宋" w:hAnsi="仿宋" w:eastAsia="仿宋" w:cs="仿宋"/>
          <w:spacing w:val="12"/>
          <w:position w:val="2"/>
          <w:sz w:val="31"/>
          <w:szCs w:val="31"/>
          <w14:textOutline w14:w="5793" w14:cap="sq" w14:cmpd="sng">
            <w14:solidFill>
              <w14:srgbClr w14:val="000000"/>
            </w14:solidFill>
            <w14:prstDash w14:val="solid"/>
            <w14:bevel/>
          </w14:textOutline>
        </w:rPr>
        <w:t>二</w:t>
      </w:r>
      <w:r>
        <w:rPr>
          <w:rFonts w:ascii="仿宋" w:hAnsi="仿宋" w:eastAsia="仿宋" w:cs="仿宋"/>
          <w:spacing w:val="8"/>
          <w:position w:val="2"/>
          <w:sz w:val="31"/>
          <w:szCs w:val="31"/>
          <w14:textOutline w14:w="5793" w14:cap="sq" w14:cmpd="sng">
            <w14:solidFill>
              <w14:srgbClr w14:val="000000"/>
            </w14:solidFill>
            <w14:prstDash w14:val="solid"/>
            <w14:bevel/>
          </w14:textOutline>
        </w:rPr>
        <w:t>、完善社会救助保障体系</w:t>
      </w:r>
    </w:p>
    <w:p>
      <w:pPr>
        <w:keepNext w:val="0"/>
        <w:keepLines w:val="0"/>
        <w:pageBreakBefore w:val="0"/>
        <w:widowControl/>
        <w:tabs>
          <w:tab w:val="left" w:pos="761"/>
        </w:tabs>
        <w:kinsoku w:val="0"/>
        <w:wordWrap/>
        <w:overflowPunct/>
        <w:topLinePunct w:val="0"/>
        <w:autoSpaceDE w:val="0"/>
        <w:autoSpaceDN w:val="0"/>
        <w:bidi w:val="0"/>
        <w:adjustRightInd w:val="0"/>
        <w:snapToGrid w:val="0"/>
        <w:spacing w:line="576" w:lineRule="exact"/>
        <w:ind w:firstLine="676" w:firstLineChars="200"/>
        <w:jc w:val="left"/>
        <w:textAlignment w:val="baseline"/>
        <w:rPr>
          <w:rFonts w:hint="eastAsia" w:ascii="仿宋" w:hAnsi="仿宋" w:eastAsia="仿宋" w:cs="仿宋"/>
          <w:spacing w:val="9"/>
          <w:sz w:val="32"/>
          <w:szCs w:val="32"/>
          <w:lang w:eastAsia="zh-CN"/>
        </w:rPr>
        <w:sectPr>
          <w:pgSz w:w="11906" w:h="16839"/>
          <w:pgMar w:top="400" w:right="1529" w:bottom="1742" w:left="1526" w:header="0" w:footer="1491" w:gutter="0"/>
          <w:cols w:space="720" w:num="1"/>
        </w:sectPr>
      </w:pPr>
      <w:r>
        <w:rPr>
          <w:rFonts w:hint="eastAsia" w:ascii="仿宋" w:hAnsi="仿宋" w:eastAsia="仿宋" w:cs="仿宋"/>
          <w:spacing w:val="9"/>
          <w:sz w:val="32"/>
          <w:szCs w:val="32"/>
        </w:rPr>
        <w:t>强化社会救助兜底保障,将符合条件的残疾人和残疾人家庭 纳入特困人员救助供养或最低生活保障。低保边缘家庭中符合 条件的重度残疾人,经本人申请,可参照“单人户”将其纳入最 低生活保障。优先对残疾人实施教育救助、住房救助</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就业救助等,保障残疾人的基本生活需要。</w:t>
      </w:r>
      <w:r>
        <w:rPr>
          <w:rFonts w:ascii="仿宋" w:hAnsi="仿宋" w:eastAsia="仿宋" w:cs="仿宋"/>
          <w:spacing w:val="9"/>
          <w:sz w:val="31"/>
          <w:szCs w:val="31"/>
        </w:rPr>
        <w:t>做好对符合条件残疾人的医疗救助</w:t>
      </w:r>
      <w:r>
        <w:rPr>
          <w:rFonts w:ascii="仿宋" w:hAnsi="仿宋" w:eastAsia="仿宋" w:cs="仿宋"/>
          <w:spacing w:val="6"/>
          <w:sz w:val="31"/>
          <w:szCs w:val="31"/>
        </w:rPr>
        <w:t>,</w:t>
      </w:r>
      <w:r>
        <w:rPr>
          <w:rFonts w:ascii="仿宋" w:hAnsi="仿宋" w:eastAsia="仿宋" w:cs="仿宋"/>
          <w:spacing w:val="9"/>
          <w:sz w:val="31"/>
          <w:szCs w:val="31"/>
        </w:rPr>
        <w:t>强化医疗救助与基本</w:t>
      </w:r>
      <w:r>
        <w:rPr>
          <w:rFonts w:hint="eastAsia" w:ascii="仿宋" w:hAnsi="仿宋" w:eastAsia="仿宋" w:cs="仿宋"/>
          <w:spacing w:val="9"/>
          <w:sz w:val="32"/>
          <w:szCs w:val="32"/>
        </w:rPr>
        <w:t>医保、大病保险的互补</w:t>
      </w:r>
    </w:p>
    <w:p>
      <w:pPr>
        <w:spacing w:before="125" w:line="336" w:lineRule="auto"/>
        <w:rPr>
          <w:rFonts w:hint="eastAsia" w:ascii="仿宋" w:hAnsi="仿宋" w:eastAsia="仿宋" w:cs="仿宋"/>
          <w:spacing w:val="9"/>
          <w:sz w:val="32"/>
          <w:szCs w:val="32"/>
        </w:rPr>
      </w:pPr>
      <w:r>
        <w:rPr>
          <w:rFonts w:hint="eastAsia" w:ascii="仿宋" w:hAnsi="仿宋" w:eastAsia="仿宋" w:cs="仿宋"/>
          <w:spacing w:val="9"/>
          <w:sz w:val="32"/>
          <w:szCs w:val="32"/>
        </w:rPr>
        <w:t>衔接,减轻困难残疾人医疗费用负担。加强对生活无着流浪乞讨残疾人的救助安置和寻亲服务。加强临时救助,加大受重大疫情等突发公共事件影响的困难残疾人的急难救助力度。</w:t>
      </w:r>
    </w:p>
    <w:p>
      <w:pPr>
        <w:keepNext w:val="0"/>
        <w:keepLines w:val="0"/>
        <w:pageBreakBefore w:val="0"/>
        <w:widowControl/>
        <w:kinsoku w:val="0"/>
        <w:wordWrap/>
        <w:overflowPunct/>
        <w:topLinePunct w:val="0"/>
        <w:autoSpaceDE w:val="0"/>
        <w:autoSpaceDN w:val="0"/>
        <w:bidi w:val="0"/>
        <w:adjustRightInd w:val="0"/>
        <w:snapToGrid w:val="0"/>
        <w:spacing w:line="415" w:lineRule="exact"/>
        <w:ind w:firstLine="672" w:firstLineChars="200"/>
        <w:textAlignment w:val="baseline"/>
        <w:outlineLvl w:val="0"/>
        <w:rPr>
          <w:rFonts w:ascii="仿宋" w:hAnsi="仿宋" w:eastAsia="仿宋" w:cs="仿宋"/>
          <w:sz w:val="31"/>
          <w:szCs w:val="31"/>
        </w:rPr>
      </w:pPr>
      <w:r>
        <w:rPr>
          <w:rFonts w:ascii="仿宋" w:hAnsi="仿宋" w:eastAsia="仿宋" w:cs="仿宋"/>
          <w:spacing w:val="13"/>
          <w:position w:val="1"/>
          <w:sz w:val="31"/>
          <w:szCs w:val="31"/>
          <w14:textOutline w14:w="5793" w14:cap="sq" w14:cmpd="sng">
            <w14:solidFill>
              <w14:srgbClr w14:val="000000"/>
            </w14:solidFill>
            <w14:prstDash w14:val="solid"/>
            <w14:bevel/>
          </w14:textOutline>
        </w:rPr>
        <w:t>三</w:t>
      </w:r>
      <w:r>
        <w:rPr>
          <w:rFonts w:ascii="仿宋" w:hAnsi="仿宋" w:eastAsia="仿宋" w:cs="仿宋"/>
          <w:spacing w:val="9"/>
          <w:position w:val="1"/>
          <w:sz w:val="31"/>
          <w:szCs w:val="31"/>
          <w14:textOutline w14:w="5793" w14:cap="sq" w14:cmpd="sng">
            <w14:solidFill>
              <w14:srgbClr w14:val="000000"/>
            </w14:solidFill>
            <w14:prstDash w14:val="solid"/>
            <w14:bevel/>
          </w14:textOutline>
        </w:rPr>
        <w:t>、加快发展残疾人托养和照护服务</w:t>
      </w:r>
    </w:p>
    <w:p>
      <w:pPr>
        <w:keepNext w:val="0"/>
        <w:keepLines w:val="0"/>
        <w:pageBreakBefore w:val="0"/>
        <w:widowControl/>
        <w:kinsoku w:val="0"/>
        <w:wordWrap/>
        <w:overflowPunct/>
        <w:topLinePunct w:val="0"/>
        <w:autoSpaceDE w:val="0"/>
        <w:autoSpaceDN w:val="0"/>
        <w:bidi w:val="0"/>
        <w:adjustRightInd w:val="0"/>
        <w:snapToGrid w:val="0"/>
        <w:spacing w:before="151" w:line="334" w:lineRule="auto"/>
        <w:ind w:firstLine="676" w:firstLineChars="200"/>
        <w:textAlignment w:val="baseline"/>
        <w:rPr>
          <w:rFonts w:hint="eastAsia" w:ascii="仿宋" w:hAnsi="仿宋" w:eastAsia="仿宋" w:cs="仿宋"/>
          <w:sz w:val="32"/>
          <w:szCs w:val="32"/>
        </w:rPr>
      </w:pPr>
      <w:r>
        <w:rPr>
          <w:rFonts w:hint="eastAsia" w:ascii="仿宋" w:hAnsi="仿宋" w:eastAsia="仿宋" w:cs="仿宋"/>
          <w:spacing w:val="9"/>
          <w:sz w:val="32"/>
          <w:szCs w:val="32"/>
        </w:rPr>
        <w:t>积极发展服务类社会救助,推动开展残疾人长期照护服务</w:t>
      </w:r>
      <w:r>
        <w:rPr>
          <w:rFonts w:hint="eastAsia" w:ascii="仿宋" w:hAnsi="仿宋" w:eastAsia="仿宋" w:cs="仿宋"/>
          <w:spacing w:val="9"/>
          <w:sz w:val="32"/>
          <w:szCs w:val="32"/>
          <w:lang w:eastAsia="zh-CN"/>
        </w:rPr>
        <w:t>。</w:t>
      </w:r>
      <w:r>
        <w:rPr>
          <w:rFonts w:hint="eastAsia" w:ascii="仿宋" w:hAnsi="仿宋" w:eastAsia="仿宋" w:cs="仿宋"/>
          <w:spacing w:val="14"/>
          <w:sz w:val="32"/>
          <w:szCs w:val="32"/>
        </w:rPr>
        <w:t>着</w:t>
      </w:r>
      <w:r>
        <w:rPr>
          <w:rFonts w:hint="eastAsia" w:ascii="仿宋" w:hAnsi="仿宋" w:eastAsia="仿宋" w:cs="仿宋"/>
          <w:spacing w:val="9"/>
          <w:sz w:val="32"/>
          <w:szCs w:val="32"/>
        </w:rPr>
        <w:t>力增强县级特困人员救助供养服务机构对残疾人特困对象的</w:t>
      </w:r>
      <w:r>
        <w:rPr>
          <w:rFonts w:hint="eastAsia" w:ascii="仿宋" w:hAnsi="仿宋" w:eastAsia="仿宋" w:cs="仿宋"/>
          <w:spacing w:val="14"/>
          <w:sz w:val="32"/>
          <w:szCs w:val="32"/>
        </w:rPr>
        <w:t>照</w:t>
      </w:r>
      <w:r>
        <w:rPr>
          <w:rFonts w:hint="eastAsia" w:ascii="仿宋" w:hAnsi="仿宋" w:eastAsia="仿宋" w:cs="仿宋"/>
          <w:spacing w:val="9"/>
          <w:sz w:val="32"/>
          <w:szCs w:val="32"/>
        </w:rPr>
        <w:t>护服务能力。鼓励通过政府购买服务对社会救助家庭中生活</w:t>
      </w:r>
      <w:r>
        <w:rPr>
          <w:rFonts w:hint="eastAsia" w:ascii="仿宋" w:hAnsi="仿宋" w:eastAsia="仿宋" w:cs="仿宋"/>
          <w:spacing w:val="14"/>
          <w:sz w:val="32"/>
          <w:szCs w:val="32"/>
        </w:rPr>
        <w:t>不</w:t>
      </w:r>
      <w:r>
        <w:rPr>
          <w:rFonts w:hint="eastAsia" w:ascii="仿宋" w:hAnsi="仿宋" w:eastAsia="仿宋" w:cs="仿宋"/>
          <w:spacing w:val="9"/>
          <w:sz w:val="32"/>
          <w:szCs w:val="32"/>
        </w:rPr>
        <w:t>能自理的残疾人提供必要的访视、照护服务。全面加强残疾</w:t>
      </w:r>
      <w:r>
        <w:rPr>
          <w:rFonts w:hint="eastAsia" w:ascii="仿宋" w:hAnsi="仿宋" w:eastAsia="仿宋" w:cs="仿宋"/>
          <w:spacing w:val="-2"/>
          <w:sz w:val="32"/>
          <w:szCs w:val="32"/>
        </w:rPr>
        <w:t>人托养服务机构能力建设。继续实施</w:t>
      </w:r>
      <w:r>
        <w:rPr>
          <w:rFonts w:hint="eastAsia" w:ascii="仿宋" w:hAnsi="仿宋" w:eastAsia="仿宋" w:cs="仿宋"/>
          <w:spacing w:val="9"/>
          <w:sz w:val="32"/>
          <w:szCs w:val="32"/>
        </w:rPr>
        <w:t>“</w:t>
      </w:r>
      <w:r>
        <w:rPr>
          <w:rFonts w:hint="eastAsia" w:ascii="仿宋" w:hAnsi="仿宋" w:eastAsia="仿宋" w:cs="仿宋"/>
          <w:spacing w:val="-2"/>
          <w:sz w:val="32"/>
          <w:szCs w:val="32"/>
        </w:rPr>
        <w:t>阳光家园计</w:t>
      </w:r>
      <w:r>
        <w:rPr>
          <w:rFonts w:hint="eastAsia" w:ascii="仿宋" w:hAnsi="仿宋" w:eastAsia="仿宋" w:cs="仿宋"/>
          <w:spacing w:val="-1"/>
          <w:sz w:val="32"/>
          <w:szCs w:val="32"/>
        </w:rPr>
        <w:t>划</w:t>
      </w:r>
      <w:r>
        <w:rPr>
          <w:rFonts w:hint="eastAsia" w:ascii="仿宋" w:hAnsi="仿宋" w:eastAsia="仿宋" w:cs="仿宋"/>
          <w:spacing w:val="9"/>
          <w:sz w:val="32"/>
          <w:szCs w:val="32"/>
        </w:rPr>
        <w:t>” ,</w:t>
      </w:r>
      <w:r>
        <w:rPr>
          <w:rFonts w:hint="eastAsia" w:ascii="仿宋" w:hAnsi="仿宋" w:eastAsia="仿宋" w:cs="仿宋"/>
          <w:spacing w:val="-1"/>
          <w:sz w:val="32"/>
          <w:szCs w:val="32"/>
        </w:rPr>
        <w:t>为符</w:t>
      </w:r>
      <w:r>
        <w:rPr>
          <w:rFonts w:hint="eastAsia" w:ascii="仿宋" w:hAnsi="仿宋" w:eastAsia="仿宋" w:cs="仿宋"/>
          <w:spacing w:val="14"/>
          <w:sz w:val="32"/>
          <w:szCs w:val="32"/>
        </w:rPr>
        <w:t>合</w:t>
      </w:r>
      <w:r>
        <w:rPr>
          <w:rFonts w:hint="eastAsia" w:ascii="仿宋" w:hAnsi="仿宋" w:eastAsia="仿宋" w:cs="仿宋"/>
          <w:spacing w:val="9"/>
          <w:sz w:val="32"/>
          <w:szCs w:val="32"/>
        </w:rPr>
        <w:t>条件的就业年龄段智力、精神和重度肢体残疾人提供托养服</w:t>
      </w:r>
      <w:r>
        <w:rPr>
          <w:rFonts w:hint="eastAsia" w:ascii="仿宋" w:hAnsi="仿宋" w:eastAsia="仿宋" w:cs="仿宋"/>
          <w:spacing w:val="14"/>
          <w:sz w:val="32"/>
          <w:szCs w:val="32"/>
        </w:rPr>
        <w:t>务</w:t>
      </w:r>
      <w:r>
        <w:rPr>
          <w:rFonts w:hint="eastAsia" w:ascii="仿宋" w:hAnsi="仿宋" w:eastAsia="仿宋" w:cs="仿宋"/>
          <w:spacing w:val="9"/>
          <w:sz w:val="32"/>
          <w:szCs w:val="32"/>
        </w:rPr>
        <w:t>。优先接收符合条件的残疾人入住公办养老机构。研究制定</w:t>
      </w:r>
      <w:r>
        <w:rPr>
          <w:rFonts w:hint="eastAsia" w:ascii="仿宋" w:hAnsi="仿宋" w:eastAsia="仿宋" w:cs="仿宋"/>
          <w:spacing w:val="11"/>
          <w:sz w:val="32"/>
          <w:szCs w:val="32"/>
        </w:rPr>
        <w:t>低</w:t>
      </w:r>
      <w:r>
        <w:rPr>
          <w:rFonts w:hint="eastAsia" w:ascii="仿宋" w:hAnsi="仿宋" w:eastAsia="仿宋" w:cs="仿宋"/>
          <w:spacing w:val="9"/>
          <w:sz w:val="32"/>
          <w:szCs w:val="32"/>
        </w:rPr>
        <w:t>收入重度残疾人照护服务实施意见,为符合条件的重度残疾人</w:t>
      </w:r>
      <w:r>
        <w:rPr>
          <w:rFonts w:hint="eastAsia" w:ascii="仿宋" w:hAnsi="仿宋" w:eastAsia="仿宋" w:cs="仿宋"/>
          <w:spacing w:val="6"/>
          <w:sz w:val="32"/>
          <w:szCs w:val="32"/>
        </w:rPr>
        <w:t>提供集</w:t>
      </w:r>
      <w:r>
        <w:rPr>
          <w:rFonts w:hint="eastAsia" w:ascii="仿宋" w:hAnsi="仿宋" w:eastAsia="仿宋" w:cs="仿宋"/>
          <w:spacing w:val="3"/>
          <w:sz w:val="32"/>
          <w:szCs w:val="32"/>
        </w:rPr>
        <w:t>中照护、日间照料、居家服务、邻里互助等多种形式的</w:t>
      </w:r>
      <w:r>
        <w:rPr>
          <w:rFonts w:hint="eastAsia" w:ascii="仿宋" w:hAnsi="仿宋" w:eastAsia="仿宋" w:cs="仿宋"/>
          <w:spacing w:val="6"/>
          <w:sz w:val="32"/>
          <w:szCs w:val="32"/>
        </w:rPr>
        <w:t>社会化照护服务</w:t>
      </w:r>
      <w:r>
        <w:rPr>
          <w:rFonts w:hint="eastAsia" w:ascii="仿宋" w:hAnsi="仿宋" w:eastAsia="仿宋" w:cs="仿宋"/>
          <w:spacing w:val="5"/>
          <w:sz w:val="32"/>
          <w:szCs w:val="32"/>
        </w:rPr>
        <w:t>。</w:t>
      </w:r>
    </w:p>
    <w:p>
      <w:pPr>
        <w:keepNext w:val="0"/>
        <w:keepLines w:val="0"/>
        <w:pageBreakBefore w:val="0"/>
        <w:widowControl/>
        <w:kinsoku w:val="0"/>
        <w:wordWrap/>
        <w:overflowPunct/>
        <w:topLinePunct w:val="0"/>
        <w:autoSpaceDE w:val="0"/>
        <w:autoSpaceDN w:val="0"/>
        <w:bidi w:val="0"/>
        <w:adjustRightInd w:val="0"/>
        <w:snapToGrid w:val="0"/>
        <w:ind w:firstLine="676" w:firstLineChars="200"/>
        <w:textAlignment w:val="baseline"/>
        <w:outlineLvl w:val="0"/>
        <w:rPr>
          <w:rFonts w:ascii="仿宋" w:hAnsi="仿宋" w:eastAsia="仿宋" w:cs="仿宋"/>
          <w:sz w:val="31"/>
          <w:szCs w:val="31"/>
        </w:rPr>
      </w:pPr>
      <w:r>
        <w:rPr>
          <w:rFonts w:ascii="仿宋" w:hAnsi="仿宋" w:eastAsia="仿宋" w:cs="仿宋"/>
          <w:spacing w:val="14"/>
          <w:sz w:val="31"/>
          <w:szCs w:val="31"/>
          <w14:textOutline w14:w="5793" w14:cap="sq" w14:cmpd="sng">
            <w14:solidFill>
              <w14:srgbClr w14:val="000000"/>
            </w14:solidFill>
            <w14:prstDash w14:val="solid"/>
            <w14:bevel/>
          </w14:textOutline>
        </w:rPr>
        <w:t>四</w:t>
      </w:r>
      <w:r>
        <w:rPr>
          <w:rFonts w:ascii="仿宋" w:hAnsi="仿宋" w:eastAsia="仿宋" w:cs="仿宋"/>
          <w:spacing w:val="11"/>
          <w:sz w:val="31"/>
          <w:szCs w:val="31"/>
          <w14:textOutline w14:w="5793" w14:cap="sq" w14:cmpd="sng">
            <w14:solidFill>
              <w14:srgbClr w14:val="000000"/>
            </w14:solidFill>
            <w14:prstDash w14:val="solid"/>
            <w14:bevel/>
          </w14:textOutline>
        </w:rPr>
        <w:t>、</w:t>
      </w:r>
      <w:r>
        <w:rPr>
          <w:rFonts w:ascii="仿宋" w:hAnsi="仿宋" w:eastAsia="仿宋" w:cs="仿宋"/>
          <w:spacing w:val="7"/>
          <w:sz w:val="31"/>
          <w:szCs w:val="31"/>
          <w14:textOutline w14:w="5793" w14:cap="sq" w14:cmpd="sng">
            <w14:solidFill>
              <w14:srgbClr w14:val="000000"/>
            </w14:solidFill>
            <w14:prstDash w14:val="solid"/>
            <w14:bevel/>
          </w14:textOutline>
        </w:rPr>
        <w:t>提高残疾人保险覆盖率和待遇水平</w:t>
      </w:r>
    </w:p>
    <w:p>
      <w:pPr>
        <w:keepNext w:val="0"/>
        <w:keepLines w:val="0"/>
        <w:pageBreakBefore w:val="0"/>
        <w:widowControl/>
        <w:kinsoku w:val="0"/>
        <w:wordWrap/>
        <w:overflowPunct/>
        <w:topLinePunct w:val="0"/>
        <w:autoSpaceDE w:val="0"/>
        <w:autoSpaceDN w:val="0"/>
        <w:bidi w:val="0"/>
        <w:adjustRightInd w:val="0"/>
        <w:snapToGrid w:val="0"/>
        <w:spacing w:before="162" w:line="576" w:lineRule="exact"/>
        <w:ind w:firstLine="704" w:firstLineChars="200"/>
        <w:textAlignment w:val="baseline"/>
        <w:rPr>
          <w:rFonts w:hint="eastAsia" w:ascii="仿宋" w:hAnsi="仿宋" w:eastAsia="仿宋" w:cs="仿宋"/>
          <w:spacing w:val="8"/>
          <w:sz w:val="32"/>
          <w:szCs w:val="32"/>
          <w:lang w:eastAsia="zh-CN"/>
        </w:rPr>
      </w:pPr>
      <w:r>
        <w:rPr>
          <w:rFonts w:hint="eastAsia" w:ascii="仿宋" w:hAnsi="仿宋" w:eastAsia="仿宋" w:cs="仿宋"/>
          <w:spacing w:val="16"/>
          <w:sz w:val="32"/>
          <w:szCs w:val="32"/>
        </w:rPr>
        <w:t>为重</w:t>
      </w:r>
      <w:r>
        <w:rPr>
          <w:rFonts w:hint="eastAsia" w:ascii="仿宋" w:hAnsi="仿宋" w:eastAsia="仿宋" w:cs="仿宋"/>
          <w:spacing w:val="8"/>
          <w:sz w:val="32"/>
          <w:szCs w:val="32"/>
        </w:rPr>
        <w:t>度残疾人代缴城乡居民基本养老保险费、资助符合条</w:t>
      </w:r>
      <w:r>
        <w:rPr>
          <w:rFonts w:hint="eastAsia" w:ascii="仿宋" w:hAnsi="仿宋" w:eastAsia="仿宋" w:cs="仿宋"/>
          <w:spacing w:val="15"/>
          <w:sz w:val="32"/>
          <w:szCs w:val="32"/>
        </w:rPr>
        <w:t>件</w:t>
      </w:r>
      <w:r>
        <w:rPr>
          <w:rFonts w:hint="eastAsia" w:ascii="仿宋" w:hAnsi="仿宋" w:eastAsia="仿宋" w:cs="仿宋"/>
          <w:spacing w:val="9"/>
          <w:sz w:val="32"/>
          <w:szCs w:val="32"/>
        </w:rPr>
        <w:t>的残疾人参加城乡居民基本医疗保险、对残疾人个体工商户</w:t>
      </w:r>
      <w:r>
        <w:rPr>
          <w:rFonts w:hint="eastAsia" w:ascii="仿宋" w:hAnsi="仿宋" w:eastAsia="仿宋" w:cs="仿宋"/>
          <w:spacing w:val="12"/>
          <w:sz w:val="32"/>
          <w:szCs w:val="32"/>
        </w:rPr>
        <w:t>和</w:t>
      </w:r>
      <w:r>
        <w:rPr>
          <w:rFonts w:hint="eastAsia" w:ascii="仿宋" w:hAnsi="仿宋" w:eastAsia="仿宋" w:cs="仿宋"/>
          <w:spacing w:val="9"/>
          <w:sz w:val="32"/>
          <w:szCs w:val="32"/>
        </w:rPr>
        <w:t>安置残疾人就业单位社会保险进行补贴等政策,帮助残疾人按</w:t>
      </w:r>
      <w:r>
        <w:rPr>
          <w:rFonts w:hint="eastAsia" w:ascii="仿宋" w:hAnsi="仿宋" w:eastAsia="仿宋" w:cs="仿宋"/>
          <w:spacing w:val="12"/>
          <w:sz w:val="32"/>
          <w:szCs w:val="32"/>
        </w:rPr>
        <w:t>规</w:t>
      </w:r>
      <w:r>
        <w:rPr>
          <w:rFonts w:hint="eastAsia" w:ascii="仿宋" w:hAnsi="仿宋" w:eastAsia="仿宋" w:cs="仿宋"/>
          <w:spacing w:val="9"/>
          <w:sz w:val="32"/>
          <w:szCs w:val="32"/>
        </w:rPr>
        <w:t>定参加基本养老和基本医疗保险,实现应保尽保。鼓励将灵活</w:t>
      </w:r>
      <w:r>
        <w:rPr>
          <w:rFonts w:hint="eastAsia" w:ascii="仿宋" w:hAnsi="仿宋" w:eastAsia="仿宋" w:cs="仿宋"/>
          <w:spacing w:val="15"/>
          <w:sz w:val="32"/>
          <w:szCs w:val="32"/>
        </w:rPr>
        <w:t>就</w:t>
      </w:r>
      <w:r>
        <w:rPr>
          <w:rFonts w:hint="eastAsia" w:ascii="仿宋" w:hAnsi="仿宋" w:eastAsia="仿宋" w:cs="仿宋"/>
          <w:spacing w:val="9"/>
          <w:sz w:val="32"/>
          <w:szCs w:val="32"/>
        </w:rPr>
        <w:t>业和农村转移就业残疾人纳入企业职工基本养老保险。落实</w:t>
      </w:r>
      <w:r>
        <w:rPr>
          <w:rFonts w:hint="eastAsia" w:ascii="仿宋" w:hAnsi="仿宋" w:eastAsia="仿宋" w:cs="仿宋"/>
          <w:spacing w:val="16"/>
          <w:sz w:val="32"/>
          <w:szCs w:val="32"/>
        </w:rPr>
        <w:t>好</w:t>
      </w:r>
      <w:r>
        <w:rPr>
          <w:rFonts w:hint="eastAsia" w:ascii="仿宋" w:hAnsi="仿宋" w:eastAsia="仿宋" w:cs="仿宋"/>
          <w:spacing w:val="9"/>
          <w:sz w:val="32"/>
          <w:szCs w:val="32"/>
        </w:rPr>
        <w:t>29</w:t>
      </w:r>
      <w:r>
        <w:rPr>
          <w:rFonts w:hint="eastAsia" w:ascii="仿宋" w:hAnsi="仿宋" w:eastAsia="仿宋" w:cs="仿宋"/>
          <w:spacing w:val="8"/>
          <w:sz w:val="32"/>
          <w:szCs w:val="32"/>
        </w:rPr>
        <w:t>项符合条件的残疾人医疗康复项目纳入基本医保支付范</w:t>
      </w:r>
      <w:r>
        <w:rPr>
          <w:rFonts w:hint="eastAsia" w:ascii="仿宋" w:hAnsi="仿宋" w:eastAsia="仿宋" w:cs="仿宋"/>
          <w:spacing w:val="12"/>
          <w:sz w:val="32"/>
          <w:szCs w:val="32"/>
        </w:rPr>
        <w:t>围</w:t>
      </w:r>
      <w:r>
        <w:rPr>
          <w:rFonts w:hint="eastAsia" w:ascii="仿宋" w:hAnsi="仿宋" w:eastAsia="仿宋" w:cs="仿宋"/>
          <w:spacing w:val="9"/>
          <w:sz w:val="32"/>
          <w:szCs w:val="32"/>
        </w:rPr>
        <w:t>的政策,按规定做好重性精神病药物维持治疗参保患者门诊保</w:t>
      </w:r>
      <w:r>
        <w:rPr>
          <w:rFonts w:hint="eastAsia" w:ascii="仿宋" w:hAnsi="仿宋" w:eastAsia="仿宋" w:cs="仿宋"/>
          <w:spacing w:val="12"/>
          <w:sz w:val="32"/>
          <w:szCs w:val="32"/>
        </w:rPr>
        <w:t>障</w:t>
      </w:r>
      <w:r>
        <w:rPr>
          <w:rFonts w:hint="eastAsia" w:ascii="仿宋" w:hAnsi="仿宋" w:eastAsia="仿宋" w:cs="仿宋"/>
          <w:spacing w:val="9"/>
          <w:sz w:val="32"/>
          <w:szCs w:val="32"/>
        </w:rPr>
        <w:t>工作</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支持就业残疾人依法参加失业保险,享受失业保险待遇。推进用人单位依法参加工伤保险,按规定支付工伤保险待</w:t>
      </w:r>
      <w:r>
        <w:rPr>
          <w:rFonts w:hint="eastAsia" w:ascii="仿宋" w:hAnsi="仿宋" w:eastAsia="仿宋" w:cs="仿宋"/>
          <w:spacing w:val="3"/>
          <w:sz w:val="32"/>
          <w:szCs w:val="32"/>
        </w:rPr>
        <w:t>遇</w:t>
      </w:r>
      <w:r>
        <w:rPr>
          <w:rFonts w:hint="eastAsia" w:ascii="仿宋" w:hAnsi="仿宋" w:eastAsia="仿宋" w:cs="仿宋"/>
          <w:sz w:val="32"/>
          <w:szCs w:val="32"/>
        </w:rPr>
        <w:t xml:space="preserve"> </w:t>
      </w:r>
      <w:r>
        <w:rPr>
          <w:rFonts w:hint="eastAsia" w:ascii="仿宋" w:hAnsi="仿宋" w:eastAsia="仿宋" w:cs="仿宋"/>
          <w:spacing w:val="9"/>
          <w:sz w:val="32"/>
          <w:szCs w:val="32"/>
        </w:rPr>
        <w:t>,加强工伤预防和工伤职工康复工作。开展长期护理保险试点的</w:t>
      </w:r>
      <w:r>
        <w:rPr>
          <w:rFonts w:hint="eastAsia" w:ascii="仿宋" w:hAnsi="仿宋" w:eastAsia="仿宋" w:cs="仿宋"/>
          <w:spacing w:val="10"/>
          <w:sz w:val="32"/>
          <w:szCs w:val="32"/>
        </w:rPr>
        <w:t>地</w:t>
      </w:r>
      <w:r>
        <w:rPr>
          <w:rFonts w:hint="eastAsia" w:ascii="仿宋" w:hAnsi="仿宋" w:eastAsia="仿宋" w:cs="仿宋"/>
          <w:spacing w:val="9"/>
          <w:sz w:val="32"/>
          <w:szCs w:val="32"/>
        </w:rPr>
        <w:t>区</w:t>
      </w:r>
      <w:r>
        <w:rPr>
          <w:rFonts w:hint="eastAsia" w:ascii="仿宋" w:hAnsi="仿宋" w:eastAsia="仿宋" w:cs="仿宋"/>
          <w:spacing w:val="10"/>
          <w:sz w:val="32"/>
          <w:szCs w:val="32"/>
        </w:rPr>
        <w:t>,</w:t>
      </w:r>
      <w:r>
        <w:rPr>
          <w:rFonts w:hint="eastAsia" w:ascii="仿宋" w:hAnsi="仿宋" w:eastAsia="仿宋" w:cs="仿宋"/>
          <w:spacing w:val="9"/>
          <w:sz w:val="32"/>
          <w:szCs w:val="32"/>
        </w:rPr>
        <w:t>按规定将符合条件的残疾人纳入保障范围。鼓励残疾人参</w:t>
      </w:r>
      <w:r>
        <w:rPr>
          <w:rFonts w:hint="eastAsia" w:ascii="仿宋" w:hAnsi="仿宋" w:eastAsia="仿宋" w:cs="仿宋"/>
          <w:spacing w:val="15"/>
          <w:sz w:val="32"/>
          <w:szCs w:val="32"/>
        </w:rPr>
        <w:t>加</w:t>
      </w:r>
      <w:r>
        <w:rPr>
          <w:rFonts w:hint="eastAsia" w:ascii="仿宋" w:hAnsi="仿宋" w:eastAsia="仿宋" w:cs="仿宋"/>
          <w:spacing w:val="9"/>
          <w:sz w:val="32"/>
          <w:szCs w:val="32"/>
        </w:rPr>
        <w:t>意外伤害、补充养老等商业保险。鼓励商业保险机构开发残</w:t>
      </w:r>
      <w:r>
        <w:rPr>
          <w:rFonts w:hint="eastAsia" w:ascii="仿宋" w:hAnsi="仿宋" w:eastAsia="仿宋" w:cs="仿宋"/>
          <w:spacing w:val="10"/>
          <w:sz w:val="32"/>
          <w:szCs w:val="32"/>
        </w:rPr>
        <w:t>疾</w:t>
      </w:r>
      <w:r>
        <w:rPr>
          <w:rFonts w:hint="eastAsia" w:ascii="仿宋" w:hAnsi="仿宋" w:eastAsia="仿宋" w:cs="仿宋"/>
          <w:spacing w:val="8"/>
          <w:sz w:val="32"/>
          <w:szCs w:val="32"/>
        </w:rPr>
        <w:t>人商业保险产品、财产信托等服务。</w:t>
      </w:r>
    </w:p>
    <w:p>
      <w:pPr>
        <w:keepNext w:val="0"/>
        <w:keepLines w:val="0"/>
        <w:pageBreakBefore w:val="0"/>
        <w:widowControl/>
        <w:kinsoku w:val="0"/>
        <w:wordWrap/>
        <w:overflowPunct/>
        <w:topLinePunct w:val="0"/>
        <w:autoSpaceDE w:val="0"/>
        <w:autoSpaceDN w:val="0"/>
        <w:bidi w:val="0"/>
        <w:adjustRightInd w:val="0"/>
        <w:snapToGrid w:val="0"/>
        <w:spacing w:line="423" w:lineRule="exact"/>
        <w:ind w:firstLine="692" w:firstLineChars="200"/>
        <w:textAlignment w:val="baseline"/>
        <w:outlineLvl w:val="0"/>
        <w:rPr>
          <w:rFonts w:hint="eastAsia" w:ascii="Arial" w:hAnsi="Arial" w:eastAsia="Arial" w:cs="Arial"/>
          <w:snapToGrid w:val="0"/>
          <w:color w:val="000000"/>
          <w:kern w:val="0"/>
          <w:sz w:val="21"/>
          <w:szCs w:val="21"/>
          <w:lang w:eastAsia="zh-CN"/>
        </w:rPr>
      </w:pPr>
      <w:r>
        <w:rPr>
          <w:rFonts w:ascii="仿宋" w:hAnsi="仿宋" w:eastAsia="仿宋" w:cs="仿宋"/>
          <w:spacing w:val="18"/>
          <w:position w:val="1"/>
          <w:sz w:val="31"/>
          <w:szCs w:val="31"/>
          <w14:textOutline w14:w="5793" w14:cap="sq" w14:cmpd="sng">
            <w14:solidFill>
              <w14:srgbClr w14:val="000000"/>
            </w14:solidFill>
            <w14:prstDash w14:val="solid"/>
            <w14:bevel/>
          </w14:textOutline>
        </w:rPr>
        <w:t>五</w:t>
      </w:r>
      <w:r>
        <w:rPr>
          <w:rFonts w:ascii="仿宋" w:hAnsi="仿宋" w:eastAsia="仿宋" w:cs="仿宋"/>
          <w:spacing w:val="15"/>
          <w:position w:val="1"/>
          <w:sz w:val="31"/>
          <w:szCs w:val="31"/>
          <w14:textOutline w14:w="5793" w14:cap="sq" w14:cmpd="sng">
            <w14:solidFill>
              <w14:srgbClr w14:val="000000"/>
            </w14:solidFill>
            <w14:prstDash w14:val="solid"/>
            <w14:bevel/>
          </w14:textOutline>
        </w:rPr>
        <w:t>、</w:t>
      </w:r>
      <w:r>
        <w:rPr>
          <w:rFonts w:ascii="仿宋" w:hAnsi="仿宋" w:eastAsia="仿宋" w:cs="仿宋"/>
          <w:spacing w:val="9"/>
          <w:position w:val="1"/>
          <w:sz w:val="31"/>
          <w:szCs w:val="31"/>
          <w14:textOutline w14:w="5793" w14:cap="sq" w14:cmpd="sng">
            <w14:solidFill>
              <w14:srgbClr w14:val="000000"/>
            </w14:solidFill>
            <w14:prstDash w14:val="solid"/>
            <w14:bevel/>
          </w14:textOutline>
        </w:rPr>
        <w:t>完善残疾人社会福利制度和社会优待政策</w:t>
      </w:r>
    </w:p>
    <w:p>
      <w:pPr>
        <w:spacing w:before="126" w:line="334" w:lineRule="auto"/>
        <w:ind w:firstLine="649"/>
        <w:rPr>
          <w:rFonts w:hint="eastAsia" w:ascii="Arial" w:hAnsi="Arial" w:eastAsia="Arial" w:cs="Arial"/>
          <w:snapToGrid w:val="0"/>
          <w:color w:val="000000"/>
          <w:kern w:val="0"/>
          <w:sz w:val="21"/>
          <w:szCs w:val="21"/>
          <w:lang w:eastAsia="zh-CN"/>
        </w:rPr>
      </w:pPr>
      <w:r>
        <w:rPr>
          <w:rFonts w:ascii="仿宋" w:hAnsi="仿宋" w:eastAsia="仿宋" w:cs="仿宋"/>
          <w:spacing w:val="9"/>
          <w:sz w:val="31"/>
          <w:szCs w:val="31"/>
        </w:rPr>
        <w:t>全面落实困难残疾人生活补贴、重度残疾人护理补贴制</w:t>
      </w:r>
      <w:r>
        <w:rPr>
          <w:rFonts w:ascii="仿宋" w:hAnsi="仿宋" w:eastAsia="仿宋" w:cs="仿宋"/>
          <w:spacing w:val="4"/>
          <w:sz w:val="31"/>
          <w:szCs w:val="31"/>
        </w:rPr>
        <w:t>度</w:t>
      </w:r>
      <w:r>
        <w:rPr>
          <w:rFonts w:ascii="仿宋" w:hAnsi="仿宋" w:eastAsia="仿宋" w:cs="仿宋"/>
          <w:sz w:val="31"/>
          <w:szCs w:val="31"/>
        </w:rPr>
        <w:t xml:space="preserve"> </w:t>
      </w:r>
      <w:r>
        <w:rPr>
          <w:rFonts w:ascii="仿宋" w:hAnsi="仿宋" w:eastAsia="仿宋" w:cs="仿宋"/>
          <w:spacing w:val="12"/>
          <w:sz w:val="31"/>
          <w:szCs w:val="31"/>
        </w:rPr>
        <w:t>和</w:t>
      </w:r>
      <w:r>
        <w:rPr>
          <w:rFonts w:ascii="仿宋" w:hAnsi="仿宋" w:eastAsia="仿宋" w:cs="仿宋"/>
          <w:spacing w:val="9"/>
          <w:sz w:val="31"/>
          <w:szCs w:val="31"/>
        </w:rPr>
        <w:t>补贴标准动态调整机制</w:t>
      </w:r>
      <w:r>
        <w:rPr>
          <w:rFonts w:ascii="仿宋" w:hAnsi="仿宋" w:eastAsia="仿宋" w:cs="仿宋"/>
          <w:spacing w:val="3"/>
          <w:sz w:val="31"/>
          <w:szCs w:val="31"/>
        </w:rPr>
        <w:t>,</w:t>
      </w:r>
      <w:r>
        <w:rPr>
          <w:rFonts w:ascii="仿宋" w:hAnsi="仿宋" w:eastAsia="仿宋" w:cs="仿宋"/>
          <w:spacing w:val="9"/>
          <w:sz w:val="31"/>
          <w:szCs w:val="31"/>
        </w:rPr>
        <w:t>扩大补贴范围、提高补贴标准。对城</w:t>
      </w:r>
      <w:r>
        <w:rPr>
          <w:rFonts w:ascii="仿宋" w:hAnsi="仿宋" w:eastAsia="仿宋" w:cs="仿宋"/>
          <w:sz w:val="31"/>
          <w:szCs w:val="31"/>
        </w:rPr>
        <w:t xml:space="preserve"> </w:t>
      </w:r>
      <w:r>
        <w:rPr>
          <w:rFonts w:ascii="仿宋" w:hAnsi="仿宋" w:eastAsia="仿宋" w:cs="仿宋"/>
          <w:spacing w:val="15"/>
          <w:sz w:val="31"/>
          <w:szCs w:val="31"/>
        </w:rPr>
        <w:t>乡</w:t>
      </w:r>
      <w:r>
        <w:rPr>
          <w:rFonts w:ascii="仿宋" w:hAnsi="仿宋" w:eastAsia="仿宋" w:cs="仿宋"/>
          <w:spacing w:val="9"/>
          <w:sz w:val="31"/>
          <w:szCs w:val="31"/>
        </w:rPr>
        <w:t>困难残疾人、重度残疾人基本型辅助器具适配给予补贴。为</w:t>
      </w:r>
      <w:r>
        <w:rPr>
          <w:rFonts w:ascii="仿宋" w:hAnsi="仿宋" w:eastAsia="仿宋" w:cs="仿宋"/>
          <w:sz w:val="31"/>
          <w:szCs w:val="31"/>
        </w:rPr>
        <w:t xml:space="preserve"> </w:t>
      </w:r>
      <w:r>
        <w:rPr>
          <w:rFonts w:ascii="仿宋" w:hAnsi="仿宋" w:eastAsia="仿宋" w:cs="仿宋"/>
          <w:spacing w:val="15"/>
          <w:sz w:val="31"/>
          <w:szCs w:val="31"/>
        </w:rPr>
        <w:t>残</w:t>
      </w:r>
      <w:r>
        <w:rPr>
          <w:rFonts w:ascii="仿宋" w:hAnsi="仿宋" w:eastAsia="仿宋" w:cs="仿宋"/>
          <w:spacing w:val="9"/>
          <w:sz w:val="31"/>
          <w:szCs w:val="31"/>
        </w:rPr>
        <w:t>疾人携带辅助器具、导盲犬等乘坐公共交通工具、出入公共</w:t>
      </w:r>
      <w:r>
        <w:rPr>
          <w:rFonts w:ascii="仿宋" w:hAnsi="仿宋" w:eastAsia="仿宋" w:cs="仿宋"/>
          <w:sz w:val="31"/>
          <w:szCs w:val="31"/>
        </w:rPr>
        <w:t xml:space="preserve"> </w:t>
      </w:r>
      <w:r>
        <w:rPr>
          <w:rFonts w:ascii="仿宋" w:hAnsi="仿宋" w:eastAsia="仿宋" w:cs="仿宋"/>
          <w:spacing w:val="6"/>
          <w:sz w:val="31"/>
          <w:szCs w:val="31"/>
        </w:rPr>
        <w:t>场所和</w:t>
      </w:r>
      <w:r>
        <w:rPr>
          <w:rFonts w:ascii="仿宋" w:hAnsi="仿宋" w:eastAsia="仿宋" w:cs="仿宋"/>
          <w:spacing w:val="4"/>
          <w:sz w:val="31"/>
          <w:szCs w:val="31"/>
        </w:rPr>
        <w:t>进</w:t>
      </w:r>
      <w:r>
        <w:rPr>
          <w:rFonts w:ascii="仿宋" w:hAnsi="仿宋" w:eastAsia="仿宋" w:cs="仿宋"/>
          <w:spacing w:val="3"/>
          <w:sz w:val="31"/>
          <w:szCs w:val="31"/>
        </w:rPr>
        <w:t>出境提供便利。落实低收入残疾人家庭生活用水、电</w:t>
      </w:r>
      <w:r>
        <w:rPr>
          <w:rFonts w:ascii="仿宋" w:hAnsi="仿宋" w:eastAsia="仿宋" w:cs="仿宋"/>
          <w:sz w:val="31"/>
          <w:szCs w:val="31"/>
        </w:rPr>
        <w:t xml:space="preserve"> </w:t>
      </w:r>
      <w:r>
        <w:rPr>
          <w:rFonts w:ascii="仿宋" w:hAnsi="仿宋" w:eastAsia="仿宋" w:cs="仿宋"/>
          <w:spacing w:val="15"/>
          <w:sz w:val="31"/>
          <w:szCs w:val="31"/>
        </w:rPr>
        <w:t>、</w:t>
      </w:r>
      <w:r>
        <w:rPr>
          <w:rFonts w:ascii="仿宋" w:hAnsi="仿宋" w:eastAsia="仿宋" w:cs="仿宋"/>
          <w:spacing w:val="9"/>
          <w:sz w:val="31"/>
          <w:szCs w:val="31"/>
        </w:rPr>
        <w:t>气优惠补贴政策和电信业务资费优惠政策。落实残疾人机动</w:t>
      </w:r>
      <w:r>
        <w:rPr>
          <w:rFonts w:ascii="仿宋" w:hAnsi="仿宋" w:eastAsia="仿宋" w:cs="仿宋"/>
          <w:sz w:val="31"/>
          <w:szCs w:val="31"/>
        </w:rPr>
        <w:t xml:space="preserve"> </w:t>
      </w:r>
      <w:r>
        <w:rPr>
          <w:rFonts w:ascii="仿宋" w:hAnsi="仿宋" w:eastAsia="仿宋" w:cs="仿宋"/>
          <w:spacing w:val="15"/>
          <w:sz w:val="31"/>
          <w:szCs w:val="31"/>
        </w:rPr>
        <w:t>轮</w:t>
      </w:r>
      <w:r>
        <w:rPr>
          <w:rFonts w:ascii="仿宋" w:hAnsi="仿宋" w:eastAsia="仿宋" w:cs="仿宋"/>
          <w:spacing w:val="9"/>
          <w:sz w:val="31"/>
          <w:szCs w:val="31"/>
        </w:rPr>
        <w:t>椅车燃油补贴等政策。重度残疾人免费乘坐市内公共汽车交</w:t>
      </w:r>
      <w:r>
        <w:rPr>
          <w:rFonts w:ascii="仿宋" w:hAnsi="仿宋" w:eastAsia="仿宋" w:cs="仿宋"/>
          <w:sz w:val="31"/>
          <w:szCs w:val="31"/>
        </w:rPr>
        <w:t xml:space="preserve"> </w:t>
      </w:r>
      <w:r>
        <w:rPr>
          <w:rFonts w:ascii="仿宋" w:hAnsi="仿宋" w:eastAsia="仿宋" w:cs="仿宋"/>
          <w:spacing w:val="12"/>
          <w:sz w:val="31"/>
          <w:szCs w:val="31"/>
        </w:rPr>
        <w:t>通</w:t>
      </w:r>
      <w:r>
        <w:rPr>
          <w:rFonts w:ascii="仿宋" w:hAnsi="仿宋" w:eastAsia="仿宋" w:cs="仿宋"/>
          <w:spacing w:val="3"/>
          <w:sz w:val="31"/>
          <w:szCs w:val="31"/>
        </w:rPr>
        <w:t>,</w:t>
      </w:r>
      <w:r>
        <w:rPr>
          <w:rFonts w:ascii="仿宋" w:hAnsi="仿宋" w:eastAsia="仿宋" w:cs="仿宋"/>
          <w:spacing w:val="9"/>
          <w:sz w:val="31"/>
          <w:szCs w:val="31"/>
        </w:rPr>
        <w:t>鼓励铁路等机构为残疾人提供优惠便利。落实残疾人驾驶机</w:t>
      </w:r>
      <w:r>
        <w:rPr>
          <w:rFonts w:ascii="仿宋" w:hAnsi="仿宋" w:eastAsia="仿宋" w:cs="仿宋"/>
          <w:sz w:val="31"/>
          <w:szCs w:val="31"/>
        </w:rPr>
        <w:t xml:space="preserve"> </w:t>
      </w:r>
      <w:r>
        <w:rPr>
          <w:rFonts w:ascii="仿宋" w:hAnsi="仿宋" w:eastAsia="仿宋" w:cs="仿宋"/>
          <w:spacing w:val="15"/>
          <w:sz w:val="31"/>
          <w:szCs w:val="31"/>
        </w:rPr>
        <w:t>动</w:t>
      </w:r>
      <w:r>
        <w:rPr>
          <w:rFonts w:ascii="仿宋" w:hAnsi="仿宋" w:eastAsia="仿宋" w:cs="仿宋"/>
          <w:spacing w:val="9"/>
          <w:sz w:val="31"/>
          <w:szCs w:val="31"/>
        </w:rPr>
        <w:t>车政策。公共文化体育设施对残疾人免费或优惠开放。加强</w:t>
      </w:r>
      <w:r>
        <w:rPr>
          <w:rFonts w:ascii="仿宋" w:hAnsi="仿宋" w:eastAsia="仿宋" w:cs="仿宋"/>
          <w:sz w:val="31"/>
          <w:szCs w:val="31"/>
        </w:rPr>
        <w:t xml:space="preserve"> </w:t>
      </w:r>
      <w:r>
        <w:rPr>
          <w:rFonts w:ascii="仿宋" w:hAnsi="仿宋" w:eastAsia="仿宋" w:cs="仿宋"/>
          <w:spacing w:val="12"/>
          <w:sz w:val="31"/>
          <w:szCs w:val="31"/>
        </w:rPr>
        <w:t>残</w:t>
      </w:r>
      <w:r>
        <w:rPr>
          <w:rFonts w:ascii="仿宋" w:hAnsi="仿宋" w:eastAsia="仿宋" w:cs="仿宋"/>
          <w:spacing w:val="9"/>
          <w:sz w:val="31"/>
          <w:szCs w:val="31"/>
        </w:rPr>
        <w:t>疾孤儿、事实无人抚养残疾儿童医疗、康复、教育等服务</w:t>
      </w:r>
      <w:r>
        <w:rPr>
          <w:rFonts w:ascii="仿宋" w:hAnsi="仿宋" w:eastAsia="仿宋" w:cs="仿宋"/>
          <w:spacing w:val="3"/>
          <w:sz w:val="31"/>
          <w:szCs w:val="31"/>
        </w:rPr>
        <w:t>,</w:t>
      </w:r>
      <w:r>
        <w:rPr>
          <w:rFonts w:ascii="仿宋" w:hAnsi="仿宋" w:eastAsia="仿宋" w:cs="仿宋"/>
          <w:spacing w:val="9"/>
          <w:sz w:val="31"/>
          <w:szCs w:val="31"/>
        </w:rPr>
        <w:t>合</w:t>
      </w:r>
      <w:r>
        <w:rPr>
          <w:rFonts w:ascii="仿宋" w:hAnsi="仿宋" w:eastAsia="仿宋" w:cs="仿宋"/>
          <w:sz w:val="31"/>
          <w:szCs w:val="31"/>
        </w:rPr>
        <w:t xml:space="preserve"> </w:t>
      </w:r>
      <w:r>
        <w:rPr>
          <w:rFonts w:ascii="仿宋" w:hAnsi="仿宋" w:eastAsia="仿宋" w:cs="仿宋"/>
          <w:spacing w:val="12"/>
          <w:sz w:val="31"/>
          <w:szCs w:val="31"/>
        </w:rPr>
        <w:t>理</w:t>
      </w:r>
      <w:r>
        <w:rPr>
          <w:rFonts w:ascii="仿宋" w:hAnsi="仿宋" w:eastAsia="仿宋" w:cs="仿宋"/>
          <w:spacing w:val="9"/>
          <w:sz w:val="31"/>
          <w:szCs w:val="31"/>
        </w:rPr>
        <w:t>确定残疾孤儿、事实无人抚养残疾儿童等基本生活费标准,提</w:t>
      </w:r>
      <w:r>
        <w:rPr>
          <w:rFonts w:ascii="仿宋" w:hAnsi="仿宋" w:eastAsia="仿宋" w:cs="仿宋"/>
          <w:sz w:val="31"/>
          <w:szCs w:val="31"/>
        </w:rPr>
        <w:t xml:space="preserve"> </w:t>
      </w:r>
      <w:r>
        <w:rPr>
          <w:rFonts w:ascii="仿宋" w:hAnsi="仿宋" w:eastAsia="仿宋" w:cs="仿宋"/>
          <w:spacing w:val="15"/>
          <w:sz w:val="31"/>
          <w:szCs w:val="31"/>
        </w:rPr>
        <w:t>升</w:t>
      </w:r>
      <w:r>
        <w:rPr>
          <w:rFonts w:ascii="仿宋" w:hAnsi="仿宋" w:eastAsia="仿宋" w:cs="仿宋"/>
          <w:spacing w:val="9"/>
          <w:sz w:val="31"/>
          <w:szCs w:val="31"/>
        </w:rPr>
        <w:t>儿童福利机构安全管理水平和服务质量。加快建设精神卫生</w:t>
      </w:r>
      <w:r>
        <w:rPr>
          <w:rFonts w:ascii="仿宋" w:hAnsi="仿宋" w:eastAsia="仿宋" w:cs="仿宋"/>
          <w:sz w:val="31"/>
          <w:szCs w:val="31"/>
        </w:rPr>
        <w:t xml:space="preserve"> </w:t>
      </w:r>
      <w:r>
        <w:rPr>
          <w:rFonts w:ascii="仿宋" w:hAnsi="仿宋" w:eastAsia="仿宋" w:cs="仿宋"/>
          <w:spacing w:val="16"/>
          <w:sz w:val="31"/>
          <w:szCs w:val="31"/>
        </w:rPr>
        <w:t>福利</w:t>
      </w:r>
      <w:r>
        <w:rPr>
          <w:rFonts w:ascii="仿宋" w:hAnsi="仿宋" w:eastAsia="仿宋" w:cs="仿宋"/>
          <w:spacing w:val="11"/>
          <w:sz w:val="31"/>
          <w:szCs w:val="31"/>
        </w:rPr>
        <w:t>服</w:t>
      </w:r>
      <w:r>
        <w:rPr>
          <w:rFonts w:ascii="仿宋" w:hAnsi="仿宋" w:eastAsia="仿宋" w:cs="仿宋"/>
          <w:spacing w:val="8"/>
          <w:sz w:val="31"/>
          <w:szCs w:val="31"/>
        </w:rPr>
        <w:t>务体系</w:t>
      </w:r>
      <w:r>
        <w:rPr>
          <w:rFonts w:ascii="仿宋" w:hAnsi="仿宋" w:eastAsia="仿宋" w:cs="仿宋"/>
          <w:spacing w:val="9"/>
          <w:sz w:val="31"/>
          <w:szCs w:val="31"/>
        </w:rPr>
        <w:t>,</w:t>
      </w:r>
      <w:r>
        <w:rPr>
          <w:rFonts w:ascii="仿宋" w:hAnsi="仿宋" w:eastAsia="仿宋" w:cs="仿宋"/>
          <w:spacing w:val="8"/>
          <w:sz w:val="31"/>
          <w:szCs w:val="31"/>
        </w:rPr>
        <w:t>为特殊困难精神残疾人提供康复、照护等服务。</w:t>
      </w:r>
    </w:p>
    <w:p>
      <w:pPr>
        <w:spacing w:line="236" w:lineRule="auto"/>
        <w:ind w:left="644"/>
        <w:outlineLvl w:val="0"/>
        <w:rPr>
          <w:rFonts w:hint="eastAsia" w:ascii="Arial" w:hAnsi="Arial" w:eastAsia="Arial" w:cs="Arial"/>
          <w:snapToGrid w:val="0"/>
          <w:color w:val="000000"/>
          <w:kern w:val="0"/>
          <w:sz w:val="21"/>
          <w:szCs w:val="21"/>
          <w:lang w:eastAsia="zh-CN"/>
        </w:rPr>
      </w:pPr>
      <w:r>
        <w:rPr>
          <w:rFonts w:ascii="仿宋" w:hAnsi="仿宋" w:eastAsia="仿宋" w:cs="仿宋"/>
          <w:spacing w:val="16"/>
          <w:sz w:val="31"/>
          <w:szCs w:val="31"/>
          <w14:textOutline w14:w="5793" w14:cap="sq" w14:cmpd="sng">
            <w14:solidFill>
              <w14:srgbClr w14:val="000000"/>
            </w14:solidFill>
            <w14:prstDash w14:val="solid"/>
            <w14:bevel/>
          </w14:textOutline>
        </w:rPr>
        <w:t>六</w:t>
      </w:r>
      <w:r>
        <w:rPr>
          <w:rFonts w:ascii="仿宋" w:hAnsi="仿宋" w:eastAsia="仿宋" w:cs="仿宋"/>
          <w:spacing w:val="9"/>
          <w:sz w:val="31"/>
          <w:szCs w:val="31"/>
          <w14:textOutline w14:w="5793" w14:cap="sq" w14:cmpd="sng">
            <w14:solidFill>
              <w14:srgbClr w14:val="000000"/>
            </w14:solidFill>
            <w14:prstDash w14:val="solid"/>
            <w14:bevel/>
          </w14:textOutline>
        </w:rPr>
        <w:t>、保障残疾人基本住房安全便利</w:t>
      </w:r>
    </w:p>
    <w:p>
      <w:pPr>
        <w:spacing w:before="165" w:line="333" w:lineRule="auto"/>
        <w:ind w:left="4" w:right="161" w:firstLine="636"/>
        <w:rPr>
          <w:rFonts w:hint="eastAsia"/>
          <w:lang w:eastAsia="zh-CN"/>
        </w:rPr>
      </w:pPr>
      <w:r>
        <w:rPr>
          <w:rFonts w:ascii="仿宋" w:hAnsi="仿宋" w:eastAsia="仿宋" w:cs="仿宋"/>
          <w:spacing w:val="11"/>
          <w:sz w:val="31"/>
          <w:szCs w:val="31"/>
        </w:rPr>
        <w:t>优</w:t>
      </w:r>
      <w:r>
        <w:rPr>
          <w:rFonts w:ascii="仿宋" w:hAnsi="仿宋" w:eastAsia="仿宋" w:cs="仿宋"/>
          <w:spacing w:val="9"/>
          <w:sz w:val="31"/>
          <w:szCs w:val="31"/>
        </w:rPr>
        <w:t>先解决低收入残疾人家庭住房安全问题。持续支持符合</w:t>
      </w:r>
      <w:r>
        <w:rPr>
          <w:rFonts w:ascii="仿宋" w:hAnsi="仿宋" w:eastAsia="仿宋" w:cs="仿宋"/>
          <w:spacing w:val="10"/>
          <w:sz w:val="31"/>
          <w:szCs w:val="31"/>
        </w:rPr>
        <w:t>条</w:t>
      </w:r>
      <w:r>
        <w:rPr>
          <w:rFonts w:ascii="仿宋" w:hAnsi="仿宋" w:eastAsia="仿宋" w:cs="仿宋"/>
          <w:spacing w:val="9"/>
          <w:sz w:val="31"/>
          <w:szCs w:val="31"/>
        </w:rPr>
        <w:t>件的农村低收入残疾人家庭实施危房改造。对符合条件的残</w:t>
      </w:r>
      <w:r>
        <w:rPr>
          <w:rFonts w:ascii="仿宋" w:hAnsi="仿宋" w:eastAsia="仿宋" w:cs="仿宋"/>
          <w:spacing w:val="10"/>
          <w:sz w:val="31"/>
          <w:szCs w:val="31"/>
        </w:rPr>
        <w:t>疾</w:t>
      </w:r>
      <w:r>
        <w:rPr>
          <w:rFonts w:ascii="仿宋" w:hAnsi="仿宋" w:eastAsia="仿宋" w:cs="仿宋"/>
          <w:spacing w:val="9"/>
          <w:sz w:val="31"/>
          <w:szCs w:val="31"/>
        </w:rPr>
        <w:t>人家庭优先配租公租房或发放住房租赁补贴。城镇保障性住</w:t>
      </w:r>
      <w:r>
        <w:rPr>
          <w:rFonts w:ascii="仿宋" w:hAnsi="仿宋" w:eastAsia="仿宋" w:cs="仿宋"/>
          <w:spacing w:val="16"/>
          <w:sz w:val="31"/>
          <w:szCs w:val="31"/>
        </w:rPr>
        <w:t>房</w:t>
      </w:r>
      <w:r>
        <w:rPr>
          <w:rFonts w:ascii="仿宋" w:hAnsi="仿宋" w:eastAsia="仿宋" w:cs="仿宋"/>
          <w:spacing w:val="15"/>
          <w:sz w:val="31"/>
          <w:szCs w:val="31"/>
        </w:rPr>
        <w:t>建</w:t>
      </w:r>
      <w:r>
        <w:rPr>
          <w:rFonts w:ascii="仿宋" w:hAnsi="仿宋" w:eastAsia="仿宋" w:cs="仿宋"/>
          <w:spacing w:val="8"/>
          <w:sz w:val="31"/>
          <w:szCs w:val="31"/>
        </w:rPr>
        <w:t>设、农村危房改造统筹考虑无障碍设施设备建设安装。</w:t>
      </w:r>
    </w:p>
    <w:p>
      <w:pPr>
        <w:tabs>
          <w:tab w:val="left" w:pos="785"/>
        </w:tabs>
        <w:bidi w:val="0"/>
        <w:jc w:val="left"/>
        <w:rPr>
          <w:rFonts w:hint="eastAsia" w:ascii="Arial" w:hAnsi="Arial" w:eastAsia="Arial" w:cs="Arial"/>
          <w:snapToGrid w:val="0"/>
          <w:color w:val="000000"/>
          <w:kern w:val="0"/>
          <w:sz w:val="21"/>
          <w:szCs w:val="21"/>
          <w:lang w:eastAsia="zh-CN"/>
        </w:rPr>
        <w:sectPr>
          <w:footerReference r:id="rId7" w:type="default"/>
          <w:pgSz w:w="11906" w:h="16839"/>
          <w:pgMar w:top="400" w:right="1579" w:bottom="1742" w:left="1546" w:header="0" w:footer="1491" w:gutter="0"/>
          <w:cols w:space="720" w:num="1"/>
        </w:sectPr>
      </w:pPr>
      <w:r>
        <w:rPr>
          <w:rFonts w:hint="eastAsia" w:cs="Arial"/>
          <w:snapToGrid w:val="0"/>
          <w:color w:val="000000"/>
          <w:kern w:val="0"/>
          <w:sz w:val="21"/>
          <w:szCs w:val="21"/>
          <w:lang w:eastAsia="zh-CN"/>
        </w:rPr>
        <w:tab/>
      </w:r>
      <w:r>
        <w:rPr>
          <w:rFonts w:ascii="仿宋" w:hAnsi="仿宋" w:eastAsia="仿宋" w:cs="仿宋"/>
          <w:spacing w:val="8"/>
          <w:sz w:val="31"/>
          <w:szCs w:val="31"/>
          <w14:textOutline w14:w="5793" w14:cap="sq" w14:cmpd="sng">
            <w14:solidFill>
              <w14:srgbClr w14:val="000000"/>
            </w14:solidFill>
            <w14:prstDash w14:val="solid"/>
            <w14:bevel/>
          </w14:textOutline>
        </w:rPr>
        <w:t>专</w:t>
      </w:r>
      <w:r>
        <w:rPr>
          <w:rFonts w:ascii="仿宋" w:hAnsi="仿宋" w:eastAsia="仿宋" w:cs="仿宋"/>
          <w:spacing w:val="7"/>
          <w:sz w:val="31"/>
          <w:szCs w:val="31"/>
          <w14:textOutline w14:w="5793" w14:cap="sq" w14:cmpd="sng">
            <w14:solidFill>
              <w14:srgbClr w14:val="000000"/>
            </w14:solidFill>
            <w14:prstDash w14:val="solid"/>
            <w14:bevel/>
          </w14:textOutline>
        </w:rPr>
        <w:t>栏</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2</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残疾人社会保障</w:t>
      </w:r>
    </w:p>
    <w:p/>
    <w:p>
      <w:pPr>
        <w:spacing w:line="65" w:lineRule="exact"/>
      </w:pPr>
    </w:p>
    <w:tbl>
      <w:tblPr>
        <w:tblStyle w:val="6"/>
        <w:tblW w:w="8843"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43"/>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13442" w:hRule="atLeast"/>
        </w:trPr>
        <w:tc>
          <w:tcPr>
            <w:tcW w:w="8843" w:type="dxa"/>
            <w:vAlign w:val="top"/>
          </w:tcPr>
          <w:p>
            <w:pPr>
              <w:spacing w:before="149" w:line="368" w:lineRule="exact"/>
              <w:ind w:firstLine="632"/>
              <w:textAlignment w:val="center"/>
            </w:pPr>
            <w:r>
              <w:rPr>
                <w:rFonts w:hint="eastAsia" w:ascii="仿宋" w:hAnsi="仿宋" w:eastAsia="仿宋" w:cs="仿宋"/>
                <w:b/>
                <w:bCs/>
                <w:sz w:val="32"/>
                <w:szCs w:val="32"/>
                <w:lang w:eastAsia="zh-CN"/>
              </w:rPr>
              <w:t>一、资金类</w:t>
            </w:r>
          </w:p>
          <w:p>
            <w:pPr>
              <w:spacing w:before="214" w:line="334" w:lineRule="auto"/>
              <w:ind w:left="21" w:right="38" w:firstLine="653"/>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1</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最低生活保障。符合条件的残疾人家庭</w:t>
            </w:r>
            <w:r>
              <w:rPr>
                <w:rFonts w:ascii="仿宋" w:hAnsi="仿宋" w:eastAsia="仿宋" w:cs="仿宋"/>
                <w:spacing w:val="9"/>
                <w:sz w:val="31"/>
                <w:szCs w:val="31"/>
              </w:rPr>
              <w:t>,</w:t>
            </w:r>
            <w:r>
              <w:rPr>
                <w:rFonts w:ascii="仿宋" w:hAnsi="仿宋" w:eastAsia="仿宋" w:cs="仿宋"/>
                <w:spacing w:val="8"/>
                <w:sz w:val="31"/>
                <w:szCs w:val="31"/>
              </w:rPr>
              <w:t>按程序全部纳入</w:t>
            </w:r>
            <w:r>
              <w:rPr>
                <w:rFonts w:ascii="仿宋" w:hAnsi="仿宋" w:eastAsia="仿宋" w:cs="仿宋"/>
                <w:sz w:val="31"/>
                <w:szCs w:val="31"/>
              </w:rPr>
              <w:t xml:space="preserve"> </w:t>
            </w:r>
            <w:r>
              <w:rPr>
                <w:rFonts w:ascii="仿宋" w:hAnsi="仿宋" w:eastAsia="仿宋" w:cs="仿宋"/>
                <w:spacing w:val="16"/>
                <w:sz w:val="31"/>
                <w:szCs w:val="31"/>
              </w:rPr>
              <w:t>最低</w:t>
            </w:r>
            <w:r>
              <w:rPr>
                <w:rFonts w:ascii="仿宋" w:hAnsi="仿宋" w:eastAsia="仿宋" w:cs="仿宋"/>
                <w:spacing w:val="12"/>
                <w:sz w:val="31"/>
                <w:szCs w:val="31"/>
              </w:rPr>
              <w:t>生</w:t>
            </w:r>
            <w:r>
              <w:rPr>
                <w:rFonts w:ascii="仿宋" w:hAnsi="仿宋" w:eastAsia="仿宋" w:cs="仿宋"/>
                <w:spacing w:val="8"/>
                <w:sz w:val="31"/>
                <w:szCs w:val="31"/>
              </w:rPr>
              <w:t>活保障范围。低保边缘家庭的重度残疾人</w:t>
            </w:r>
            <w:r>
              <w:rPr>
                <w:rFonts w:ascii="仿宋" w:hAnsi="仿宋" w:eastAsia="仿宋" w:cs="仿宋"/>
                <w:spacing w:val="9"/>
                <w:sz w:val="31"/>
                <w:szCs w:val="31"/>
              </w:rPr>
              <w:t>,</w:t>
            </w:r>
            <w:r>
              <w:rPr>
                <w:rFonts w:ascii="仿宋" w:hAnsi="仿宋" w:eastAsia="仿宋" w:cs="仿宋"/>
                <w:spacing w:val="8"/>
                <w:sz w:val="31"/>
                <w:szCs w:val="31"/>
              </w:rPr>
              <w:t>经本人申请,</w:t>
            </w:r>
            <w:r>
              <w:rPr>
                <w:rFonts w:ascii="仿宋" w:hAnsi="仿宋" w:eastAsia="仿宋" w:cs="仿宋"/>
                <w:sz w:val="31"/>
                <w:szCs w:val="31"/>
              </w:rPr>
              <w:t xml:space="preserve"> </w:t>
            </w:r>
            <w:r>
              <w:rPr>
                <w:rFonts w:ascii="仿宋" w:hAnsi="仿宋" w:eastAsia="仿宋" w:cs="仿宋"/>
                <w:spacing w:val="13"/>
                <w:sz w:val="31"/>
                <w:szCs w:val="31"/>
              </w:rPr>
              <w:t>可</w:t>
            </w:r>
            <w:r>
              <w:rPr>
                <w:rFonts w:ascii="仿宋" w:hAnsi="仿宋" w:eastAsia="仿宋" w:cs="仿宋"/>
                <w:spacing w:val="9"/>
                <w:sz w:val="31"/>
                <w:szCs w:val="31"/>
              </w:rPr>
              <w:t>参照</w:t>
            </w:r>
            <w:r>
              <w:rPr>
                <w:rFonts w:ascii="仿宋" w:hAnsi="仿宋" w:eastAsia="仿宋" w:cs="仿宋"/>
                <w:spacing w:val="8"/>
                <w:sz w:val="31"/>
                <w:szCs w:val="31"/>
              </w:rPr>
              <w:t>“</w:t>
            </w:r>
            <w:r>
              <w:rPr>
                <w:rFonts w:ascii="仿宋" w:hAnsi="仿宋" w:eastAsia="仿宋" w:cs="仿宋"/>
                <w:spacing w:val="9"/>
                <w:sz w:val="31"/>
                <w:szCs w:val="31"/>
              </w:rPr>
              <w:t>单人户</w:t>
            </w:r>
            <w:r>
              <w:rPr>
                <w:rFonts w:ascii="仿宋" w:hAnsi="仿宋" w:eastAsia="仿宋" w:cs="仿宋"/>
                <w:spacing w:val="8"/>
                <w:sz w:val="31"/>
                <w:szCs w:val="31"/>
              </w:rPr>
              <w:t>”</w:t>
            </w:r>
            <w:r>
              <w:rPr>
                <w:rFonts w:ascii="仿宋" w:hAnsi="仿宋" w:eastAsia="仿宋" w:cs="仿宋"/>
                <w:spacing w:val="9"/>
                <w:sz w:val="31"/>
                <w:szCs w:val="31"/>
              </w:rPr>
              <w:t>纳入低保范围。对纳入最低生活保障后生活</w:t>
            </w:r>
            <w:r>
              <w:rPr>
                <w:rFonts w:ascii="仿宋" w:hAnsi="仿宋" w:eastAsia="仿宋" w:cs="仿宋"/>
                <w:sz w:val="31"/>
                <w:szCs w:val="31"/>
              </w:rPr>
              <w:t xml:space="preserve"> </w:t>
            </w:r>
            <w:r>
              <w:rPr>
                <w:rFonts w:ascii="仿宋" w:hAnsi="仿宋" w:eastAsia="仿宋" w:cs="仿宋"/>
                <w:spacing w:val="16"/>
                <w:sz w:val="31"/>
                <w:szCs w:val="31"/>
              </w:rPr>
              <w:t>仍</w:t>
            </w:r>
            <w:r>
              <w:rPr>
                <w:rFonts w:ascii="仿宋" w:hAnsi="仿宋" w:eastAsia="仿宋" w:cs="仿宋"/>
                <w:spacing w:val="15"/>
                <w:sz w:val="31"/>
                <w:szCs w:val="31"/>
              </w:rPr>
              <w:t>有</w:t>
            </w:r>
            <w:r>
              <w:rPr>
                <w:rFonts w:ascii="仿宋" w:hAnsi="仿宋" w:eastAsia="仿宋" w:cs="仿宋"/>
                <w:spacing w:val="8"/>
                <w:sz w:val="31"/>
                <w:szCs w:val="31"/>
              </w:rPr>
              <w:t>困难的残疾人及家庭,采取必要措施保障其基本生活。</w:t>
            </w:r>
          </w:p>
          <w:p>
            <w:pPr>
              <w:spacing w:before="5" w:line="333" w:lineRule="auto"/>
              <w:ind w:left="20" w:right="38" w:firstLine="634"/>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2</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困难残疾人生活补贴和重度残疾人护理补贴。落实困难</w:t>
            </w:r>
            <w:r>
              <w:rPr>
                <w:rFonts w:ascii="仿宋" w:hAnsi="仿宋" w:eastAsia="仿宋" w:cs="仿宋"/>
                <w:sz w:val="31"/>
                <w:szCs w:val="31"/>
              </w:rPr>
              <w:t xml:space="preserve"> </w:t>
            </w:r>
            <w:r>
              <w:rPr>
                <w:rFonts w:ascii="仿宋" w:hAnsi="仿宋" w:eastAsia="仿宋" w:cs="仿宋"/>
                <w:spacing w:val="14"/>
                <w:sz w:val="31"/>
                <w:szCs w:val="31"/>
              </w:rPr>
              <w:t>残</w:t>
            </w:r>
            <w:r>
              <w:rPr>
                <w:rFonts w:ascii="仿宋" w:hAnsi="仿宋" w:eastAsia="仿宋" w:cs="仿宋"/>
                <w:spacing w:val="9"/>
                <w:sz w:val="31"/>
                <w:szCs w:val="31"/>
              </w:rPr>
              <w:t>疾人生活补贴、重度残疾人护理补贴制度和补贴标准动态调</w:t>
            </w:r>
            <w:r>
              <w:rPr>
                <w:rFonts w:ascii="仿宋" w:hAnsi="仿宋" w:eastAsia="仿宋" w:cs="仿宋"/>
                <w:sz w:val="31"/>
                <w:szCs w:val="31"/>
              </w:rPr>
              <w:t xml:space="preserve"> </w:t>
            </w:r>
            <w:r>
              <w:rPr>
                <w:rFonts w:ascii="仿宋" w:hAnsi="仿宋" w:eastAsia="仿宋" w:cs="仿宋"/>
                <w:spacing w:val="9"/>
                <w:sz w:val="31"/>
                <w:szCs w:val="31"/>
              </w:rPr>
              <w:t>整机制</w:t>
            </w:r>
            <w:r>
              <w:rPr>
                <w:rFonts w:ascii="仿宋" w:hAnsi="仿宋" w:eastAsia="仿宋" w:cs="仿宋"/>
                <w:spacing w:val="8"/>
                <w:sz w:val="31"/>
                <w:szCs w:val="31"/>
              </w:rPr>
              <w:t>,</w:t>
            </w:r>
            <w:r>
              <w:rPr>
                <w:rFonts w:ascii="仿宋" w:hAnsi="仿宋" w:eastAsia="仿宋" w:cs="仿宋"/>
                <w:spacing w:val="9"/>
                <w:sz w:val="31"/>
                <w:szCs w:val="31"/>
              </w:rPr>
              <w:t>制定差别化的待遇保障政策</w:t>
            </w:r>
            <w:r>
              <w:rPr>
                <w:rFonts w:ascii="仿宋" w:hAnsi="仿宋" w:eastAsia="仿宋" w:cs="仿宋"/>
                <w:spacing w:val="8"/>
                <w:sz w:val="31"/>
                <w:szCs w:val="31"/>
              </w:rPr>
              <w:t>,</w:t>
            </w:r>
            <w:r>
              <w:rPr>
                <w:rFonts w:ascii="仿宋" w:hAnsi="仿宋" w:eastAsia="仿宋" w:cs="仿宋"/>
                <w:spacing w:val="9"/>
                <w:sz w:val="31"/>
                <w:szCs w:val="31"/>
              </w:rPr>
              <w:t>可根据当地残疾人保障</w:t>
            </w:r>
            <w:r>
              <w:rPr>
                <w:rFonts w:ascii="仿宋" w:hAnsi="仿宋" w:eastAsia="仿宋" w:cs="仿宋"/>
                <w:spacing w:val="5"/>
                <w:sz w:val="31"/>
                <w:szCs w:val="31"/>
              </w:rPr>
              <w:t>需</w:t>
            </w:r>
            <w:r>
              <w:rPr>
                <w:rFonts w:ascii="仿宋" w:hAnsi="仿宋" w:eastAsia="仿宋" w:cs="仿宋"/>
                <w:sz w:val="31"/>
                <w:szCs w:val="31"/>
              </w:rPr>
              <w:t xml:space="preserve"> </w:t>
            </w:r>
            <w:r>
              <w:rPr>
                <w:rFonts w:ascii="仿宋" w:hAnsi="仿宋" w:eastAsia="仿宋" w:cs="仿宋"/>
                <w:spacing w:val="9"/>
                <w:sz w:val="31"/>
                <w:szCs w:val="31"/>
              </w:rPr>
              <w:t>求、财政承受能力等实际情况</w:t>
            </w:r>
            <w:r>
              <w:rPr>
                <w:rFonts w:ascii="仿宋" w:hAnsi="仿宋" w:eastAsia="仿宋" w:cs="仿宋"/>
                <w:spacing w:val="8"/>
                <w:sz w:val="31"/>
                <w:szCs w:val="31"/>
              </w:rPr>
              <w:t>,</w:t>
            </w:r>
            <w:r>
              <w:rPr>
                <w:rFonts w:ascii="仿宋" w:hAnsi="仿宋" w:eastAsia="仿宋" w:cs="仿宋"/>
                <w:spacing w:val="9"/>
                <w:sz w:val="31"/>
                <w:szCs w:val="31"/>
              </w:rPr>
              <w:t>逐步将困难残疾人生活补贴覆盖</w:t>
            </w:r>
            <w:r>
              <w:rPr>
                <w:rFonts w:ascii="仿宋" w:hAnsi="仿宋" w:eastAsia="仿宋" w:cs="仿宋"/>
                <w:sz w:val="31"/>
                <w:szCs w:val="31"/>
              </w:rPr>
              <w:t xml:space="preserve"> </w:t>
            </w:r>
            <w:r>
              <w:rPr>
                <w:rFonts w:ascii="仿宋" w:hAnsi="仿宋" w:eastAsia="仿宋" w:cs="仿宋"/>
                <w:spacing w:val="11"/>
                <w:sz w:val="31"/>
                <w:szCs w:val="31"/>
              </w:rPr>
              <w:t>至</w:t>
            </w:r>
            <w:r>
              <w:rPr>
                <w:rFonts w:ascii="仿宋" w:hAnsi="仿宋" w:eastAsia="仿宋" w:cs="仿宋"/>
                <w:spacing w:val="9"/>
                <w:sz w:val="31"/>
                <w:szCs w:val="31"/>
              </w:rPr>
              <w:t>低保边缘家庭等困难家庭中的残疾人</w:t>
            </w:r>
            <w:r>
              <w:rPr>
                <w:rFonts w:ascii="仿宋" w:hAnsi="仿宋" w:eastAsia="仿宋" w:cs="仿宋"/>
                <w:spacing w:val="8"/>
                <w:sz w:val="31"/>
                <w:szCs w:val="31"/>
              </w:rPr>
              <w:t>,</w:t>
            </w:r>
            <w:r>
              <w:rPr>
                <w:rFonts w:ascii="仿宋" w:hAnsi="仿宋" w:eastAsia="仿宋" w:cs="仿宋"/>
                <w:spacing w:val="9"/>
                <w:sz w:val="31"/>
                <w:szCs w:val="31"/>
              </w:rPr>
              <w:t>将护理补贴覆盖至三、</w:t>
            </w:r>
            <w:r>
              <w:rPr>
                <w:rFonts w:ascii="仿宋" w:hAnsi="仿宋" w:eastAsia="仿宋" w:cs="仿宋"/>
                <w:sz w:val="31"/>
                <w:szCs w:val="31"/>
              </w:rPr>
              <w:t xml:space="preserve"> </w:t>
            </w:r>
            <w:r>
              <w:rPr>
                <w:rFonts w:ascii="仿宋" w:hAnsi="仿宋" w:eastAsia="仿宋" w:cs="仿宋"/>
                <w:spacing w:val="11"/>
                <w:sz w:val="31"/>
                <w:szCs w:val="31"/>
              </w:rPr>
              <w:t>四</w:t>
            </w:r>
            <w:r>
              <w:rPr>
                <w:rFonts w:ascii="仿宋" w:hAnsi="仿宋" w:eastAsia="仿宋" w:cs="仿宋"/>
                <w:spacing w:val="9"/>
                <w:sz w:val="31"/>
                <w:szCs w:val="31"/>
              </w:rPr>
              <w:t>级智力、精神残疾人等。实施残疾人</w:t>
            </w:r>
            <w:r>
              <w:rPr>
                <w:rFonts w:ascii="仿宋" w:hAnsi="仿宋" w:eastAsia="仿宋" w:cs="仿宋"/>
                <w:spacing w:val="8"/>
                <w:sz w:val="31"/>
                <w:szCs w:val="31"/>
              </w:rPr>
              <w:t>“</w:t>
            </w:r>
            <w:r>
              <w:rPr>
                <w:rFonts w:ascii="仿宋" w:hAnsi="仿宋" w:eastAsia="仿宋" w:cs="仿宋"/>
                <w:spacing w:val="9"/>
                <w:sz w:val="31"/>
                <w:szCs w:val="31"/>
              </w:rPr>
              <w:t>两项补贴</w:t>
            </w:r>
            <w:r>
              <w:rPr>
                <w:rFonts w:ascii="仿宋" w:hAnsi="仿宋" w:eastAsia="仿宋" w:cs="仿宋"/>
                <w:spacing w:val="8"/>
                <w:sz w:val="31"/>
                <w:szCs w:val="31"/>
              </w:rPr>
              <w:t>”</w:t>
            </w:r>
            <w:r>
              <w:rPr>
                <w:rFonts w:ascii="仿宋" w:hAnsi="仿宋" w:eastAsia="仿宋" w:cs="仿宋"/>
                <w:spacing w:val="9"/>
                <w:sz w:val="31"/>
                <w:szCs w:val="31"/>
              </w:rPr>
              <w:t>资格认定</w:t>
            </w:r>
            <w:r>
              <w:rPr>
                <w:rFonts w:ascii="仿宋" w:hAnsi="仿宋" w:eastAsia="仿宋" w:cs="仿宋"/>
                <w:sz w:val="31"/>
                <w:szCs w:val="31"/>
              </w:rPr>
              <w:t xml:space="preserve"> </w:t>
            </w:r>
            <w:r>
              <w:rPr>
                <w:rFonts w:ascii="仿宋" w:hAnsi="仿宋" w:eastAsia="仿宋" w:cs="仿宋"/>
                <w:spacing w:val="11"/>
                <w:sz w:val="31"/>
                <w:szCs w:val="31"/>
              </w:rPr>
              <w:t>申</w:t>
            </w:r>
            <w:r>
              <w:rPr>
                <w:rFonts w:ascii="仿宋" w:hAnsi="仿宋" w:eastAsia="仿宋" w:cs="仿宋"/>
                <w:spacing w:val="6"/>
                <w:sz w:val="31"/>
                <w:szCs w:val="31"/>
              </w:rPr>
              <w:t>请</w:t>
            </w:r>
            <w:r>
              <w:rPr>
                <w:rFonts w:ascii="仿宋" w:hAnsi="仿宋" w:eastAsia="仿宋" w:cs="仿宋"/>
                <w:spacing w:val="8"/>
                <w:sz w:val="31"/>
                <w:szCs w:val="31"/>
              </w:rPr>
              <w:t>“</w:t>
            </w:r>
            <w:r>
              <w:rPr>
                <w:rFonts w:ascii="仿宋" w:hAnsi="仿宋" w:eastAsia="仿宋" w:cs="仿宋"/>
                <w:spacing w:val="6"/>
                <w:sz w:val="31"/>
                <w:szCs w:val="31"/>
              </w:rPr>
              <w:t>跨县通办</w:t>
            </w:r>
            <w:r>
              <w:rPr>
                <w:rFonts w:ascii="仿宋" w:hAnsi="仿宋" w:eastAsia="仿宋" w:cs="仿宋"/>
                <w:spacing w:val="8"/>
                <w:sz w:val="31"/>
                <w:szCs w:val="31"/>
              </w:rPr>
              <w:t>”</w:t>
            </w:r>
            <w:r>
              <w:rPr>
                <w:rFonts w:ascii="仿宋" w:hAnsi="仿宋" w:eastAsia="仿宋" w:cs="仿宋"/>
                <w:spacing w:val="6"/>
                <w:sz w:val="31"/>
                <w:szCs w:val="31"/>
              </w:rPr>
              <w:t>。</w:t>
            </w:r>
          </w:p>
          <w:p>
            <w:pPr>
              <w:spacing w:before="2" w:line="333" w:lineRule="auto"/>
              <w:ind w:left="45" w:right="197" w:firstLine="612"/>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3.</w:t>
            </w:r>
            <w:r>
              <w:rPr>
                <w:rFonts w:ascii="仿宋" w:hAnsi="仿宋" w:eastAsia="仿宋" w:cs="仿宋"/>
                <w:spacing w:val="9"/>
                <w:sz w:val="31"/>
                <w:szCs w:val="31"/>
              </w:rPr>
              <w:t>残疾人基本型辅助器具适配资助。通过政府补贴等方</w:t>
            </w:r>
            <w:r>
              <w:rPr>
                <w:rFonts w:ascii="仿宋" w:hAnsi="仿宋" w:eastAsia="仿宋" w:cs="仿宋"/>
                <w:spacing w:val="8"/>
                <w:sz w:val="31"/>
                <w:szCs w:val="31"/>
              </w:rPr>
              <w:t>式</w:t>
            </w:r>
            <w:r>
              <w:rPr>
                <w:rFonts w:ascii="仿宋" w:hAnsi="仿宋" w:eastAsia="仿宋" w:cs="仿宋"/>
                <w:sz w:val="31"/>
                <w:szCs w:val="31"/>
              </w:rPr>
              <w:t xml:space="preserve"> ,</w:t>
            </w:r>
            <w:r>
              <w:rPr>
                <w:rFonts w:ascii="仿宋" w:hAnsi="仿宋" w:eastAsia="仿宋" w:cs="仿宋"/>
                <w:spacing w:val="7"/>
                <w:sz w:val="31"/>
                <w:szCs w:val="31"/>
              </w:rPr>
              <w:t>对符合条件的残疾人适配辅助器具给予资助。</w:t>
            </w:r>
          </w:p>
          <w:p>
            <w:pPr>
              <w:spacing w:before="2" w:line="333" w:lineRule="auto"/>
              <w:ind w:left="17" w:right="197" w:firstLine="633"/>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4</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残疾人电信业务资费优惠。合理降低残疾人使用移动电</w:t>
            </w:r>
            <w:r>
              <w:rPr>
                <w:rFonts w:ascii="仿宋" w:hAnsi="仿宋" w:eastAsia="仿宋" w:cs="仿宋"/>
                <w:sz w:val="31"/>
                <w:szCs w:val="31"/>
              </w:rPr>
              <w:t xml:space="preserve"> </w:t>
            </w:r>
            <w:r>
              <w:rPr>
                <w:rFonts w:ascii="仿宋" w:hAnsi="仿宋" w:eastAsia="仿宋" w:cs="仿宋"/>
                <w:spacing w:val="17"/>
                <w:sz w:val="31"/>
                <w:szCs w:val="31"/>
              </w:rPr>
              <w:t>话</w:t>
            </w:r>
            <w:r>
              <w:rPr>
                <w:rFonts w:ascii="仿宋" w:hAnsi="仿宋" w:eastAsia="仿宋" w:cs="仿宋"/>
                <w:spacing w:val="9"/>
                <w:sz w:val="31"/>
                <w:szCs w:val="31"/>
              </w:rPr>
              <w:t>、宽带网络等服务费用。减免残疾人使用助残公益类移动互</w:t>
            </w:r>
            <w:r>
              <w:rPr>
                <w:rFonts w:ascii="仿宋" w:hAnsi="仿宋" w:eastAsia="仿宋" w:cs="仿宋"/>
                <w:sz w:val="31"/>
                <w:szCs w:val="31"/>
              </w:rPr>
              <w:t xml:space="preserve"> </w:t>
            </w:r>
            <w:r>
              <w:rPr>
                <w:rFonts w:ascii="仿宋" w:hAnsi="仿宋" w:eastAsia="仿宋" w:cs="仿宋"/>
                <w:spacing w:val="9"/>
                <w:sz w:val="31"/>
                <w:szCs w:val="31"/>
              </w:rPr>
              <w:t>联</w:t>
            </w:r>
            <w:r>
              <w:rPr>
                <w:rFonts w:ascii="仿宋" w:hAnsi="仿宋" w:eastAsia="仿宋" w:cs="仿宋"/>
                <w:spacing w:val="8"/>
                <w:sz w:val="31"/>
                <w:szCs w:val="31"/>
              </w:rPr>
              <w:t>网应用</w:t>
            </w:r>
            <w:r>
              <w:rPr>
                <w:rFonts w:ascii="仿宋" w:hAnsi="仿宋" w:eastAsia="仿宋" w:cs="仿宋"/>
                <w:sz w:val="31"/>
                <w:szCs w:val="31"/>
              </w:rPr>
              <w:t>(APP)</w:t>
            </w:r>
            <w:r>
              <w:rPr>
                <w:rFonts w:ascii="仿宋" w:hAnsi="仿宋" w:eastAsia="仿宋" w:cs="仿宋"/>
                <w:spacing w:val="8"/>
                <w:sz w:val="31"/>
                <w:szCs w:val="31"/>
              </w:rPr>
              <w:t>流量资费。</w:t>
            </w:r>
          </w:p>
          <w:p>
            <w:pPr>
              <w:spacing w:line="333" w:lineRule="auto"/>
              <w:ind w:left="21" w:right="197" w:firstLine="636"/>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5.</w:t>
            </w:r>
            <w:r>
              <w:rPr>
                <w:rFonts w:ascii="仿宋" w:hAnsi="仿宋" w:eastAsia="仿宋" w:cs="仿宋"/>
                <w:spacing w:val="9"/>
                <w:sz w:val="31"/>
                <w:szCs w:val="31"/>
              </w:rPr>
              <w:t>残疾评定补贴。为符合条件的低收入和重度残疾人残</w:t>
            </w:r>
            <w:r>
              <w:rPr>
                <w:rFonts w:ascii="仿宋" w:hAnsi="仿宋" w:eastAsia="仿宋" w:cs="仿宋"/>
                <w:spacing w:val="8"/>
                <w:sz w:val="31"/>
                <w:szCs w:val="31"/>
              </w:rPr>
              <w:t>疾</w:t>
            </w:r>
            <w:r>
              <w:rPr>
                <w:rFonts w:ascii="仿宋" w:hAnsi="仿宋" w:eastAsia="仿宋" w:cs="仿宋"/>
                <w:sz w:val="31"/>
                <w:szCs w:val="31"/>
              </w:rPr>
              <w:t xml:space="preserve"> </w:t>
            </w:r>
            <w:r>
              <w:rPr>
                <w:rFonts w:ascii="仿宋" w:hAnsi="仿宋" w:eastAsia="仿宋" w:cs="仿宋"/>
                <w:spacing w:val="8"/>
                <w:sz w:val="31"/>
                <w:szCs w:val="31"/>
              </w:rPr>
              <w:t>评</w:t>
            </w:r>
            <w:r>
              <w:rPr>
                <w:rFonts w:ascii="仿宋" w:hAnsi="仿宋" w:eastAsia="仿宋" w:cs="仿宋"/>
                <w:spacing w:val="7"/>
                <w:sz w:val="31"/>
                <w:szCs w:val="31"/>
              </w:rPr>
              <w:t>定提供补贴和便利服务。</w:t>
            </w:r>
          </w:p>
          <w:p>
            <w:pPr>
              <w:spacing w:before="1" w:line="331" w:lineRule="auto"/>
              <w:ind w:left="20" w:right="38" w:firstLine="633"/>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6</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残疾人关爱帮扶。对遭遇自然灾害、意外伤害、重大疾</w:t>
            </w:r>
            <w:r>
              <w:rPr>
                <w:rFonts w:ascii="仿宋" w:hAnsi="仿宋" w:eastAsia="仿宋" w:cs="仿宋"/>
                <w:sz w:val="31"/>
                <w:szCs w:val="31"/>
              </w:rPr>
              <w:t xml:space="preserve"> </w:t>
            </w:r>
            <w:r>
              <w:rPr>
                <w:rFonts w:ascii="仿宋" w:hAnsi="仿宋" w:eastAsia="仿宋" w:cs="仿宋"/>
                <w:spacing w:val="11"/>
                <w:sz w:val="31"/>
                <w:szCs w:val="31"/>
              </w:rPr>
              <w:t>病</w:t>
            </w:r>
            <w:r>
              <w:rPr>
                <w:rFonts w:ascii="仿宋" w:hAnsi="仿宋" w:eastAsia="仿宋" w:cs="仿宋"/>
                <w:spacing w:val="9"/>
                <w:sz w:val="31"/>
                <w:szCs w:val="31"/>
              </w:rPr>
              <w:t>等突发事件导致基本生活陷入困境的残疾人</w:t>
            </w:r>
            <w:r>
              <w:rPr>
                <w:rFonts w:ascii="仿宋" w:hAnsi="仿宋" w:eastAsia="仿宋" w:cs="仿宋"/>
                <w:sz w:val="31"/>
                <w:szCs w:val="31"/>
              </w:rPr>
              <w:t>,</w:t>
            </w:r>
            <w:r>
              <w:rPr>
                <w:rFonts w:ascii="仿宋" w:hAnsi="仿宋" w:eastAsia="仿宋" w:cs="仿宋"/>
                <w:spacing w:val="9"/>
                <w:sz w:val="31"/>
                <w:szCs w:val="31"/>
              </w:rPr>
              <w:t>在统筹用好城乡</w:t>
            </w:r>
            <w:r>
              <w:rPr>
                <w:rFonts w:ascii="仿宋" w:hAnsi="仿宋" w:eastAsia="仿宋" w:cs="仿宋"/>
                <w:sz w:val="31"/>
                <w:szCs w:val="31"/>
              </w:rPr>
              <w:t xml:space="preserve"> </w:t>
            </w:r>
            <w:r>
              <w:rPr>
                <w:rFonts w:ascii="仿宋" w:hAnsi="仿宋" w:eastAsia="仿宋" w:cs="仿宋"/>
                <w:spacing w:val="11"/>
                <w:sz w:val="31"/>
                <w:szCs w:val="31"/>
              </w:rPr>
              <w:t>低</w:t>
            </w:r>
            <w:r>
              <w:rPr>
                <w:rFonts w:ascii="仿宋" w:hAnsi="仿宋" w:eastAsia="仿宋" w:cs="仿宋"/>
                <w:spacing w:val="9"/>
                <w:sz w:val="31"/>
                <w:szCs w:val="31"/>
              </w:rPr>
              <w:t>保、医疗救助、临时救助等社会救助政策的基础上</w:t>
            </w:r>
            <w:r>
              <w:rPr>
                <w:rFonts w:ascii="仿宋" w:hAnsi="仿宋" w:eastAsia="仿宋" w:cs="仿宋"/>
                <w:sz w:val="31"/>
                <w:szCs w:val="31"/>
              </w:rPr>
              <w:t>,</w:t>
            </w:r>
            <w:r>
              <w:rPr>
                <w:rFonts w:ascii="仿宋" w:hAnsi="仿宋" w:eastAsia="仿宋" w:cs="仿宋"/>
                <w:spacing w:val="9"/>
                <w:sz w:val="31"/>
                <w:szCs w:val="31"/>
              </w:rPr>
              <w:t>视情给予</w:t>
            </w:r>
            <w:r>
              <w:rPr>
                <w:rFonts w:ascii="仿宋" w:hAnsi="仿宋" w:eastAsia="仿宋" w:cs="仿宋"/>
                <w:sz w:val="31"/>
                <w:szCs w:val="31"/>
              </w:rPr>
              <w:t xml:space="preserve"> </w:t>
            </w:r>
            <w:r>
              <w:rPr>
                <w:rFonts w:ascii="仿宋" w:hAnsi="仿宋" w:eastAsia="仿宋" w:cs="仿宋"/>
                <w:spacing w:val="8"/>
                <w:sz w:val="31"/>
                <w:szCs w:val="31"/>
              </w:rPr>
              <w:t>一</w:t>
            </w:r>
            <w:r>
              <w:rPr>
                <w:rFonts w:ascii="仿宋" w:hAnsi="仿宋" w:eastAsia="仿宋" w:cs="仿宋"/>
                <w:spacing w:val="5"/>
                <w:sz w:val="31"/>
                <w:szCs w:val="31"/>
              </w:rPr>
              <w:t>定关爱帮扶。</w:t>
            </w:r>
          </w:p>
          <w:p>
            <w:pPr>
              <w:spacing w:line="370" w:lineRule="exact"/>
              <w:ind w:firstLine="635"/>
              <w:textAlignment w:val="center"/>
            </w:pPr>
            <w:r>
              <w:rPr>
                <w:rFonts w:hint="eastAsia" w:ascii="仿宋" w:hAnsi="仿宋" w:eastAsia="仿宋" w:cs="仿宋"/>
                <w:b/>
                <w:bCs/>
                <w:sz w:val="32"/>
                <w:szCs w:val="32"/>
                <w:lang w:eastAsia="zh-CN"/>
              </w:rPr>
              <w:t>二、服务类</w:t>
            </w:r>
          </w:p>
        </w:tc>
      </w:tr>
    </w:tbl>
    <w:p>
      <w:pPr>
        <w:spacing w:line="211" w:lineRule="exact"/>
        <w:rPr>
          <w:rFonts w:ascii="Arial"/>
          <w:sz w:val="18"/>
        </w:rPr>
      </w:pPr>
    </w:p>
    <w:p>
      <w:pPr>
        <w:sectPr>
          <w:footerReference r:id="rId8" w:type="default"/>
          <w:pgSz w:w="11906" w:h="16839"/>
          <w:pgMar w:top="400" w:right="1529" w:bottom="1742" w:left="1526" w:header="0" w:footer="1491" w:gutter="0"/>
          <w:cols w:space="720" w:num="1"/>
        </w:sectPr>
      </w:pPr>
    </w:p>
    <w:p/>
    <w:p>
      <w:pPr>
        <w:spacing w:line="65" w:lineRule="exact"/>
      </w:pPr>
    </w:p>
    <w:tbl>
      <w:tblPr>
        <w:tblStyle w:val="6"/>
        <w:tblW w:w="8844"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13437" w:hRule="atLeast"/>
        </w:trPr>
        <w:tc>
          <w:tcPr>
            <w:tcW w:w="8844" w:type="dxa"/>
            <w:vAlign w:val="top"/>
          </w:tcPr>
          <w:p>
            <w:pPr>
              <w:spacing w:before="172" w:line="333" w:lineRule="auto"/>
              <w:ind w:left="30" w:right="34" w:firstLine="644"/>
              <w:rPr>
                <w:rFonts w:ascii="仿宋" w:hAnsi="仿宋" w:eastAsia="仿宋" w:cs="仿宋"/>
                <w:sz w:val="31"/>
                <w:szCs w:val="31"/>
              </w:rPr>
            </w:pPr>
            <w:bookmarkStart w:id="7" w:name="_bookmark10"/>
            <w:bookmarkEnd w:id="7"/>
            <w:r>
              <w:rPr>
                <w:rFonts w:ascii="仿宋" w:hAnsi="仿宋" w:eastAsia="仿宋" w:cs="仿宋"/>
                <w:spacing w:val="8"/>
                <w:sz w:val="31"/>
                <w:szCs w:val="31"/>
                <w14:textOutline w14:w="5793" w14:cap="sq" w14:cmpd="sng">
                  <w14:solidFill>
                    <w14:srgbClr w14:val="000000"/>
                  </w14:solidFill>
                  <w14:prstDash w14:val="solid"/>
                  <w14:bevel/>
                </w14:textOutline>
              </w:rPr>
              <w:t>1.</w:t>
            </w:r>
            <w:r>
              <w:rPr>
                <w:rFonts w:ascii="仿宋" w:hAnsi="仿宋" w:eastAsia="仿宋" w:cs="仿宋"/>
                <w:spacing w:val="8"/>
                <w:sz w:val="31"/>
                <w:szCs w:val="31"/>
              </w:rPr>
              <w:t>困难残疾人走访探视服务。村(居)民委员会和残疾人协</w:t>
            </w:r>
            <w:r>
              <w:rPr>
                <w:rFonts w:ascii="仿宋" w:hAnsi="仿宋" w:eastAsia="仿宋" w:cs="仿宋"/>
                <w:sz w:val="31"/>
                <w:szCs w:val="31"/>
              </w:rPr>
              <w:t xml:space="preserve"> </w:t>
            </w:r>
            <w:r>
              <w:rPr>
                <w:rFonts w:ascii="仿宋" w:hAnsi="仿宋" w:eastAsia="仿宋" w:cs="仿宋"/>
                <w:spacing w:val="16"/>
                <w:sz w:val="31"/>
                <w:szCs w:val="31"/>
              </w:rPr>
              <w:t>会</w:t>
            </w:r>
            <w:r>
              <w:rPr>
                <w:rFonts w:ascii="仿宋" w:hAnsi="仿宋" w:eastAsia="仿宋" w:cs="仿宋"/>
                <w:spacing w:val="14"/>
                <w:sz w:val="31"/>
                <w:szCs w:val="31"/>
              </w:rPr>
              <w:t>对</w:t>
            </w:r>
            <w:r>
              <w:rPr>
                <w:rFonts w:ascii="仿宋" w:hAnsi="仿宋" w:eastAsia="仿宋" w:cs="仿宋"/>
                <w:spacing w:val="8"/>
                <w:sz w:val="31"/>
                <w:szCs w:val="31"/>
              </w:rPr>
              <w:t>困难残疾人开展经常性走访探视,发现问题及时报告,协助</w:t>
            </w:r>
            <w:r>
              <w:rPr>
                <w:rFonts w:ascii="仿宋" w:hAnsi="仿宋" w:eastAsia="仿宋" w:cs="仿宋"/>
                <w:sz w:val="31"/>
                <w:szCs w:val="31"/>
              </w:rPr>
              <w:t xml:space="preserve"> </w:t>
            </w:r>
            <w:r>
              <w:rPr>
                <w:rFonts w:ascii="仿宋" w:hAnsi="仿宋" w:eastAsia="仿宋" w:cs="仿宋"/>
                <w:spacing w:val="2"/>
                <w:sz w:val="31"/>
                <w:szCs w:val="31"/>
              </w:rPr>
              <w:t>予以</w:t>
            </w:r>
            <w:r>
              <w:rPr>
                <w:rFonts w:ascii="仿宋" w:hAnsi="仿宋" w:eastAsia="仿宋" w:cs="仿宋"/>
                <w:spacing w:val="1"/>
                <w:sz w:val="31"/>
                <w:szCs w:val="31"/>
              </w:rPr>
              <w:t>解决。</w:t>
            </w:r>
          </w:p>
          <w:p>
            <w:pPr>
              <w:spacing w:before="5" w:line="333" w:lineRule="auto"/>
              <w:ind w:left="19" w:right="36" w:firstLine="635"/>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2</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低收入重度残疾人照护服务。低收入重度残疾人数量和</w:t>
            </w:r>
            <w:r>
              <w:rPr>
                <w:rFonts w:ascii="仿宋" w:hAnsi="仿宋" w:eastAsia="仿宋" w:cs="仿宋"/>
                <w:sz w:val="31"/>
                <w:szCs w:val="31"/>
              </w:rPr>
              <w:t xml:space="preserve"> </w:t>
            </w:r>
            <w:r>
              <w:rPr>
                <w:rFonts w:ascii="仿宋" w:hAnsi="仿宋" w:eastAsia="仿宋" w:cs="仿宋"/>
                <w:spacing w:val="9"/>
                <w:sz w:val="31"/>
                <w:szCs w:val="31"/>
              </w:rPr>
              <w:t>服务需求较多的乡镇</w:t>
            </w:r>
            <w:r>
              <w:rPr>
                <w:rFonts w:ascii="仿宋" w:hAnsi="仿宋" w:eastAsia="仿宋" w:cs="仿宋"/>
                <w:spacing w:val="8"/>
                <w:sz w:val="31"/>
                <w:szCs w:val="31"/>
              </w:rPr>
              <w:t>(</w:t>
            </w:r>
            <w:r>
              <w:rPr>
                <w:rFonts w:ascii="仿宋" w:hAnsi="仿宋" w:eastAsia="仿宋" w:cs="仿宋"/>
                <w:spacing w:val="9"/>
                <w:sz w:val="31"/>
                <w:szCs w:val="31"/>
              </w:rPr>
              <w:t>街道</w:t>
            </w:r>
            <w:r>
              <w:rPr>
                <w:rFonts w:ascii="仿宋" w:hAnsi="仿宋" w:eastAsia="仿宋" w:cs="仿宋"/>
                <w:spacing w:val="8"/>
                <w:sz w:val="31"/>
                <w:szCs w:val="31"/>
              </w:rPr>
              <w:t>)</w:t>
            </w:r>
            <w:r>
              <w:rPr>
                <w:rFonts w:ascii="仿宋" w:hAnsi="仿宋" w:eastAsia="仿宋" w:cs="仿宋"/>
                <w:spacing w:val="9"/>
                <w:sz w:val="31"/>
                <w:szCs w:val="31"/>
              </w:rPr>
              <w:t>可建立集中照护服务机构</w:t>
            </w:r>
            <w:r>
              <w:rPr>
                <w:rFonts w:ascii="仿宋" w:hAnsi="仿宋" w:eastAsia="仿宋" w:cs="仿宋"/>
                <w:spacing w:val="8"/>
                <w:sz w:val="31"/>
                <w:szCs w:val="31"/>
              </w:rPr>
              <w:t>;</w:t>
            </w:r>
            <w:r>
              <w:rPr>
                <w:rFonts w:ascii="仿宋" w:hAnsi="仿宋" w:eastAsia="仿宋" w:cs="仿宋"/>
                <w:spacing w:val="9"/>
                <w:sz w:val="31"/>
                <w:szCs w:val="31"/>
              </w:rPr>
              <w:t>有条件</w:t>
            </w:r>
            <w:r>
              <w:rPr>
                <w:rFonts w:ascii="仿宋" w:hAnsi="仿宋" w:eastAsia="仿宋" w:cs="仿宋"/>
                <w:spacing w:val="3"/>
                <w:sz w:val="31"/>
                <w:szCs w:val="31"/>
              </w:rPr>
              <w:t>的</w:t>
            </w:r>
            <w:r>
              <w:rPr>
                <w:rFonts w:ascii="仿宋" w:hAnsi="仿宋" w:eastAsia="仿宋" w:cs="仿宋"/>
                <w:sz w:val="31"/>
                <w:szCs w:val="31"/>
              </w:rPr>
              <w:t xml:space="preserve"> </w:t>
            </w:r>
            <w:r>
              <w:rPr>
                <w:rFonts w:ascii="仿宋" w:hAnsi="仿宋" w:eastAsia="仿宋" w:cs="仿宋"/>
                <w:spacing w:val="9"/>
                <w:sz w:val="31"/>
                <w:szCs w:val="31"/>
              </w:rPr>
              <w:t>村</w:t>
            </w:r>
            <w:r>
              <w:rPr>
                <w:rFonts w:ascii="仿宋" w:hAnsi="仿宋" w:eastAsia="仿宋" w:cs="仿宋"/>
                <w:spacing w:val="8"/>
                <w:sz w:val="31"/>
                <w:szCs w:val="31"/>
              </w:rPr>
              <w:t>(</w:t>
            </w:r>
            <w:r>
              <w:rPr>
                <w:rFonts w:ascii="仿宋" w:hAnsi="仿宋" w:eastAsia="仿宋" w:cs="仿宋"/>
                <w:spacing w:val="9"/>
                <w:sz w:val="31"/>
                <w:szCs w:val="31"/>
              </w:rPr>
              <w:t>社区</w:t>
            </w:r>
            <w:r>
              <w:rPr>
                <w:rFonts w:ascii="仿宋" w:hAnsi="仿宋" w:eastAsia="仿宋" w:cs="仿宋"/>
                <w:spacing w:val="8"/>
                <w:sz w:val="31"/>
                <w:szCs w:val="31"/>
              </w:rPr>
              <w:t>)</w:t>
            </w:r>
            <w:r>
              <w:rPr>
                <w:rFonts w:ascii="仿宋" w:hAnsi="仿宋" w:eastAsia="仿宋" w:cs="仿宋"/>
                <w:spacing w:val="9"/>
                <w:sz w:val="31"/>
                <w:szCs w:val="31"/>
              </w:rPr>
              <w:t>依托公共服务设施</w:t>
            </w:r>
            <w:r>
              <w:rPr>
                <w:rFonts w:ascii="仿宋" w:hAnsi="仿宋" w:eastAsia="仿宋" w:cs="仿宋"/>
                <w:spacing w:val="8"/>
                <w:sz w:val="31"/>
                <w:szCs w:val="31"/>
              </w:rPr>
              <w:t>,</w:t>
            </w:r>
            <w:r>
              <w:rPr>
                <w:rFonts w:ascii="仿宋" w:hAnsi="仿宋" w:eastAsia="仿宋" w:cs="仿宋"/>
                <w:spacing w:val="9"/>
                <w:sz w:val="31"/>
                <w:szCs w:val="31"/>
              </w:rPr>
              <w:t>为符合条件的重度残疾人提供集</w:t>
            </w:r>
            <w:r>
              <w:rPr>
                <w:rFonts w:ascii="仿宋" w:hAnsi="仿宋" w:eastAsia="仿宋" w:cs="仿宋"/>
                <w:spacing w:val="5"/>
                <w:sz w:val="31"/>
                <w:szCs w:val="31"/>
              </w:rPr>
              <w:t>中</w:t>
            </w:r>
            <w:r>
              <w:rPr>
                <w:rFonts w:ascii="仿宋" w:hAnsi="仿宋" w:eastAsia="仿宋" w:cs="仿宋"/>
                <w:sz w:val="31"/>
                <w:szCs w:val="31"/>
              </w:rPr>
              <w:t xml:space="preserve"> </w:t>
            </w:r>
            <w:r>
              <w:rPr>
                <w:rFonts w:ascii="仿宋" w:hAnsi="仿宋" w:eastAsia="仿宋" w:cs="仿宋"/>
                <w:spacing w:val="6"/>
                <w:sz w:val="31"/>
                <w:szCs w:val="31"/>
              </w:rPr>
              <w:t>照护、</w:t>
            </w:r>
            <w:r>
              <w:rPr>
                <w:rFonts w:ascii="仿宋" w:hAnsi="仿宋" w:eastAsia="仿宋" w:cs="仿宋"/>
                <w:spacing w:val="3"/>
                <w:sz w:val="31"/>
                <w:szCs w:val="31"/>
              </w:rPr>
              <w:t>日间照料、居家服务、邻里互助等多种形式的社会化照护</w:t>
            </w:r>
            <w:r>
              <w:rPr>
                <w:rFonts w:ascii="仿宋" w:hAnsi="仿宋" w:eastAsia="仿宋" w:cs="仿宋"/>
                <w:spacing w:val="2"/>
                <w:sz w:val="31"/>
                <w:szCs w:val="31"/>
              </w:rPr>
              <w:t>服务。</w:t>
            </w:r>
          </w:p>
          <w:p>
            <w:pPr>
              <w:spacing w:before="5" w:line="333" w:lineRule="auto"/>
              <w:ind w:left="19" w:right="96" w:firstLine="638"/>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3</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就业年龄段残疾人托养服务。乡镇</w:t>
            </w:r>
            <w:r>
              <w:rPr>
                <w:rFonts w:ascii="仿宋" w:hAnsi="仿宋" w:eastAsia="仿宋" w:cs="仿宋"/>
                <w:sz w:val="31"/>
                <w:szCs w:val="31"/>
              </w:rPr>
              <w:t>(</w:t>
            </w:r>
            <w:r>
              <w:rPr>
                <w:rFonts w:ascii="仿宋" w:hAnsi="仿宋" w:eastAsia="仿宋" w:cs="仿宋"/>
                <w:spacing w:val="8"/>
                <w:sz w:val="31"/>
                <w:szCs w:val="31"/>
              </w:rPr>
              <w:t>街道</w:t>
            </w:r>
            <w:r>
              <w:rPr>
                <w:rFonts w:ascii="仿宋" w:hAnsi="仿宋" w:eastAsia="仿宋" w:cs="仿宋"/>
                <w:sz w:val="31"/>
                <w:szCs w:val="31"/>
              </w:rPr>
              <w:t>)</w:t>
            </w:r>
            <w:r>
              <w:rPr>
                <w:rFonts w:ascii="仿宋" w:hAnsi="仿宋" w:eastAsia="仿宋" w:cs="仿宋"/>
                <w:spacing w:val="8"/>
                <w:sz w:val="31"/>
                <w:szCs w:val="31"/>
              </w:rPr>
              <w:t>根据需要建立</w:t>
            </w:r>
            <w:r>
              <w:rPr>
                <w:rFonts w:ascii="仿宋" w:hAnsi="仿宋" w:eastAsia="仿宋" w:cs="仿宋"/>
                <w:spacing w:val="7"/>
                <w:sz w:val="31"/>
                <w:szCs w:val="31"/>
              </w:rPr>
              <w:t>残疾人托养服务机构</w:t>
            </w:r>
            <w:r>
              <w:rPr>
                <w:rFonts w:ascii="仿宋" w:hAnsi="仿宋" w:eastAsia="仿宋" w:cs="仿宋"/>
                <w:sz w:val="31"/>
                <w:szCs w:val="31"/>
              </w:rPr>
              <w:t>,</w:t>
            </w:r>
            <w:r>
              <w:rPr>
                <w:rFonts w:ascii="仿宋" w:hAnsi="仿宋" w:eastAsia="仿宋" w:cs="仿宋"/>
                <w:spacing w:val="7"/>
                <w:sz w:val="31"/>
                <w:szCs w:val="31"/>
              </w:rPr>
              <w:t>或依托党群服务中心、社区服务中心、</w:t>
            </w:r>
            <w:r>
              <w:rPr>
                <w:rFonts w:ascii="仿宋" w:hAnsi="仿宋" w:eastAsia="仿宋" w:cs="仿宋"/>
                <w:sz w:val="31"/>
                <w:szCs w:val="31"/>
              </w:rPr>
              <w:t xml:space="preserve"> </w:t>
            </w:r>
            <w:r>
              <w:rPr>
                <w:rFonts w:ascii="仿宋" w:hAnsi="仿宋" w:eastAsia="仿宋" w:cs="仿宋"/>
                <w:spacing w:val="15"/>
                <w:sz w:val="31"/>
                <w:szCs w:val="31"/>
              </w:rPr>
              <w:t>社</w:t>
            </w:r>
            <w:r>
              <w:rPr>
                <w:rFonts w:ascii="仿宋" w:hAnsi="仿宋" w:eastAsia="仿宋" w:cs="仿宋"/>
                <w:spacing w:val="9"/>
                <w:sz w:val="31"/>
                <w:szCs w:val="31"/>
              </w:rPr>
              <w:t>会福利机构、社会组织、企业等为就业年龄段智力、精神和</w:t>
            </w:r>
            <w:r>
              <w:rPr>
                <w:rFonts w:ascii="仿宋" w:hAnsi="仿宋" w:eastAsia="仿宋" w:cs="仿宋"/>
                <w:sz w:val="31"/>
                <w:szCs w:val="31"/>
              </w:rPr>
              <w:t xml:space="preserve"> </w:t>
            </w:r>
            <w:r>
              <w:rPr>
                <w:rFonts w:ascii="仿宋" w:hAnsi="仿宋" w:eastAsia="仿宋" w:cs="仿宋"/>
                <w:spacing w:val="15"/>
                <w:sz w:val="31"/>
                <w:szCs w:val="31"/>
              </w:rPr>
              <w:t>重</w:t>
            </w:r>
            <w:r>
              <w:rPr>
                <w:rFonts w:ascii="仿宋" w:hAnsi="仿宋" w:eastAsia="仿宋" w:cs="仿宋"/>
                <w:spacing w:val="9"/>
                <w:sz w:val="31"/>
                <w:szCs w:val="31"/>
              </w:rPr>
              <w:t>度肢体残疾人等提供护理照料、生活自理能力和社会适应能</w:t>
            </w:r>
            <w:r>
              <w:rPr>
                <w:rFonts w:ascii="仿宋" w:hAnsi="仿宋" w:eastAsia="仿宋" w:cs="仿宋"/>
                <w:sz w:val="31"/>
                <w:szCs w:val="31"/>
              </w:rPr>
              <w:t xml:space="preserve"> </w:t>
            </w:r>
            <w:r>
              <w:rPr>
                <w:rFonts w:ascii="仿宋" w:hAnsi="仿宋" w:eastAsia="仿宋" w:cs="仿宋"/>
                <w:spacing w:val="13"/>
                <w:sz w:val="31"/>
                <w:szCs w:val="31"/>
              </w:rPr>
              <w:t>力</w:t>
            </w:r>
            <w:r>
              <w:rPr>
                <w:rFonts w:ascii="仿宋" w:hAnsi="仿宋" w:eastAsia="仿宋" w:cs="仿宋"/>
                <w:spacing w:val="9"/>
                <w:sz w:val="31"/>
                <w:szCs w:val="31"/>
              </w:rPr>
              <w:t>训练、职业康复、劳动技能培训、辅助性就业等服务。政府</w:t>
            </w:r>
            <w:r>
              <w:rPr>
                <w:rFonts w:ascii="仿宋" w:hAnsi="仿宋" w:eastAsia="仿宋" w:cs="仿宋"/>
                <w:sz w:val="31"/>
                <w:szCs w:val="31"/>
              </w:rPr>
              <w:t xml:space="preserve"> </w:t>
            </w:r>
            <w:r>
              <w:rPr>
                <w:rFonts w:ascii="仿宋" w:hAnsi="仿宋" w:eastAsia="仿宋" w:cs="仿宋"/>
                <w:spacing w:val="16"/>
                <w:sz w:val="31"/>
                <w:szCs w:val="31"/>
              </w:rPr>
              <w:t>投资</w:t>
            </w:r>
            <w:r>
              <w:rPr>
                <w:rFonts w:ascii="仿宋" w:hAnsi="仿宋" w:eastAsia="仿宋" w:cs="仿宋"/>
                <w:spacing w:val="12"/>
                <w:sz w:val="31"/>
                <w:szCs w:val="31"/>
              </w:rPr>
              <w:t>建</w:t>
            </w:r>
            <w:r>
              <w:rPr>
                <w:rFonts w:ascii="仿宋" w:hAnsi="仿宋" w:eastAsia="仿宋" w:cs="仿宋"/>
                <w:spacing w:val="8"/>
                <w:sz w:val="31"/>
                <w:szCs w:val="31"/>
              </w:rPr>
              <w:t>设的市、县级残疾人托养服务机构要发挥示范作用。</w:t>
            </w:r>
          </w:p>
          <w:p>
            <w:pPr>
              <w:spacing w:before="2" w:line="333" w:lineRule="auto"/>
              <w:ind w:left="19" w:right="197" w:firstLine="630"/>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4</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残疾人社会工作和家庭支持服务。依托社会工作服务站</w:t>
            </w:r>
            <w:r>
              <w:rPr>
                <w:rFonts w:ascii="仿宋" w:hAnsi="仿宋" w:eastAsia="仿宋" w:cs="仿宋"/>
                <w:sz w:val="31"/>
                <w:szCs w:val="31"/>
              </w:rPr>
              <w:t xml:space="preserve"> </w:t>
            </w:r>
            <w:r>
              <w:rPr>
                <w:rFonts w:ascii="仿宋" w:hAnsi="仿宋" w:eastAsia="仿宋" w:cs="仿宋"/>
                <w:spacing w:val="9"/>
                <w:sz w:val="31"/>
                <w:szCs w:val="31"/>
              </w:rPr>
              <w:t>点</w:t>
            </w:r>
            <w:r>
              <w:rPr>
                <w:rFonts w:ascii="仿宋" w:hAnsi="仿宋" w:eastAsia="仿宋" w:cs="仿宋"/>
                <w:sz w:val="31"/>
                <w:szCs w:val="31"/>
              </w:rPr>
              <w:t>,</w:t>
            </w:r>
            <w:r>
              <w:rPr>
                <w:rFonts w:ascii="仿宋" w:hAnsi="仿宋" w:eastAsia="仿宋" w:cs="仿宋"/>
                <w:spacing w:val="9"/>
                <w:sz w:val="31"/>
                <w:szCs w:val="31"/>
              </w:rPr>
              <w:t>开展残疾人社会工作服务</w:t>
            </w:r>
            <w:r>
              <w:rPr>
                <w:rFonts w:ascii="仿宋" w:hAnsi="仿宋" w:eastAsia="仿宋" w:cs="仿宋"/>
                <w:sz w:val="31"/>
                <w:szCs w:val="31"/>
              </w:rPr>
              <w:t>,</w:t>
            </w:r>
            <w:r>
              <w:rPr>
                <w:rFonts w:ascii="仿宋" w:hAnsi="仿宋" w:eastAsia="仿宋" w:cs="仿宋"/>
                <w:spacing w:val="9"/>
                <w:sz w:val="31"/>
                <w:szCs w:val="31"/>
              </w:rPr>
              <w:t>为残疾人建立社会支持网络。</w:t>
            </w:r>
            <w:r>
              <w:rPr>
                <w:rFonts w:ascii="仿宋" w:hAnsi="仿宋" w:eastAsia="仿宋" w:cs="仿宋"/>
                <w:spacing w:val="6"/>
                <w:sz w:val="31"/>
                <w:szCs w:val="31"/>
              </w:rPr>
              <w:t>为</w:t>
            </w:r>
            <w:r>
              <w:rPr>
                <w:rFonts w:ascii="仿宋" w:hAnsi="仿宋" w:eastAsia="仿宋" w:cs="仿宋"/>
                <w:sz w:val="31"/>
                <w:szCs w:val="31"/>
              </w:rPr>
              <w:t xml:space="preserve"> </w:t>
            </w:r>
            <w:r>
              <w:rPr>
                <w:rFonts w:ascii="仿宋" w:hAnsi="仿宋" w:eastAsia="仿宋" w:cs="仿宋"/>
                <w:spacing w:val="6"/>
                <w:sz w:val="31"/>
                <w:szCs w:val="31"/>
              </w:rPr>
              <w:t>残疾人家</w:t>
            </w:r>
            <w:r>
              <w:rPr>
                <w:rFonts w:ascii="仿宋" w:hAnsi="仿宋" w:eastAsia="仿宋" w:cs="仿宋"/>
                <w:spacing w:val="3"/>
                <w:sz w:val="31"/>
                <w:szCs w:val="31"/>
              </w:rPr>
              <w:t>庭提供临时照护</w:t>
            </w:r>
            <w:r>
              <w:rPr>
                <w:rFonts w:hint="eastAsia" w:ascii="仿宋" w:hAnsi="仿宋" w:eastAsia="仿宋" w:cs="仿宋"/>
                <w:spacing w:val="3"/>
                <w:sz w:val="31"/>
                <w:szCs w:val="31"/>
                <w:lang w:eastAsia="zh-CN"/>
              </w:rPr>
              <w:t>、</w:t>
            </w:r>
            <w:r>
              <w:rPr>
                <w:rFonts w:ascii="仿宋" w:hAnsi="仿宋" w:eastAsia="仿宋" w:cs="仿宋"/>
                <w:sz w:val="31"/>
                <w:szCs w:val="31"/>
              </w:rPr>
              <w:t>“</w:t>
            </w:r>
            <w:r>
              <w:rPr>
                <w:rFonts w:ascii="仿宋" w:hAnsi="仿宋" w:eastAsia="仿宋" w:cs="仿宋"/>
                <w:spacing w:val="3"/>
                <w:sz w:val="31"/>
                <w:szCs w:val="31"/>
              </w:rPr>
              <w:t>喘息服务</w:t>
            </w:r>
            <w:r>
              <w:rPr>
                <w:rFonts w:ascii="仿宋" w:hAnsi="仿宋" w:eastAsia="仿宋" w:cs="仿宋"/>
                <w:sz w:val="31"/>
                <w:szCs w:val="31"/>
              </w:rPr>
              <w:t>”</w:t>
            </w:r>
            <w:r>
              <w:rPr>
                <w:rFonts w:ascii="仿宋" w:hAnsi="仿宋" w:eastAsia="仿宋" w:cs="仿宋"/>
                <w:spacing w:val="3"/>
                <w:sz w:val="31"/>
                <w:szCs w:val="31"/>
              </w:rPr>
              <w:t>、心理辅导和康复、</w:t>
            </w:r>
            <w:r>
              <w:rPr>
                <w:rFonts w:ascii="仿宋" w:hAnsi="仿宋" w:eastAsia="仿宋" w:cs="仿宋"/>
                <w:sz w:val="31"/>
                <w:szCs w:val="31"/>
              </w:rPr>
              <w:t xml:space="preserve"> </w:t>
            </w:r>
            <w:r>
              <w:rPr>
                <w:rFonts w:ascii="仿宋" w:hAnsi="仿宋" w:eastAsia="仿宋" w:cs="仿宋"/>
                <w:spacing w:val="15"/>
                <w:sz w:val="31"/>
                <w:szCs w:val="31"/>
              </w:rPr>
              <w:t>教</w:t>
            </w:r>
            <w:r>
              <w:rPr>
                <w:rFonts w:ascii="仿宋" w:hAnsi="仿宋" w:eastAsia="仿宋" w:cs="仿宋"/>
                <w:spacing w:val="9"/>
                <w:sz w:val="31"/>
                <w:szCs w:val="31"/>
              </w:rPr>
              <w:t>育等专业指导。逐步在残疾人服务机构中设置社会工作专业</w:t>
            </w:r>
            <w:r>
              <w:rPr>
                <w:rFonts w:ascii="仿宋" w:hAnsi="仿宋" w:eastAsia="仿宋" w:cs="仿宋"/>
                <w:sz w:val="31"/>
                <w:szCs w:val="31"/>
              </w:rPr>
              <w:t xml:space="preserve"> </w:t>
            </w:r>
            <w:r>
              <w:rPr>
                <w:rFonts w:ascii="仿宋" w:hAnsi="仿宋" w:eastAsia="仿宋" w:cs="仿宋"/>
                <w:spacing w:val="-1"/>
                <w:sz w:val="31"/>
                <w:szCs w:val="31"/>
              </w:rPr>
              <w:t>岗位</w:t>
            </w:r>
            <w:r>
              <w:rPr>
                <w:rFonts w:ascii="仿宋" w:hAnsi="仿宋" w:eastAsia="仿宋" w:cs="仿宋"/>
                <w:sz w:val="31"/>
                <w:szCs w:val="31"/>
              </w:rPr>
              <w:t>。</w:t>
            </w:r>
          </w:p>
          <w:p>
            <w:pPr>
              <w:spacing w:before="4" w:line="333" w:lineRule="auto"/>
              <w:ind w:left="21" w:right="38" w:firstLine="636"/>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5.</w:t>
            </w:r>
            <w:r>
              <w:rPr>
                <w:rFonts w:ascii="仿宋" w:hAnsi="仿宋" w:eastAsia="仿宋" w:cs="仿宋"/>
                <w:spacing w:val="9"/>
                <w:sz w:val="31"/>
                <w:szCs w:val="31"/>
              </w:rPr>
              <w:t>重大疫情等突发公共事件中困难残疾人急难救助。对</w:t>
            </w:r>
            <w:r>
              <w:rPr>
                <w:rFonts w:ascii="仿宋" w:hAnsi="仿宋" w:eastAsia="仿宋" w:cs="仿宋"/>
                <w:spacing w:val="8"/>
                <w:sz w:val="31"/>
                <w:szCs w:val="31"/>
              </w:rPr>
              <w:t>因</w:t>
            </w:r>
            <w:r>
              <w:rPr>
                <w:rFonts w:ascii="仿宋" w:hAnsi="仿宋" w:eastAsia="仿宋" w:cs="仿宋"/>
                <w:sz w:val="31"/>
                <w:szCs w:val="31"/>
              </w:rPr>
              <w:t xml:space="preserve"> </w:t>
            </w:r>
            <w:r>
              <w:rPr>
                <w:rFonts w:ascii="仿宋" w:hAnsi="仿宋" w:eastAsia="仿宋" w:cs="仿宋"/>
                <w:spacing w:val="16"/>
                <w:sz w:val="31"/>
                <w:szCs w:val="31"/>
              </w:rPr>
              <w:t>疫情</w:t>
            </w:r>
            <w:r>
              <w:rPr>
                <w:rFonts w:ascii="仿宋" w:hAnsi="仿宋" w:eastAsia="仿宋" w:cs="仿宋"/>
                <w:spacing w:val="13"/>
                <w:sz w:val="31"/>
                <w:szCs w:val="31"/>
              </w:rPr>
              <w:t>防</w:t>
            </w:r>
            <w:r>
              <w:rPr>
                <w:rFonts w:ascii="仿宋" w:hAnsi="仿宋" w:eastAsia="仿宋" w:cs="仿宋"/>
                <w:spacing w:val="8"/>
                <w:sz w:val="31"/>
                <w:szCs w:val="31"/>
              </w:rPr>
              <w:t>控在家隔离的残疾人</w:t>
            </w:r>
            <w:r>
              <w:rPr>
                <w:rFonts w:ascii="仿宋" w:hAnsi="仿宋" w:eastAsia="仿宋" w:cs="仿宋"/>
                <w:sz w:val="31"/>
                <w:szCs w:val="31"/>
              </w:rPr>
              <w:t>,</w:t>
            </w:r>
            <w:r>
              <w:rPr>
                <w:rFonts w:ascii="仿宋" w:hAnsi="仿宋" w:eastAsia="仿宋" w:cs="仿宋"/>
                <w:spacing w:val="8"/>
                <w:sz w:val="31"/>
                <w:szCs w:val="31"/>
              </w:rPr>
              <w:t>落实包保联系人</w:t>
            </w:r>
            <w:r>
              <w:rPr>
                <w:rFonts w:ascii="仿宋" w:hAnsi="仿宋" w:eastAsia="仿宋" w:cs="仿宋"/>
                <w:sz w:val="31"/>
                <w:szCs w:val="31"/>
              </w:rPr>
              <w:t>,</w:t>
            </w:r>
            <w:r>
              <w:rPr>
                <w:rFonts w:ascii="仿宋" w:hAnsi="仿宋" w:eastAsia="仿宋" w:cs="仿宋"/>
                <w:spacing w:val="8"/>
                <w:sz w:val="31"/>
                <w:szCs w:val="31"/>
              </w:rPr>
              <w:t>加强走访探视</w:t>
            </w:r>
            <w:r>
              <w:rPr>
                <w:rFonts w:ascii="仿宋" w:hAnsi="仿宋" w:eastAsia="仿宋" w:cs="仿宋"/>
                <w:sz w:val="31"/>
                <w:szCs w:val="31"/>
              </w:rPr>
              <w:t>,</w:t>
            </w:r>
            <w:r>
              <w:rPr>
                <w:rFonts w:ascii="仿宋" w:hAnsi="仿宋" w:eastAsia="仿宋" w:cs="仿宋"/>
                <w:spacing w:val="8"/>
                <w:sz w:val="31"/>
                <w:szCs w:val="31"/>
              </w:rPr>
              <w:t>及</w:t>
            </w:r>
            <w:r>
              <w:rPr>
                <w:rFonts w:ascii="仿宋" w:hAnsi="仿宋" w:eastAsia="仿宋" w:cs="仿宋"/>
                <w:sz w:val="31"/>
                <w:szCs w:val="31"/>
              </w:rPr>
              <w:t xml:space="preserve"> </w:t>
            </w:r>
            <w:r>
              <w:rPr>
                <w:rFonts w:ascii="仿宋" w:hAnsi="仿宋" w:eastAsia="仿宋" w:cs="仿宋"/>
                <w:spacing w:val="10"/>
                <w:sz w:val="31"/>
                <w:szCs w:val="31"/>
              </w:rPr>
              <w:t>时</w:t>
            </w:r>
            <w:r>
              <w:rPr>
                <w:rFonts w:ascii="仿宋" w:hAnsi="仿宋" w:eastAsia="仿宋" w:cs="仿宋"/>
                <w:spacing w:val="9"/>
                <w:sz w:val="31"/>
                <w:szCs w:val="31"/>
              </w:rPr>
              <w:t>提供必要帮助。因突发事件等紧急情况</w:t>
            </w:r>
            <w:r>
              <w:rPr>
                <w:rFonts w:ascii="仿宋" w:hAnsi="仿宋" w:eastAsia="仿宋" w:cs="仿宋"/>
                <w:sz w:val="31"/>
                <w:szCs w:val="31"/>
              </w:rPr>
              <w:t>,</w:t>
            </w:r>
            <w:r>
              <w:rPr>
                <w:rFonts w:ascii="仿宋" w:hAnsi="仿宋" w:eastAsia="仿宋" w:cs="仿宋"/>
                <w:spacing w:val="9"/>
                <w:sz w:val="31"/>
                <w:szCs w:val="31"/>
              </w:rPr>
              <w:t>监护人暂时无法履行</w:t>
            </w:r>
            <w:r>
              <w:rPr>
                <w:rFonts w:ascii="仿宋" w:hAnsi="仿宋" w:eastAsia="仿宋" w:cs="仿宋"/>
                <w:sz w:val="31"/>
                <w:szCs w:val="31"/>
              </w:rPr>
              <w:t xml:space="preserve"> </w:t>
            </w:r>
            <w:r>
              <w:rPr>
                <w:rFonts w:ascii="仿宋" w:hAnsi="仿宋" w:eastAsia="仿宋" w:cs="仿宋"/>
                <w:spacing w:val="10"/>
                <w:sz w:val="31"/>
                <w:szCs w:val="31"/>
              </w:rPr>
              <w:t>监</w:t>
            </w:r>
            <w:r>
              <w:rPr>
                <w:rFonts w:ascii="仿宋" w:hAnsi="仿宋" w:eastAsia="仿宋" w:cs="仿宋"/>
                <w:spacing w:val="9"/>
                <w:sz w:val="31"/>
                <w:szCs w:val="31"/>
              </w:rPr>
              <w:t>护职责、被监护人处于无人照料状态的</w:t>
            </w:r>
            <w:r>
              <w:rPr>
                <w:rFonts w:ascii="仿宋" w:hAnsi="仿宋" w:eastAsia="仿宋" w:cs="仿宋"/>
                <w:sz w:val="31"/>
                <w:szCs w:val="31"/>
              </w:rPr>
              <w:t>,</w:t>
            </w:r>
            <w:r>
              <w:rPr>
                <w:rFonts w:ascii="仿宋" w:hAnsi="仿宋" w:eastAsia="仿宋" w:cs="仿宋"/>
                <w:spacing w:val="9"/>
                <w:sz w:val="31"/>
                <w:szCs w:val="31"/>
              </w:rPr>
              <w:t>被监护人住所地的村</w:t>
            </w:r>
          </w:p>
          <w:p>
            <w:pPr>
              <w:spacing w:line="227" w:lineRule="auto"/>
              <w:ind w:left="66"/>
              <w:rPr>
                <w:rFonts w:ascii="仿宋" w:hAnsi="仿宋" w:eastAsia="仿宋" w:cs="仿宋"/>
                <w:sz w:val="31"/>
                <w:szCs w:val="31"/>
              </w:rPr>
            </w:pPr>
            <w:r>
              <w:rPr>
                <w:rFonts w:ascii="仿宋" w:hAnsi="仿宋" w:eastAsia="仿宋" w:cs="仿宋"/>
                <w:sz w:val="31"/>
                <w:szCs w:val="31"/>
              </w:rPr>
              <w:t>(</w:t>
            </w:r>
            <w:r>
              <w:rPr>
                <w:rFonts w:ascii="仿宋" w:hAnsi="仿宋" w:eastAsia="仿宋" w:cs="仿宋"/>
                <w:spacing w:val="7"/>
                <w:sz w:val="31"/>
                <w:szCs w:val="31"/>
              </w:rPr>
              <w:t>居</w:t>
            </w:r>
            <w:r>
              <w:rPr>
                <w:rFonts w:ascii="仿宋" w:hAnsi="仿宋" w:eastAsia="仿宋" w:cs="仿宋"/>
                <w:sz w:val="31"/>
                <w:szCs w:val="31"/>
              </w:rPr>
              <w:t>)</w:t>
            </w:r>
            <w:r>
              <w:rPr>
                <w:rFonts w:ascii="仿宋" w:hAnsi="仿宋" w:eastAsia="仿宋" w:cs="仿宋"/>
                <w:spacing w:val="7"/>
                <w:sz w:val="31"/>
                <w:szCs w:val="31"/>
              </w:rPr>
              <w:t>民委员会或者相关部门应当及时为被监护人提供必要的临</w:t>
            </w:r>
          </w:p>
        </w:tc>
      </w:tr>
    </w:tbl>
    <w:p>
      <w:pPr>
        <w:spacing w:line="216" w:lineRule="exact"/>
        <w:rPr>
          <w:rFonts w:ascii="Arial"/>
          <w:sz w:val="18"/>
        </w:rPr>
      </w:pPr>
    </w:p>
    <w:p>
      <w:pPr>
        <w:sectPr>
          <w:pgSz w:w="11906" w:h="16839"/>
          <w:pgMar w:top="400" w:right="1529" w:bottom="1742" w:left="1526" w:header="0" w:footer="1491" w:gutter="0"/>
          <w:cols w:space="720" w:num="1"/>
        </w:sectPr>
      </w:pPr>
    </w:p>
    <w:p/>
    <w:p/>
    <w:p/>
    <w:p/>
    <w:p>
      <w:pPr>
        <w:spacing w:line="65" w:lineRule="exact"/>
      </w:pPr>
    </w:p>
    <w:tbl>
      <w:tblPr>
        <w:tblStyle w:val="6"/>
        <w:tblW w:w="8844"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689" w:hRule="atLeast"/>
        </w:trPr>
        <w:tc>
          <w:tcPr>
            <w:tcW w:w="8844" w:type="dxa"/>
            <w:vAlign w:val="top"/>
          </w:tcPr>
          <w:p>
            <w:pPr>
              <w:spacing w:before="169" w:line="226" w:lineRule="auto"/>
              <w:ind w:left="43"/>
              <w:rPr>
                <w:rFonts w:ascii="仿宋" w:hAnsi="仿宋" w:eastAsia="仿宋" w:cs="仿宋"/>
                <w:sz w:val="31"/>
                <w:szCs w:val="31"/>
              </w:rPr>
            </w:pPr>
            <w:r>
              <w:rPr>
                <w:rFonts w:ascii="仿宋" w:hAnsi="仿宋" w:eastAsia="仿宋" w:cs="仿宋"/>
                <w:spacing w:val="1"/>
                <w:sz w:val="31"/>
                <w:szCs w:val="31"/>
              </w:rPr>
              <w:t>时生活照</w:t>
            </w:r>
            <w:r>
              <w:rPr>
                <w:rFonts w:ascii="仿宋" w:hAnsi="仿宋" w:eastAsia="仿宋" w:cs="仿宋"/>
                <w:sz w:val="31"/>
                <w:szCs w:val="31"/>
              </w:rPr>
              <w:t>料。</w:t>
            </w:r>
          </w:p>
        </w:tc>
      </w:tr>
    </w:tbl>
    <w:p>
      <w:pPr>
        <w:spacing w:line="314" w:lineRule="auto"/>
        <w:rPr>
          <w:rFonts w:ascii="Arial"/>
          <w:sz w:val="21"/>
        </w:rPr>
      </w:pPr>
    </w:p>
    <w:p>
      <w:pPr>
        <w:spacing w:line="315" w:lineRule="auto"/>
        <w:rPr>
          <w:rFonts w:ascii="Arial"/>
          <w:sz w:val="21"/>
        </w:rPr>
      </w:pPr>
    </w:p>
    <w:p>
      <w:pPr>
        <w:spacing w:before="101" w:line="561" w:lineRule="exact"/>
        <w:jc w:val="center"/>
        <w:rPr>
          <w:rFonts w:ascii="仿宋" w:hAnsi="仿宋" w:eastAsia="仿宋" w:cs="仿宋"/>
          <w:sz w:val="31"/>
          <w:szCs w:val="31"/>
        </w:rPr>
      </w:pPr>
      <w:r>
        <w:rPr>
          <w:rFonts w:ascii="仿宋" w:hAnsi="仿宋" w:eastAsia="仿宋" w:cs="仿宋"/>
          <w:spacing w:val="8"/>
          <w:position w:val="18"/>
          <w:sz w:val="31"/>
          <w:szCs w:val="31"/>
          <w14:textOutline w14:w="5793" w14:cap="sq" w14:cmpd="sng">
            <w14:solidFill>
              <w14:srgbClr w14:val="000000"/>
            </w14:solidFill>
            <w14:prstDash w14:val="solid"/>
            <w14:bevel/>
          </w14:textOutline>
        </w:rPr>
        <w:t>第二节</w:t>
      </w:r>
      <w:r>
        <w:rPr>
          <w:rFonts w:ascii="仿宋" w:hAnsi="仿宋" w:eastAsia="仿宋" w:cs="仿宋"/>
          <w:spacing w:val="8"/>
          <w:position w:val="18"/>
          <w:sz w:val="31"/>
          <w:szCs w:val="31"/>
        </w:rPr>
        <w:t xml:space="preserve">    </w:t>
      </w:r>
      <w:r>
        <w:rPr>
          <w:rFonts w:ascii="仿宋" w:hAnsi="仿宋" w:eastAsia="仿宋" w:cs="仿宋"/>
          <w:spacing w:val="8"/>
          <w:position w:val="18"/>
          <w:sz w:val="31"/>
          <w:szCs w:val="31"/>
          <w14:textOutline w14:w="5793" w14:cap="sq" w14:cmpd="sng">
            <w14:solidFill>
              <w14:srgbClr w14:val="000000"/>
            </w14:solidFill>
            <w14:prstDash w14:val="solid"/>
            <w14:bevel/>
          </w14:textOutline>
        </w:rPr>
        <w:t>健全残疾人康复服务体</w:t>
      </w:r>
      <w:r>
        <w:rPr>
          <w:rFonts w:ascii="仿宋" w:hAnsi="仿宋" w:eastAsia="仿宋" w:cs="仿宋"/>
          <w:spacing w:val="7"/>
          <w:position w:val="18"/>
          <w:sz w:val="31"/>
          <w:szCs w:val="31"/>
          <w14:textOutline w14:w="5793" w14:cap="sq" w14:cmpd="sng">
            <w14:solidFill>
              <w14:srgbClr w14:val="000000"/>
            </w14:solidFill>
            <w14:prstDash w14:val="solid"/>
            <w14:bevel/>
          </w14:textOutline>
        </w:rPr>
        <w:t>系</w:t>
      </w:r>
    </w:p>
    <w:p>
      <w:pPr>
        <w:spacing w:line="522" w:lineRule="exact"/>
        <w:ind w:left="666"/>
        <w:rPr>
          <w:rFonts w:ascii="仿宋" w:hAnsi="仿宋" w:eastAsia="仿宋" w:cs="仿宋"/>
          <w:sz w:val="31"/>
          <w:szCs w:val="31"/>
        </w:rPr>
      </w:pPr>
      <w:r>
        <w:rPr>
          <w:rFonts w:ascii="仿宋" w:hAnsi="仿宋" w:eastAsia="仿宋" w:cs="仿宋"/>
          <w:spacing w:val="16"/>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8"/>
          <w:position w:val="3"/>
          <w:sz w:val="31"/>
          <w:szCs w:val="31"/>
          <w14:textOutline w14:w="5793" w14:cap="sq" w14:cmpd="sng">
            <w14:solidFill>
              <w14:srgbClr w14:val="000000"/>
            </w14:solidFill>
            <w14:prstDash w14:val="solid"/>
            <w14:bevel/>
          </w14:textOutline>
        </w:rPr>
        <w:t>、加强残疾人健康服务</w:t>
      </w:r>
    </w:p>
    <w:p>
      <w:pPr>
        <w:spacing w:before="41" w:line="333" w:lineRule="auto"/>
        <w:ind w:left="19" w:right="49" w:firstLine="641"/>
        <w:rPr>
          <w:rFonts w:ascii="仿宋" w:hAnsi="仿宋" w:eastAsia="仿宋" w:cs="仿宋"/>
          <w:sz w:val="31"/>
          <w:szCs w:val="31"/>
        </w:rPr>
      </w:pPr>
      <w:r>
        <w:rPr>
          <w:rFonts w:ascii="仿宋" w:hAnsi="仿宋" w:eastAsia="仿宋" w:cs="仿宋"/>
          <w:spacing w:val="11"/>
          <w:sz w:val="31"/>
          <w:szCs w:val="31"/>
        </w:rPr>
        <w:t>康</w:t>
      </w:r>
      <w:r>
        <w:rPr>
          <w:rFonts w:ascii="仿宋" w:hAnsi="仿宋" w:eastAsia="仿宋" w:cs="仿宋"/>
          <w:spacing w:val="9"/>
          <w:sz w:val="31"/>
          <w:szCs w:val="31"/>
        </w:rPr>
        <w:t>复是残疾人实现美好生活的基础性工程。全面推进残疾</w:t>
      </w:r>
      <w:r>
        <w:rPr>
          <w:rFonts w:ascii="仿宋" w:hAnsi="仿宋" w:eastAsia="仿宋" w:cs="仿宋"/>
          <w:sz w:val="31"/>
          <w:szCs w:val="31"/>
        </w:rPr>
        <w:t xml:space="preserve"> </w:t>
      </w:r>
      <w:r>
        <w:rPr>
          <w:rFonts w:ascii="仿宋" w:hAnsi="仿宋" w:eastAsia="仿宋" w:cs="仿宋"/>
          <w:spacing w:val="12"/>
          <w:sz w:val="31"/>
          <w:szCs w:val="31"/>
        </w:rPr>
        <w:t>人</w:t>
      </w:r>
      <w:r>
        <w:rPr>
          <w:rFonts w:ascii="仿宋" w:hAnsi="仿宋" w:eastAsia="仿宋" w:cs="仿宋"/>
          <w:spacing w:val="9"/>
          <w:sz w:val="31"/>
          <w:szCs w:val="31"/>
        </w:rPr>
        <w:t>家庭医生签约服务</w:t>
      </w:r>
      <w:r>
        <w:rPr>
          <w:rFonts w:ascii="仿宋" w:hAnsi="仿宋" w:eastAsia="仿宋" w:cs="仿宋"/>
          <w:sz w:val="31"/>
          <w:szCs w:val="31"/>
        </w:rPr>
        <w:t>,</w:t>
      </w:r>
      <w:r>
        <w:rPr>
          <w:rFonts w:ascii="仿宋" w:hAnsi="仿宋" w:eastAsia="仿宋" w:cs="仿宋"/>
          <w:spacing w:val="9"/>
          <w:sz w:val="31"/>
          <w:szCs w:val="31"/>
        </w:rPr>
        <w:t>支持保障签约医生为残疾人提供基本医疗</w:t>
      </w:r>
      <w:r>
        <w:rPr>
          <w:rFonts w:ascii="仿宋" w:hAnsi="仿宋" w:eastAsia="仿宋" w:cs="仿宋"/>
          <w:sz w:val="31"/>
          <w:szCs w:val="31"/>
        </w:rPr>
        <w:t xml:space="preserve"> </w:t>
      </w:r>
      <w:r>
        <w:rPr>
          <w:rFonts w:ascii="仿宋" w:hAnsi="仿宋" w:eastAsia="仿宋" w:cs="仿宋"/>
          <w:spacing w:val="15"/>
          <w:sz w:val="31"/>
          <w:szCs w:val="31"/>
        </w:rPr>
        <w:t>、</w:t>
      </w:r>
      <w:r>
        <w:rPr>
          <w:rFonts w:ascii="仿宋" w:hAnsi="仿宋" w:eastAsia="仿宋" w:cs="仿宋"/>
          <w:spacing w:val="9"/>
          <w:sz w:val="31"/>
          <w:szCs w:val="31"/>
        </w:rPr>
        <w:t>公共卫生和健康管理等方面个性化服务。加强和改善残疾人</w:t>
      </w:r>
      <w:r>
        <w:rPr>
          <w:rFonts w:ascii="仿宋" w:hAnsi="仿宋" w:eastAsia="仿宋" w:cs="仿宋"/>
          <w:sz w:val="31"/>
          <w:szCs w:val="31"/>
        </w:rPr>
        <w:t xml:space="preserve"> </w:t>
      </w:r>
      <w:r>
        <w:rPr>
          <w:rFonts w:ascii="仿宋" w:hAnsi="仿宋" w:eastAsia="仿宋" w:cs="仿宋"/>
          <w:spacing w:val="17"/>
          <w:sz w:val="31"/>
          <w:szCs w:val="31"/>
        </w:rPr>
        <w:t>医</w:t>
      </w:r>
      <w:r>
        <w:rPr>
          <w:rFonts w:ascii="仿宋" w:hAnsi="仿宋" w:eastAsia="仿宋" w:cs="仿宋"/>
          <w:spacing w:val="10"/>
          <w:sz w:val="31"/>
          <w:szCs w:val="31"/>
        </w:rPr>
        <w:t>疗服务</w:t>
      </w:r>
      <w:r>
        <w:rPr>
          <w:rFonts w:ascii="仿宋" w:hAnsi="仿宋" w:eastAsia="仿宋" w:cs="仿宋"/>
          <w:sz w:val="31"/>
          <w:szCs w:val="31"/>
        </w:rPr>
        <w:t>,</w:t>
      </w:r>
      <w:r>
        <w:rPr>
          <w:rFonts w:ascii="仿宋" w:hAnsi="仿宋" w:eastAsia="仿宋" w:cs="仿宋"/>
          <w:spacing w:val="10"/>
          <w:sz w:val="31"/>
          <w:szCs w:val="31"/>
        </w:rPr>
        <w:t>为残疾人提供就医便利</w:t>
      </w:r>
      <w:r>
        <w:rPr>
          <w:rFonts w:ascii="仿宋" w:hAnsi="仿宋" w:eastAsia="仿宋" w:cs="仿宋"/>
          <w:sz w:val="31"/>
          <w:szCs w:val="31"/>
        </w:rPr>
        <w:t>,</w:t>
      </w:r>
      <w:r>
        <w:rPr>
          <w:rFonts w:ascii="仿宋" w:hAnsi="仿宋" w:eastAsia="仿宋" w:cs="仿宋"/>
          <w:spacing w:val="10"/>
          <w:sz w:val="31"/>
          <w:szCs w:val="31"/>
        </w:rPr>
        <w:t>维护残疾人平等就医权利。</w:t>
      </w:r>
      <w:r>
        <w:rPr>
          <w:rFonts w:ascii="仿宋" w:hAnsi="仿宋" w:eastAsia="仿宋" w:cs="仿宋"/>
          <w:sz w:val="31"/>
          <w:szCs w:val="31"/>
        </w:rPr>
        <w:t xml:space="preserve"> </w:t>
      </w:r>
      <w:r>
        <w:rPr>
          <w:rFonts w:ascii="仿宋" w:hAnsi="仿宋" w:eastAsia="仿宋" w:cs="仿宋"/>
          <w:spacing w:val="12"/>
          <w:sz w:val="31"/>
          <w:szCs w:val="31"/>
        </w:rPr>
        <w:t>加</w:t>
      </w:r>
      <w:r>
        <w:rPr>
          <w:rFonts w:ascii="仿宋" w:hAnsi="仿宋" w:eastAsia="仿宋" w:cs="仿宋"/>
          <w:spacing w:val="9"/>
          <w:sz w:val="31"/>
          <w:szCs w:val="31"/>
        </w:rPr>
        <w:t>强残疾人心理健康服务。关注残疾妇女健康</w:t>
      </w:r>
      <w:r>
        <w:rPr>
          <w:rFonts w:ascii="仿宋" w:hAnsi="仿宋" w:eastAsia="仿宋" w:cs="仿宋"/>
          <w:spacing w:val="10"/>
          <w:sz w:val="31"/>
          <w:szCs w:val="31"/>
        </w:rPr>
        <w:t>,</w:t>
      </w:r>
      <w:r>
        <w:rPr>
          <w:rFonts w:ascii="仿宋" w:hAnsi="仿宋" w:eastAsia="仿宋" w:cs="仿宋"/>
          <w:spacing w:val="9"/>
          <w:sz w:val="31"/>
          <w:szCs w:val="31"/>
        </w:rPr>
        <w:t>开展生殖健康服</w:t>
      </w:r>
      <w:r>
        <w:rPr>
          <w:rFonts w:ascii="仿宋" w:hAnsi="仿宋" w:eastAsia="仿宋" w:cs="仿宋"/>
          <w:sz w:val="31"/>
          <w:szCs w:val="31"/>
        </w:rPr>
        <w:t xml:space="preserve"> </w:t>
      </w:r>
      <w:r>
        <w:rPr>
          <w:rFonts w:ascii="仿宋" w:hAnsi="仿宋" w:eastAsia="仿宋" w:cs="仿宋"/>
          <w:spacing w:val="15"/>
          <w:sz w:val="31"/>
          <w:szCs w:val="31"/>
        </w:rPr>
        <w:t>务</w:t>
      </w:r>
      <w:r>
        <w:rPr>
          <w:rFonts w:ascii="仿宋" w:hAnsi="仿宋" w:eastAsia="仿宋" w:cs="仿宋"/>
          <w:spacing w:val="9"/>
          <w:sz w:val="31"/>
          <w:szCs w:val="31"/>
        </w:rPr>
        <w:t>。将残疾人健康状况、卫生服务需求与利用等纳入国家卫生</w:t>
      </w:r>
      <w:r>
        <w:rPr>
          <w:rFonts w:ascii="仿宋" w:hAnsi="仿宋" w:eastAsia="仿宋" w:cs="仿宋"/>
          <w:sz w:val="31"/>
          <w:szCs w:val="31"/>
        </w:rPr>
        <w:t xml:space="preserve"> </w:t>
      </w:r>
      <w:r>
        <w:rPr>
          <w:rFonts w:ascii="仿宋" w:hAnsi="仿宋" w:eastAsia="仿宋" w:cs="仿宋"/>
          <w:spacing w:val="8"/>
          <w:sz w:val="31"/>
          <w:szCs w:val="31"/>
        </w:rPr>
        <w:t>服务调查</w:t>
      </w:r>
      <w:r>
        <w:rPr>
          <w:rFonts w:ascii="仿宋" w:hAnsi="仿宋" w:eastAsia="仿宋" w:cs="仿宋"/>
          <w:sz w:val="31"/>
          <w:szCs w:val="31"/>
        </w:rPr>
        <w:t>,</w:t>
      </w:r>
      <w:r>
        <w:rPr>
          <w:rFonts w:ascii="仿宋" w:hAnsi="仿宋" w:eastAsia="仿宋" w:cs="仿宋"/>
          <w:spacing w:val="8"/>
          <w:sz w:val="31"/>
          <w:szCs w:val="31"/>
        </w:rPr>
        <w:t>加强残疾人健康状况评估</w:t>
      </w:r>
      <w:r>
        <w:rPr>
          <w:rFonts w:ascii="仿宋" w:hAnsi="仿宋" w:eastAsia="仿宋" w:cs="仿宋"/>
          <w:spacing w:val="7"/>
          <w:sz w:val="31"/>
          <w:szCs w:val="31"/>
        </w:rPr>
        <w:t>。</w:t>
      </w:r>
    </w:p>
    <w:p>
      <w:pPr>
        <w:spacing w:line="437" w:lineRule="exact"/>
        <w:ind w:left="671"/>
        <w:rPr>
          <w:rFonts w:ascii="仿宋" w:hAnsi="仿宋" w:eastAsia="仿宋" w:cs="仿宋"/>
          <w:sz w:val="31"/>
          <w:szCs w:val="31"/>
        </w:rPr>
      </w:pPr>
      <w:r>
        <w:rPr>
          <w:rFonts w:ascii="仿宋" w:hAnsi="仿宋" w:eastAsia="仿宋" w:cs="仿宋"/>
          <w:spacing w:val="16"/>
          <w:position w:val="2"/>
          <w:sz w:val="31"/>
          <w:szCs w:val="31"/>
          <w14:textOutline w14:w="5793" w14:cap="sq" w14:cmpd="sng">
            <w14:solidFill>
              <w14:srgbClr w14:val="000000"/>
            </w14:solidFill>
            <w14:prstDash w14:val="solid"/>
            <w14:bevel/>
          </w14:textOutline>
        </w:rPr>
        <w:t>二</w:t>
      </w:r>
      <w:r>
        <w:rPr>
          <w:rFonts w:ascii="仿宋" w:hAnsi="仿宋" w:eastAsia="仿宋" w:cs="仿宋"/>
          <w:spacing w:val="8"/>
          <w:position w:val="2"/>
          <w:sz w:val="31"/>
          <w:szCs w:val="31"/>
          <w14:textOutline w14:w="5793" w14:cap="sq" w14:cmpd="sng">
            <w14:solidFill>
              <w14:srgbClr w14:val="000000"/>
            </w14:solidFill>
            <w14:prstDash w14:val="solid"/>
            <w14:bevel/>
          </w14:textOutline>
        </w:rPr>
        <w:t>、提升残疾人康复服务质量</w:t>
      </w:r>
    </w:p>
    <w:p>
      <w:pPr>
        <w:keepNext w:val="0"/>
        <w:keepLines w:val="0"/>
        <w:pageBreakBefore w:val="0"/>
        <w:widowControl/>
        <w:kinsoku w:val="0"/>
        <w:wordWrap/>
        <w:overflowPunct/>
        <w:topLinePunct w:val="0"/>
        <w:autoSpaceDE w:val="0"/>
        <w:autoSpaceDN w:val="0"/>
        <w:bidi w:val="0"/>
        <w:adjustRightInd w:val="0"/>
        <w:snapToGrid w:val="0"/>
        <w:spacing w:before="124" w:line="576" w:lineRule="exact"/>
        <w:ind w:left="22" w:right="208" w:firstLine="654"/>
        <w:textAlignment w:val="baseline"/>
      </w:pPr>
      <w:r>
        <w:rPr>
          <w:rFonts w:ascii="仿宋" w:hAnsi="仿宋" w:eastAsia="仿宋" w:cs="仿宋"/>
          <w:spacing w:val="14"/>
          <w:sz w:val="31"/>
          <w:szCs w:val="31"/>
        </w:rPr>
        <w:t>落实残疾人基本康复服务目录,制定旺苍县</w:t>
      </w:r>
      <w:r>
        <w:rPr>
          <w:rFonts w:ascii="仿宋" w:hAnsi="仿宋" w:eastAsia="仿宋" w:cs="仿宋"/>
          <w:sz w:val="31"/>
          <w:szCs w:val="31"/>
        </w:rPr>
        <w:t>“</w:t>
      </w:r>
      <w:r>
        <w:rPr>
          <w:rFonts w:ascii="仿宋" w:hAnsi="仿宋" w:eastAsia="仿宋" w:cs="仿宋"/>
          <w:spacing w:val="14"/>
          <w:sz w:val="31"/>
          <w:szCs w:val="31"/>
        </w:rPr>
        <w:t>十四五”</w:t>
      </w:r>
      <w:r>
        <w:rPr>
          <w:rFonts w:ascii="仿宋" w:hAnsi="仿宋" w:eastAsia="仿宋" w:cs="仿宋"/>
          <w:sz w:val="31"/>
          <w:szCs w:val="31"/>
        </w:rPr>
        <w:t xml:space="preserve"> </w:t>
      </w:r>
      <w:r>
        <w:rPr>
          <w:rFonts w:ascii="仿宋" w:hAnsi="仿宋" w:eastAsia="仿宋" w:cs="仿宋"/>
          <w:spacing w:val="9"/>
          <w:sz w:val="31"/>
          <w:szCs w:val="31"/>
        </w:rPr>
        <w:t>残疾人康复服务实施方案</w:t>
      </w:r>
      <w:r>
        <w:rPr>
          <w:rFonts w:ascii="仿宋" w:hAnsi="仿宋" w:eastAsia="仿宋" w:cs="仿宋"/>
          <w:sz w:val="31"/>
          <w:szCs w:val="31"/>
        </w:rPr>
        <w:t>,</w:t>
      </w:r>
      <w:r>
        <w:rPr>
          <w:rFonts w:ascii="仿宋" w:hAnsi="仿宋" w:eastAsia="仿宋" w:cs="仿宋"/>
          <w:spacing w:val="9"/>
          <w:sz w:val="31"/>
          <w:szCs w:val="31"/>
        </w:rPr>
        <w:t>继续实施残疾人精准康复服务行动</w:t>
      </w:r>
      <w:r>
        <w:rPr>
          <w:rFonts w:ascii="仿宋" w:hAnsi="仿宋" w:eastAsia="仿宋" w:cs="仿宋"/>
          <w:sz w:val="31"/>
          <w:szCs w:val="31"/>
        </w:rPr>
        <w:t>,</w:t>
      </w:r>
    </w:p>
    <w:p>
      <w:pPr>
        <w:keepNext w:val="0"/>
        <w:keepLines w:val="0"/>
        <w:pageBreakBefore w:val="0"/>
        <w:widowControl/>
        <w:kinsoku w:val="0"/>
        <w:wordWrap/>
        <w:overflowPunct/>
        <w:topLinePunct w:val="0"/>
        <w:autoSpaceDE w:val="0"/>
        <w:autoSpaceDN w:val="0"/>
        <w:bidi w:val="0"/>
        <w:adjustRightInd w:val="0"/>
        <w:snapToGrid w:val="0"/>
        <w:spacing w:before="100" w:line="576" w:lineRule="exact"/>
        <w:ind w:firstLine="3"/>
        <w:textAlignment w:val="baseline"/>
        <w:rPr>
          <w:rFonts w:ascii="仿宋" w:hAnsi="仿宋" w:eastAsia="仿宋" w:cs="仿宋"/>
          <w:spacing w:val="7"/>
          <w:sz w:val="31"/>
          <w:szCs w:val="31"/>
        </w:rPr>
      </w:pPr>
      <w:r>
        <w:rPr>
          <w:rFonts w:ascii="仿宋" w:hAnsi="仿宋" w:eastAsia="仿宋" w:cs="仿宋"/>
          <w:spacing w:val="9"/>
          <w:sz w:val="31"/>
          <w:szCs w:val="31"/>
        </w:rPr>
        <w:t>提升康复服务质量</w:t>
      </w:r>
      <w:r>
        <w:rPr>
          <w:rFonts w:ascii="仿宋" w:hAnsi="仿宋" w:eastAsia="仿宋" w:cs="仿宋"/>
          <w:sz w:val="31"/>
          <w:szCs w:val="31"/>
        </w:rPr>
        <w:t>,</w:t>
      </w:r>
      <w:r>
        <w:rPr>
          <w:rFonts w:ascii="仿宋" w:hAnsi="仿宋" w:eastAsia="仿宋" w:cs="仿宋"/>
          <w:spacing w:val="9"/>
          <w:sz w:val="31"/>
          <w:szCs w:val="31"/>
        </w:rPr>
        <w:t>满足残疾人基本康复服务需求。落实残疾</w:t>
      </w:r>
      <w:r>
        <w:rPr>
          <w:rFonts w:ascii="仿宋" w:hAnsi="仿宋" w:eastAsia="仿宋" w:cs="仿宋"/>
          <w:spacing w:val="8"/>
          <w:sz w:val="31"/>
          <w:szCs w:val="31"/>
        </w:rPr>
        <w:t>儿</w:t>
      </w:r>
      <w:r>
        <w:rPr>
          <w:rFonts w:ascii="仿宋" w:hAnsi="仿宋" w:eastAsia="仿宋" w:cs="仿宋"/>
          <w:sz w:val="31"/>
          <w:szCs w:val="31"/>
        </w:rPr>
        <w:t xml:space="preserve"> </w:t>
      </w:r>
      <w:r>
        <w:rPr>
          <w:rFonts w:ascii="仿宋" w:hAnsi="仿宋" w:eastAsia="仿宋" w:cs="仿宋"/>
          <w:spacing w:val="9"/>
          <w:sz w:val="31"/>
          <w:szCs w:val="31"/>
        </w:rPr>
        <w:t>童康复救助制度</w:t>
      </w:r>
      <w:r>
        <w:rPr>
          <w:rFonts w:ascii="仿宋" w:hAnsi="仿宋" w:eastAsia="仿宋" w:cs="仿宋"/>
          <w:sz w:val="31"/>
          <w:szCs w:val="31"/>
        </w:rPr>
        <w:t>,</w:t>
      </w:r>
      <w:r>
        <w:rPr>
          <w:rFonts w:ascii="仿宋" w:hAnsi="仿宋" w:eastAsia="仿宋" w:cs="仿宋"/>
          <w:spacing w:val="9"/>
          <w:sz w:val="31"/>
          <w:szCs w:val="31"/>
        </w:rPr>
        <w:t>推动救助范围、救助标准提标扩面</w:t>
      </w:r>
      <w:r>
        <w:rPr>
          <w:rFonts w:ascii="仿宋" w:hAnsi="仿宋" w:eastAsia="仿宋" w:cs="仿宋"/>
          <w:sz w:val="31"/>
          <w:szCs w:val="31"/>
        </w:rPr>
        <w:t>,</w:t>
      </w:r>
      <w:r>
        <w:rPr>
          <w:rFonts w:ascii="仿宋" w:hAnsi="仿宋" w:eastAsia="仿宋" w:cs="仿宋"/>
          <w:spacing w:val="9"/>
          <w:sz w:val="31"/>
          <w:szCs w:val="31"/>
        </w:rPr>
        <w:t>增加康复</w:t>
      </w:r>
      <w:r>
        <w:rPr>
          <w:rFonts w:ascii="仿宋" w:hAnsi="仿宋" w:eastAsia="仿宋" w:cs="仿宋"/>
          <w:sz w:val="31"/>
          <w:szCs w:val="31"/>
        </w:rPr>
        <w:t xml:space="preserve"> </w:t>
      </w:r>
      <w:r>
        <w:rPr>
          <w:rFonts w:ascii="仿宋" w:hAnsi="仿宋" w:eastAsia="仿宋" w:cs="仿宋"/>
          <w:spacing w:val="12"/>
          <w:sz w:val="31"/>
          <w:szCs w:val="31"/>
        </w:rPr>
        <w:t>服</w:t>
      </w:r>
      <w:r>
        <w:rPr>
          <w:rFonts w:ascii="仿宋" w:hAnsi="仿宋" w:eastAsia="仿宋" w:cs="仿宋"/>
          <w:spacing w:val="9"/>
          <w:sz w:val="31"/>
          <w:szCs w:val="31"/>
        </w:rPr>
        <w:t>务供给</w:t>
      </w:r>
      <w:r>
        <w:rPr>
          <w:rFonts w:ascii="仿宋" w:hAnsi="仿宋" w:eastAsia="仿宋" w:cs="仿宋"/>
          <w:sz w:val="31"/>
          <w:szCs w:val="31"/>
        </w:rPr>
        <w:t>,</w:t>
      </w:r>
      <w:r>
        <w:rPr>
          <w:rFonts w:ascii="仿宋" w:hAnsi="仿宋" w:eastAsia="仿宋" w:cs="仿宋"/>
          <w:spacing w:val="9"/>
          <w:sz w:val="31"/>
          <w:szCs w:val="31"/>
        </w:rPr>
        <w:t>确保残疾儿童得到及时有效的康复服务。做好精神障</w:t>
      </w:r>
      <w:r>
        <w:rPr>
          <w:rFonts w:ascii="仿宋" w:hAnsi="仿宋" w:eastAsia="仿宋" w:cs="仿宋"/>
          <w:sz w:val="31"/>
          <w:szCs w:val="31"/>
        </w:rPr>
        <w:t xml:space="preserve"> </w:t>
      </w:r>
      <w:r>
        <w:rPr>
          <w:rFonts w:ascii="仿宋" w:hAnsi="仿宋" w:eastAsia="仿宋" w:cs="仿宋"/>
          <w:spacing w:val="14"/>
          <w:sz w:val="31"/>
          <w:szCs w:val="31"/>
        </w:rPr>
        <w:t>碍</w:t>
      </w:r>
      <w:r>
        <w:rPr>
          <w:rFonts w:ascii="仿宋" w:hAnsi="仿宋" w:eastAsia="仿宋" w:cs="仿宋"/>
          <w:spacing w:val="9"/>
          <w:sz w:val="31"/>
          <w:szCs w:val="31"/>
        </w:rPr>
        <w:t>患者服务管理和救助工作</w:t>
      </w:r>
      <w:r>
        <w:rPr>
          <w:rFonts w:ascii="仿宋" w:hAnsi="仿宋" w:eastAsia="仿宋" w:cs="仿宋"/>
          <w:sz w:val="31"/>
          <w:szCs w:val="31"/>
        </w:rPr>
        <w:t>,</w:t>
      </w:r>
      <w:r>
        <w:rPr>
          <w:rFonts w:ascii="仿宋" w:hAnsi="仿宋" w:eastAsia="仿宋" w:cs="仿宋"/>
          <w:spacing w:val="9"/>
          <w:sz w:val="31"/>
          <w:szCs w:val="31"/>
        </w:rPr>
        <w:t>广泛开展精神障碍社区康复服务。</w:t>
      </w:r>
      <w:r>
        <w:rPr>
          <w:rFonts w:ascii="仿宋" w:hAnsi="仿宋" w:eastAsia="仿宋" w:cs="仿宋"/>
          <w:sz w:val="31"/>
          <w:szCs w:val="31"/>
        </w:rPr>
        <w:t xml:space="preserve"> </w:t>
      </w:r>
      <w:r>
        <w:rPr>
          <w:rFonts w:ascii="仿宋" w:hAnsi="仿宋" w:eastAsia="仿宋" w:cs="仿宋"/>
          <w:spacing w:val="16"/>
          <w:sz w:val="31"/>
          <w:szCs w:val="31"/>
        </w:rPr>
        <w:t>健全</w:t>
      </w:r>
      <w:r>
        <w:rPr>
          <w:rFonts w:ascii="仿宋" w:hAnsi="仿宋" w:eastAsia="仿宋" w:cs="仿宋"/>
          <w:spacing w:val="11"/>
          <w:sz w:val="31"/>
          <w:szCs w:val="31"/>
        </w:rPr>
        <w:t>康</w:t>
      </w:r>
      <w:r>
        <w:rPr>
          <w:rFonts w:ascii="仿宋" w:hAnsi="仿宋" w:eastAsia="仿宋" w:cs="仿宋"/>
          <w:spacing w:val="8"/>
          <w:sz w:val="31"/>
          <w:szCs w:val="31"/>
        </w:rPr>
        <w:t>复医院</w:t>
      </w:r>
      <w:r>
        <w:rPr>
          <w:rFonts w:ascii="仿宋" w:hAnsi="仿宋" w:eastAsia="仿宋" w:cs="仿宋"/>
          <w:sz w:val="31"/>
          <w:szCs w:val="31"/>
        </w:rPr>
        <w:t>(</w:t>
      </w:r>
      <w:r>
        <w:rPr>
          <w:rFonts w:ascii="仿宋" w:hAnsi="仿宋" w:eastAsia="仿宋" w:cs="仿宋"/>
          <w:spacing w:val="8"/>
          <w:sz w:val="31"/>
          <w:szCs w:val="31"/>
        </w:rPr>
        <w:t>康复医疗中心</w:t>
      </w:r>
      <w:r>
        <w:rPr>
          <w:rFonts w:ascii="仿宋" w:hAnsi="仿宋" w:eastAsia="仿宋" w:cs="仿宋"/>
          <w:sz w:val="31"/>
          <w:szCs w:val="31"/>
        </w:rPr>
        <w:t>)</w:t>
      </w:r>
      <w:r>
        <w:rPr>
          <w:rFonts w:ascii="仿宋" w:hAnsi="仿宋" w:eastAsia="仿宋" w:cs="仿宋"/>
          <w:spacing w:val="8"/>
          <w:sz w:val="31"/>
          <w:szCs w:val="31"/>
        </w:rPr>
        <w:t>、基层医疗卫生机构三级康复</w:t>
      </w:r>
      <w:r>
        <w:rPr>
          <w:rFonts w:ascii="仿宋" w:hAnsi="仿宋" w:eastAsia="仿宋" w:cs="仿宋"/>
          <w:spacing w:val="12"/>
          <w:sz w:val="31"/>
          <w:szCs w:val="31"/>
        </w:rPr>
        <w:t>医</w:t>
      </w:r>
      <w:r>
        <w:rPr>
          <w:rFonts w:ascii="仿宋" w:hAnsi="仿宋" w:eastAsia="仿宋" w:cs="仿宋"/>
          <w:spacing w:val="9"/>
          <w:sz w:val="31"/>
          <w:szCs w:val="31"/>
        </w:rPr>
        <w:t>疗服务体系。加强残疾人康复机构建设</w:t>
      </w:r>
      <w:r>
        <w:rPr>
          <w:rFonts w:ascii="仿宋" w:hAnsi="仿宋" w:eastAsia="仿宋" w:cs="仿宋"/>
          <w:spacing w:val="8"/>
          <w:sz w:val="31"/>
          <w:szCs w:val="31"/>
        </w:rPr>
        <w:t>,</w:t>
      </w:r>
      <w:r>
        <w:rPr>
          <w:rFonts w:ascii="仿宋" w:hAnsi="仿宋" w:eastAsia="仿宋" w:cs="仿宋"/>
          <w:spacing w:val="9"/>
          <w:sz w:val="31"/>
          <w:szCs w:val="31"/>
        </w:rPr>
        <w:t>完善全面康复业务布</w:t>
      </w:r>
      <w:r>
        <w:rPr>
          <w:rFonts w:ascii="仿宋" w:hAnsi="仿宋" w:eastAsia="仿宋" w:cs="仿宋"/>
          <w:sz w:val="31"/>
          <w:szCs w:val="31"/>
        </w:rPr>
        <w:t xml:space="preserve"> </w:t>
      </w:r>
      <w:r>
        <w:rPr>
          <w:rFonts w:ascii="仿宋" w:hAnsi="仿宋" w:eastAsia="仿宋" w:cs="仿宋"/>
          <w:spacing w:val="12"/>
          <w:sz w:val="31"/>
          <w:szCs w:val="31"/>
        </w:rPr>
        <w:t>局</w:t>
      </w:r>
      <w:r>
        <w:rPr>
          <w:rFonts w:ascii="仿宋" w:hAnsi="仿宋" w:eastAsia="仿宋" w:cs="仿宋"/>
          <w:spacing w:val="8"/>
          <w:sz w:val="31"/>
          <w:szCs w:val="31"/>
        </w:rPr>
        <w:t>,</w:t>
      </w:r>
      <w:r>
        <w:rPr>
          <w:rFonts w:ascii="仿宋" w:hAnsi="仿宋" w:eastAsia="仿宋" w:cs="仿宋"/>
          <w:spacing w:val="9"/>
          <w:sz w:val="31"/>
          <w:szCs w:val="31"/>
        </w:rPr>
        <w:t>充实职业康复、社会康复、心理康复等功能。支持残疾人康</w:t>
      </w:r>
      <w:r>
        <w:rPr>
          <w:rFonts w:ascii="仿宋" w:hAnsi="仿宋" w:eastAsia="仿宋" w:cs="仿宋"/>
          <w:sz w:val="31"/>
          <w:szCs w:val="31"/>
        </w:rPr>
        <w:t xml:space="preserve"> </w:t>
      </w:r>
      <w:r>
        <w:rPr>
          <w:rFonts w:ascii="仿宋" w:hAnsi="仿宋" w:eastAsia="仿宋" w:cs="仿宋"/>
          <w:spacing w:val="9"/>
          <w:sz w:val="31"/>
          <w:szCs w:val="31"/>
        </w:rPr>
        <w:t>复中心加强与综合医院合作</w:t>
      </w:r>
      <w:r>
        <w:rPr>
          <w:rFonts w:ascii="仿宋" w:hAnsi="仿宋" w:eastAsia="仿宋" w:cs="仿宋"/>
          <w:spacing w:val="8"/>
          <w:sz w:val="31"/>
          <w:szCs w:val="31"/>
        </w:rPr>
        <w:t>,</w:t>
      </w:r>
      <w:r>
        <w:rPr>
          <w:rFonts w:ascii="仿宋" w:hAnsi="仿宋" w:eastAsia="仿宋" w:cs="仿宋"/>
          <w:spacing w:val="9"/>
          <w:sz w:val="31"/>
          <w:szCs w:val="31"/>
        </w:rPr>
        <w:t>提高康 复医疗能力,推进康联体</w:t>
      </w:r>
      <w:r>
        <w:rPr>
          <w:rFonts w:ascii="仿宋" w:hAnsi="仿宋" w:eastAsia="仿宋" w:cs="仿宋"/>
          <w:spacing w:val="5"/>
          <w:sz w:val="31"/>
          <w:szCs w:val="31"/>
        </w:rPr>
        <w:t>建</w:t>
      </w:r>
      <w:r>
        <w:rPr>
          <w:rFonts w:ascii="仿宋" w:hAnsi="仿宋" w:eastAsia="仿宋" w:cs="仿宋"/>
          <w:sz w:val="31"/>
          <w:szCs w:val="31"/>
        </w:rPr>
        <w:t xml:space="preserve"> </w:t>
      </w:r>
      <w:r>
        <w:rPr>
          <w:rFonts w:ascii="仿宋" w:hAnsi="仿宋" w:eastAsia="仿宋" w:cs="仿宋"/>
          <w:spacing w:val="15"/>
          <w:sz w:val="31"/>
          <w:szCs w:val="31"/>
        </w:rPr>
        <w:t>设</w:t>
      </w:r>
      <w:r>
        <w:rPr>
          <w:rFonts w:ascii="仿宋" w:hAnsi="仿宋" w:eastAsia="仿宋" w:cs="仿宋"/>
          <w:spacing w:val="9"/>
          <w:sz w:val="31"/>
          <w:szCs w:val="31"/>
        </w:rPr>
        <w:t>。加强残疾儿童康复救助定点服务机构规范化、标准化建设</w:t>
      </w:r>
      <w:r>
        <w:rPr>
          <w:rFonts w:ascii="仿宋" w:hAnsi="仿宋" w:eastAsia="仿宋" w:cs="仿宋"/>
          <w:sz w:val="31"/>
          <w:szCs w:val="31"/>
        </w:rPr>
        <w:t xml:space="preserve"> </w:t>
      </w:r>
      <w:r>
        <w:rPr>
          <w:rFonts w:ascii="仿宋" w:hAnsi="仿宋" w:eastAsia="仿宋" w:cs="仿宋"/>
          <w:spacing w:val="15"/>
          <w:sz w:val="31"/>
          <w:szCs w:val="31"/>
        </w:rPr>
        <w:t>。</w:t>
      </w:r>
      <w:r>
        <w:rPr>
          <w:rFonts w:ascii="仿宋" w:hAnsi="仿宋" w:eastAsia="仿宋" w:cs="仿宋"/>
          <w:spacing w:val="9"/>
          <w:sz w:val="31"/>
          <w:szCs w:val="31"/>
        </w:rPr>
        <w:t>支持儿童福利机构增加和配备相应的设施设备和专业技术人</w:t>
      </w:r>
      <w:r>
        <w:rPr>
          <w:rFonts w:ascii="仿宋" w:hAnsi="仿宋" w:eastAsia="仿宋" w:cs="仿宋"/>
          <w:sz w:val="31"/>
          <w:szCs w:val="31"/>
        </w:rPr>
        <w:t xml:space="preserve"> </w:t>
      </w:r>
      <w:r>
        <w:rPr>
          <w:rFonts w:ascii="仿宋" w:hAnsi="仿宋" w:eastAsia="仿宋" w:cs="仿宋"/>
          <w:spacing w:val="9"/>
          <w:sz w:val="31"/>
          <w:szCs w:val="31"/>
        </w:rPr>
        <w:t>员,完善康复功能,与医疗机构加强合作,提高康复医疗服务能</w:t>
      </w:r>
      <w:r>
        <w:rPr>
          <w:rFonts w:ascii="仿宋" w:hAnsi="仿宋" w:eastAsia="仿宋" w:cs="仿宋"/>
          <w:spacing w:val="5"/>
          <w:sz w:val="31"/>
          <w:szCs w:val="31"/>
        </w:rPr>
        <w:t>力</w:t>
      </w:r>
      <w:r>
        <w:rPr>
          <w:rFonts w:ascii="仿宋" w:hAnsi="仿宋" w:eastAsia="仿宋" w:cs="仿宋"/>
          <w:sz w:val="31"/>
          <w:szCs w:val="31"/>
        </w:rPr>
        <w:t xml:space="preserve"> </w:t>
      </w:r>
      <w:r>
        <w:rPr>
          <w:rFonts w:ascii="仿宋" w:hAnsi="仿宋" w:eastAsia="仿宋" w:cs="仿宋"/>
          <w:spacing w:val="9"/>
          <w:sz w:val="31"/>
          <w:szCs w:val="31"/>
        </w:rPr>
        <w:t>。加强社区康复,推广残疾人自助、互助康复,促进康复服务市</w:t>
      </w:r>
      <w:r>
        <w:rPr>
          <w:rFonts w:ascii="仿宋" w:hAnsi="仿宋" w:eastAsia="仿宋" w:cs="仿宋"/>
          <w:sz w:val="31"/>
          <w:szCs w:val="31"/>
        </w:rPr>
        <w:t xml:space="preserve"> </w:t>
      </w:r>
      <w:r>
        <w:rPr>
          <w:rFonts w:ascii="仿宋" w:hAnsi="仿宋" w:eastAsia="仿宋" w:cs="仿宋"/>
          <w:spacing w:val="9"/>
          <w:sz w:val="31"/>
          <w:szCs w:val="31"/>
        </w:rPr>
        <w:t>场化发展。充实县残疾人康复专家库,加强康复专业人才培</w:t>
      </w:r>
      <w:r>
        <w:rPr>
          <w:rFonts w:ascii="仿宋" w:hAnsi="仿宋" w:eastAsia="仿宋" w:cs="仿宋"/>
          <w:spacing w:val="6"/>
          <w:sz w:val="31"/>
          <w:szCs w:val="31"/>
        </w:rPr>
        <w:t>养</w:t>
      </w:r>
      <w:r>
        <w:rPr>
          <w:rFonts w:ascii="仿宋" w:hAnsi="仿宋" w:eastAsia="仿宋" w:cs="仿宋"/>
          <w:spacing w:val="9"/>
          <w:sz w:val="31"/>
          <w:szCs w:val="31"/>
        </w:rPr>
        <w:t>。加强康复学科建设和科学技术研究,发挥中医药在康复中</w:t>
      </w:r>
      <w:r>
        <w:rPr>
          <w:rFonts w:ascii="仿宋" w:hAnsi="仿宋" w:eastAsia="仿宋" w:cs="仿宋"/>
          <w:spacing w:val="6"/>
          <w:sz w:val="31"/>
          <w:szCs w:val="31"/>
        </w:rPr>
        <w:t>的</w:t>
      </w:r>
      <w:r>
        <w:rPr>
          <w:rFonts w:ascii="仿宋" w:hAnsi="仿宋" w:eastAsia="仿宋" w:cs="仿宋"/>
          <w:spacing w:val="8"/>
          <w:sz w:val="31"/>
          <w:szCs w:val="31"/>
        </w:rPr>
        <w:t>独特优势</w:t>
      </w:r>
      <w:r>
        <w:rPr>
          <w:rFonts w:ascii="仿宋" w:hAnsi="仿宋" w:eastAsia="仿宋" w:cs="仿宋"/>
          <w:spacing w:val="9"/>
          <w:sz w:val="31"/>
          <w:szCs w:val="31"/>
        </w:rPr>
        <w:t>,</w:t>
      </w:r>
      <w:r>
        <w:rPr>
          <w:rFonts w:ascii="仿宋" w:hAnsi="仿宋" w:eastAsia="仿宋" w:cs="仿宋"/>
          <w:spacing w:val="8"/>
          <w:sz w:val="31"/>
          <w:szCs w:val="31"/>
        </w:rPr>
        <w:t>推动康复服务高质量发展</w:t>
      </w:r>
      <w:r>
        <w:rPr>
          <w:rFonts w:ascii="仿宋" w:hAnsi="仿宋" w:eastAsia="仿宋" w:cs="仿宋"/>
          <w:spacing w:val="7"/>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415" w:lineRule="exact"/>
        <w:ind w:firstLine="656" w:firstLineChars="200"/>
        <w:textAlignment w:val="baseline"/>
        <w:outlineLvl w:val="0"/>
        <w:rPr>
          <w:rFonts w:ascii="仿宋" w:hAnsi="仿宋" w:eastAsia="仿宋" w:cs="仿宋"/>
          <w:sz w:val="31"/>
          <w:szCs w:val="31"/>
        </w:rPr>
      </w:pPr>
      <w:r>
        <w:rPr>
          <w:rFonts w:ascii="仿宋" w:hAnsi="仿宋" w:eastAsia="仿宋" w:cs="仿宋"/>
          <w:spacing w:val="9"/>
          <w:position w:val="1"/>
          <w:sz w:val="31"/>
          <w:szCs w:val="31"/>
          <w14:textOutline w14:w="5793" w14:cap="sq" w14:cmpd="sng">
            <w14:solidFill>
              <w14:srgbClr w14:val="000000"/>
            </w14:solidFill>
            <w14:prstDash w14:val="solid"/>
            <w14:bevel/>
          </w14:textOutline>
        </w:rPr>
        <w:t>三、加快发展康复辅助器具服</w:t>
      </w:r>
      <w:r>
        <w:rPr>
          <w:rFonts w:ascii="仿宋" w:hAnsi="仿宋" w:eastAsia="仿宋" w:cs="仿宋"/>
          <w:spacing w:val="7"/>
          <w:position w:val="1"/>
          <w:sz w:val="31"/>
          <w:szCs w:val="31"/>
          <w14:textOutline w14:w="5793" w14:cap="sq" w14:cmpd="sng">
            <w14:solidFill>
              <w14:srgbClr w14:val="000000"/>
            </w14:solidFill>
            <w14:prstDash w14:val="solid"/>
            <w14:bevel/>
          </w14:textOutline>
        </w:rPr>
        <w:t>务</w:t>
      </w:r>
    </w:p>
    <w:p>
      <w:pPr>
        <w:keepNext w:val="0"/>
        <w:keepLines w:val="0"/>
        <w:pageBreakBefore w:val="0"/>
        <w:widowControl/>
        <w:tabs>
          <w:tab w:val="left" w:pos="493"/>
        </w:tabs>
        <w:kinsoku w:val="0"/>
        <w:wordWrap/>
        <w:overflowPunct/>
        <w:topLinePunct w:val="0"/>
        <w:autoSpaceDE w:val="0"/>
        <w:autoSpaceDN w:val="0"/>
        <w:bidi w:val="0"/>
        <w:adjustRightInd w:val="0"/>
        <w:snapToGrid w:val="0"/>
        <w:spacing w:line="576" w:lineRule="exact"/>
        <w:ind w:firstLine="676" w:firstLineChars="200"/>
        <w:jc w:val="left"/>
        <w:textAlignment w:val="baseline"/>
        <w:rPr>
          <w:rFonts w:hint="eastAsia" w:ascii="Arial" w:hAnsi="Arial" w:eastAsia="Arial" w:cs="Arial"/>
          <w:snapToGrid w:val="0"/>
          <w:color w:val="000000"/>
          <w:kern w:val="0"/>
          <w:sz w:val="21"/>
          <w:szCs w:val="21"/>
          <w:lang w:eastAsia="zh-CN"/>
        </w:rPr>
      </w:pPr>
      <w:r>
        <w:rPr>
          <w:rFonts w:hint="eastAsia" w:ascii="仿宋_GB2312" w:hAnsi="仿宋_GB2312" w:eastAsia="仿宋_GB2312" w:cs="仿宋_GB2312"/>
          <w:spacing w:val="9"/>
          <w:sz w:val="32"/>
          <w:szCs w:val="32"/>
        </w:rPr>
        <w:t>推广安全适用的基本型康复辅助器具,增强优质康复辅助</w:t>
      </w:r>
      <w:r>
        <w:rPr>
          <w:rFonts w:hint="eastAsia" w:ascii="仿宋_GB2312" w:hAnsi="仿宋_GB2312" w:eastAsia="仿宋_GB2312" w:cs="仿宋_GB2312"/>
          <w:spacing w:val="6"/>
          <w:sz w:val="32"/>
          <w:szCs w:val="32"/>
        </w:rPr>
        <w:t>器</w:t>
      </w:r>
      <w:r>
        <w:rPr>
          <w:rFonts w:hint="eastAsia" w:ascii="仿宋_GB2312" w:hAnsi="仿宋_GB2312" w:eastAsia="仿宋_GB2312" w:cs="仿宋_GB2312"/>
          <w:spacing w:val="12"/>
          <w:sz w:val="32"/>
          <w:szCs w:val="32"/>
        </w:rPr>
        <w:t>具</w:t>
      </w:r>
      <w:r>
        <w:rPr>
          <w:rFonts w:hint="eastAsia" w:ascii="仿宋_GB2312" w:hAnsi="仿宋_GB2312" w:eastAsia="仿宋_GB2312" w:cs="仿宋_GB2312"/>
          <w:spacing w:val="9"/>
          <w:sz w:val="32"/>
          <w:szCs w:val="32"/>
        </w:rPr>
        <w:t>供给能力,推动康复辅助器具服务提质升级。鼓励实施公益性</w:t>
      </w:r>
      <w:r>
        <w:rPr>
          <w:rFonts w:hint="eastAsia" w:ascii="仿宋_GB2312" w:hAnsi="仿宋_GB2312" w:eastAsia="仿宋_GB2312" w:cs="仿宋_GB2312"/>
          <w:spacing w:val="12"/>
          <w:sz w:val="32"/>
          <w:szCs w:val="32"/>
        </w:rPr>
        <w:t>康</w:t>
      </w:r>
      <w:r>
        <w:rPr>
          <w:rFonts w:hint="eastAsia" w:ascii="仿宋_GB2312" w:hAnsi="仿宋_GB2312" w:eastAsia="仿宋_GB2312" w:cs="仿宋_GB2312"/>
          <w:spacing w:val="9"/>
          <w:sz w:val="32"/>
          <w:szCs w:val="32"/>
        </w:rPr>
        <w:t>复辅助器具适配项目。完善康复辅助器具适配服务网络,支持</w:t>
      </w:r>
      <w:r>
        <w:rPr>
          <w:rFonts w:hint="eastAsia" w:ascii="仿宋_GB2312" w:hAnsi="仿宋_GB2312" w:eastAsia="仿宋_GB2312" w:cs="仿宋_GB2312"/>
          <w:spacing w:val="15"/>
          <w:sz w:val="32"/>
          <w:szCs w:val="32"/>
        </w:rPr>
        <w:t>社</w:t>
      </w:r>
      <w:r>
        <w:rPr>
          <w:rFonts w:hint="eastAsia" w:ascii="仿宋_GB2312" w:hAnsi="仿宋_GB2312" w:eastAsia="仿宋_GB2312" w:cs="仿宋_GB2312"/>
          <w:spacing w:val="9"/>
          <w:sz w:val="32"/>
          <w:szCs w:val="32"/>
        </w:rPr>
        <w:t>会力量及医疗、康复、养老机构、医养结合机构等和残疾人</w:t>
      </w:r>
      <w:r>
        <w:rPr>
          <w:rFonts w:hint="eastAsia" w:ascii="仿宋_GB2312" w:hAnsi="仿宋_GB2312" w:eastAsia="仿宋_GB2312" w:cs="仿宋_GB2312"/>
          <w:spacing w:val="15"/>
          <w:sz w:val="32"/>
          <w:szCs w:val="32"/>
        </w:rPr>
        <w:t>教</w:t>
      </w:r>
      <w:r>
        <w:rPr>
          <w:rFonts w:hint="eastAsia" w:ascii="仿宋_GB2312" w:hAnsi="仿宋_GB2312" w:eastAsia="仿宋_GB2312" w:cs="仿宋_GB2312"/>
          <w:spacing w:val="9"/>
          <w:sz w:val="32"/>
          <w:szCs w:val="32"/>
        </w:rPr>
        <w:t>育、就业、托养机构开展康复辅助器具适配服务。推广社区</w:t>
      </w:r>
      <w:r>
        <w:rPr>
          <w:rFonts w:hint="eastAsia" w:ascii="仿宋_GB2312" w:hAnsi="仿宋_GB2312" w:eastAsia="仿宋_GB2312" w:cs="仿宋_GB2312"/>
          <w:spacing w:val="6"/>
          <w:sz w:val="32"/>
          <w:szCs w:val="32"/>
        </w:rPr>
        <w:t>康复辅助</w:t>
      </w:r>
      <w:r>
        <w:rPr>
          <w:rFonts w:hint="eastAsia" w:ascii="仿宋_GB2312" w:hAnsi="仿宋_GB2312" w:eastAsia="仿宋_GB2312" w:cs="仿宋_GB2312"/>
          <w:spacing w:val="4"/>
          <w:sz w:val="32"/>
          <w:szCs w:val="32"/>
        </w:rPr>
        <w:t>器</w:t>
      </w:r>
      <w:r>
        <w:rPr>
          <w:rFonts w:hint="eastAsia" w:ascii="仿宋_GB2312" w:hAnsi="仿宋_GB2312" w:eastAsia="仿宋_GB2312" w:cs="仿宋_GB2312"/>
          <w:spacing w:val="3"/>
          <w:sz w:val="32"/>
          <w:szCs w:val="32"/>
        </w:rPr>
        <w:t>具租赁、回收、维修等服务</w:t>
      </w: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3"/>
          <w:sz w:val="32"/>
          <w:szCs w:val="32"/>
        </w:rPr>
        <w:t>建立康复中心辅具体验</w:t>
      </w:r>
      <w:r>
        <w:rPr>
          <w:rFonts w:hint="eastAsia" w:ascii="仿宋_GB2312" w:hAnsi="仿宋_GB2312" w:eastAsia="仿宋_GB2312" w:cs="仿宋_GB2312"/>
          <w:spacing w:val="12"/>
          <w:sz w:val="32"/>
          <w:szCs w:val="32"/>
        </w:rPr>
        <w:t>场</w:t>
      </w:r>
      <w:r>
        <w:rPr>
          <w:rFonts w:hint="eastAsia" w:ascii="仿宋_GB2312" w:hAnsi="仿宋_GB2312" w:eastAsia="仿宋_GB2312" w:cs="仿宋_GB2312"/>
          <w:spacing w:val="9"/>
          <w:sz w:val="32"/>
          <w:szCs w:val="32"/>
        </w:rPr>
        <w:t>所。加快培育康复辅具适配市场主体</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9"/>
          <w:sz w:val="32"/>
          <w:szCs w:val="32"/>
        </w:rPr>
        <w:t>推动康复辅助器具产</w:t>
      </w:r>
      <w:r>
        <w:rPr>
          <w:rFonts w:hint="eastAsia" w:ascii="仿宋_GB2312" w:hAnsi="仿宋_GB2312" w:eastAsia="仿宋_GB2312" w:cs="仿宋_GB2312"/>
          <w:spacing w:val="11"/>
          <w:sz w:val="32"/>
          <w:szCs w:val="32"/>
        </w:rPr>
        <w:t>业</w:t>
      </w:r>
      <w:r>
        <w:rPr>
          <w:rFonts w:hint="eastAsia" w:ascii="仿宋_GB2312" w:hAnsi="仿宋_GB2312" w:eastAsia="仿宋_GB2312" w:cs="仿宋_GB2312"/>
          <w:spacing w:val="8"/>
          <w:sz w:val="32"/>
          <w:szCs w:val="32"/>
        </w:rPr>
        <w:t>发展。搭建产业促进和信息交流平台。</w:t>
      </w:r>
    </w:p>
    <w:p>
      <w:pPr>
        <w:keepNext w:val="0"/>
        <w:keepLines w:val="0"/>
        <w:pageBreakBefore w:val="0"/>
        <w:widowControl/>
        <w:kinsoku w:val="0"/>
        <w:wordWrap/>
        <w:overflowPunct/>
        <w:topLinePunct w:val="0"/>
        <w:autoSpaceDE w:val="0"/>
        <w:autoSpaceDN w:val="0"/>
        <w:bidi w:val="0"/>
        <w:adjustRightInd w:val="0"/>
        <w:snapToGrid w:val="0"/>
        <w:spacing w:before="101"/>
        <w:ind w:firstLine="644" w:firstLineChars="200"/>
        <w:textAlignment w:val="baseline"/>
        <w:outlineLvl w:val="0"/>
        <w:rPr>
          <w:rFonts w:hint="eastAsia" w:ascii="Arial" w:hAnsi="Arial" w:eastAsia="Arial" w:cs="Arial"/>
          <w:snapToGrid w:val="0"/>
          <w:color w:val="000000"/>
          <w:kern w:val="0"/>
          <w:sz w:val="21"/>
          <w:szCs w:val="21"/>
          <w:lang w:eastAsia="zh-CN"/>
        </w:rPr>
      </w:pPr>
      <w:r>
        <w:rPr>
          <w:rFonts w:ascii="仿宋" w:hAnsi="仿宋" w:eastAsia="仿宋" w:cs="仿宋"/>
          <w:spacing w:val="6"/>
          <w:sz w:val="31"/>
          <w:szCs w:val="31"/>
          <w14:textOutline w14:w="5793" w14:cap="sq" w14:cmpd="sng">
            <w14:solidFill>
              <w14:srgbClr w14:val="000000"/>
            </w14:solidFill>
            <w14:prstDash w14:val="solid"/>
            <w14:bevel/>
          </w14:textOutline>
        </w:rPr>
        <w:t>四</w:t>
      </w:r>
      <w:r>
        <w:rPr>
          <w:rFonts w:ascii="仿宋" w:hAnsi="仿宋" w:eastAsia="仿宋" w:cs="仿宋"/>
          <w:spacing w:val="5"/>
          <w:sz w:val="31"/>
          <w:szCs w:val="31"/>
          <w14:textOutline w14:w="5793" w14:cap="sq" w14:cmpd="sng">
            <w14:solidFill>
              <w14:srgbClr w14:val="000000"/>
            </w14:solidFill>
            <w14:prstDash w14:val="solid"/>
            <w14:bevel/>
          </w14:textOutline>
        </w:rPr>
        <w:t>、</w:t>
      </w:r>
      <w:r>
        <w:rPr>
          <w:rFonts w:ascii="仿宋" w:hAnsi="仿宋" w:eastAsia="仿宋" w:cs="仿宋"/>
          <w:spacing w:val="3"/>
          <w:sz w:val="31"/>
          <w:szCs w:val="31"/>
          <w14:textOutline w14:w="5793" w14:cap="sq" w14:cmpd="sng">
            <w14:solidFill>
              <w14:srgbClr w14:val="000000"/>
            </w14:solidFill>
            <w14:prstDash w14:val="solid"/>
            <w14:bevel/>
          </w14:textOutline>
        </w:rPr>
        <w:t>强化残疾预防</w:t>
      </w:r>
    </w:p>
    <w:p>
      <w:pPr>
        <w:keepNext w:val="0"/>
        <w:keepLines w:val="0"/>
        <w:pageBreakBefore w:val="0"/>
        <w:widowControl/>
        <w:kinsoku w:val="0"/>
        <w:wordWrap/>
        <w:overflowPunct/>
        <w:topLinePunct w:val="0"/>
        <w:autoSpaceDE w:val="0"/>
        <w:autoSpaceDN w:val="0"/>
        <w:bidi w:val="0"/>
        <w:adjustRightInd w:val="0"/>
        <w:snapToGrid w:val="0"/>
        <w:spacing w:before="2" w:line="576" w:lineRule="exact"/>
        <w:ind w:firstLine="672" w:firstLineChars="200"/>
        <w:jc w:val="left"/>
        <w:textAlignment w:val="baseline"/>
        <w:rPr>
          <w:rFonts w:ascii="仿宋" w:hAnsi="仿宋" w:eastAsia="仿宋" w:cs="仿宋"/>
          <w:sz w:val="31"/>
          <w:szCs w:val="31"/>
        </w:rPr>
      </w:pPr>
      <w:r>
        <w:rPr>
          <w:rFonts w:ascii="仿宋" w:hAnsi="仿宋" w:eastAsia="仿宋" w:cs="仿宋"/>
          <w:spacing w:val="13"/>
          <w:sz w:val="31"/>
          <w:szCs w:val="31"/>
        </w:rPr>
        <w:t>制</w:t>
      </w:r>
      <w:r>
        <w:rPr>
          <w:rFonts w:ascii="仿宋" w:hAnsi="仿宋" w:eastAsia="仿宋" w:cs="仿宋"/>
          <w:spacing w:val="9"/>
          <w:sz w:val="31"/>
          <w:szCs w:val="31"/>
        </w:rPr>
        <w:t>定实施旺苍县残疾预防和残疾人康复实施办法、旺苍县</w:t>
      </w:r>
      <w:r>
        <w:rPr>
          <w:rFonts w:ascii="仿宋" w:hAnsi="仿宋" w:eastAsia="仿宋" w:cs="仿宋"/>
          <w:spacing w:val="13"/>
          <w:sz w:val="31"/>
          <w:szCs w:val="31"/>
        </w:rPr>
        <w:t>“</w:t>
      </w:r>
      <w:r>
        <w:rPr>
          <w:rFonts w:ascii="仿宋" w:hAnsi="仿宋" w:eastAsia="仿宋" w:cs="仿宋"/>
          <w:spacing w:val="10"/>
          <w:sz w:val="31"/>
          <w:szCs w:val="31"/>
        </w:rPr>
        <w:t>十四五</w:t>
      </w:r>
      <w:r>
        <w:rPr>
          <w:rFonts w:ascii="仿宋" w:hAnsi="仿宋" w:eastAsia="仿宋" w:cs="仿宋"/>
          <w:spacing w:val="13"/>
          <w:sz w:val="31"/>
          <w:szCs w:val="31"/>
        </w:rPr>
        <w:t>”</w:t>
      </w:r>
      <w:r>
        <w:rPr>
          <w:rFonts w:ascii="仿宋" w:hAnsi="仿宋" w:eastAsia="仿宋" w:cs="仿宋"/>
          <w:spacing w:val="10"/>
          <w:sz w:val="31"/>
          <w:szCs w:val="31"/>
        </w:rPr>
        <w:t>残疾预防行动计划。结合残疾预防日、预防出生缺</w:t>
      </w:r>
      <w:r>
        <w:rPr>
          <w:rFonts w:ascii="仿宋" w:hAnsi="仿宋" w:eastAsia="仿宋" w:cs="仿宋"/>
          <w:spacing w:val="8"/>
          <w:sz w:val="31"/>
          <w:szCs w:val="31"/>
        </w:rPr>
        <w:t>陷</w:t>
      </w:r>
      <w:r>
        <w:rPr>
          <w:rFonts w:ascii="仿宋" w:hAnsi="仿宋" w:eastAsia="仿宋" w:cs="仿宋"/>
          <w:spacing w:val="4"/>
          <w:sz w:val="31"/>
          <w:szCs w:val="31"/>
        </w:rPr>
        <w:t>日、爱眼日、爱耳日、全国防灾减灾日等节点</w:t>
      </w:r>
      <w:r>
        <w:rPr>
          <w:rFonts w:ascii="仿宋" w:hAnsi="仿宋" w:eastAsia="仿宋" w:cs="仿宋"/>
          <w:spacing w:val="8"/>
          <w:sz w:val="31"/>
          <w:szCs w:val="31"/>
        </w:rPr>
        <w:t>,</w:t>
      </w:r>
      <w:r>
        <w:rPr>
          <w:rFonts w:ascii="仿宋" w:hAnsi="仿宋" w:eastAsia="仿宋" w:cs="仿宋"/>
          <w:spacing w:val="4"/>
          <w:sz w:val="31"/>
          <w:szCs w:val="31"/>
        </w:rPr>
        <w:t>广泛开展残</w:t>
      </w:r>
      <w:r>
        <w:rPr>
          <w:rFonts w:ascii="仿宋" w:hAnsi="仿宋" w:eastAsia="仿宋" w:cs="仿宋"/>
          <w:spacing w:val="10"/>
          <w:sz w:val="31"/>
          <w:szCs w:val="31"/>
        </w:rPr>
        <w:t>疾</w:t>
      </w:r>
      <w:r>
        <w:rPr>
          <w:rFonts w:ascii="仿宋" w:hAnsi="仿宋" w:eastAsia="仿宋" w:cs="仿宋"/>
          <w:spacing w:val="7"/>
          <w:sz w:val="31"/>
          <w:szCs w:val="31"/>
        </w:rPr>
        <w:t>预防宣传教育</w:t>
      </w:r>
      <w:r>
        <w:rPr>
          <w:rFonts w:ascii="仿宋" w:hAnsi="仿宋" w:eastAsia="仿宋" w:cs="仿宋"/>
          <w:spacing w:val="8"/>
          <w:sz w:val="31"/>
          <w:szCs w:val="31"/>
        </w:rPr>
        <w:t>,</w:t>
      </w:r>
      <w:r>
        <w:rPr>
          <w:rFonts w:ascii="仿宋" w:hAnsi="仿宋" w:eastAsia="仿宋" w:cs="仿宋"/>
          <w:spacing w:val="7"/>
          <w:sz w:val="31"/>
          <w:szCs w:val="31"/>
        </w:rPr>
        <w:t>形成全人群、全生命周期的残疾预防意识。加强出生缺陷综合防治</w:t>
      </w:r>
      <w:r>
        <w:rPr>
          <w:rFonts w:ascii="仿宋" w:hAnsi="仿宋" w:eastAsia="仿宋" w:cs="仿宋"/>
          <w:spacing w:val="8"/>
          <w:sz w:val="31"/>
          <w:szCs w:val="31"/>
        </w:rPr>
        <w:t>,</w:t>
      </w:r>
      <w:r>
        <w:rPr>
          <w:rFonts w:ascii="仿宋" w:hAnsi="仿宋" w:eastAsia="仿宋" w:cs="仿宋"/>
          <w:spacing w:val="7"/>
          <w:sz w:val="31"/>
          <w:szCs w:val="31"/>
        </w:rPr>
        <w:t>构建覆盖城乡居民</w:t>
      </w:r>
      <w:r>
        <w:rPr>
          <w:rFonts w:ascii="仿宋" w:hAnsi="仿宋" w:eastAsia="仿宋" w:cs="仿宋"/>
          <w:spacing w:val="8"/>
          <w:sz w:val="31"/>
          <w:szCs w:val="31"/>
        </w:rPr>
        <w:t>,</w:t>
      </w:r>
      <w:r>
        <w:rPr>
          <w:rFonts w:ascii="仿宋" w:hAnsi="仿宋" w:eastAsia="仿宋" w:cs="仿宋"/>
          <w:spacing w:val="7"/>
          <w:sz w:val="31"/>
          <w:szCs w:val="31"/>
        </w:rPr>
        <w:t>涵盖婚前</w:t>
      </w:r>
      <w:r>
        <w:rPr>
          <w:rFonts w:hint="eastAsia" w:ascii="仿宋" w:hAnsi="仿宋" w:eastAsia="仿宋" w:cs="仿宋"/>
          <w:spacing w:val="7"/>
          <w:sz w:val="31"/>
          <w:szCs w:val="31"/>
          <w:lang w:eastAsia="zh-CN"/>
        </w:rPr>
        <w:t>、</w:t>
      </w:r>
      <w:r>
        <w:rPr>
          <w:rFonts w:ascii="仿宋" w:hAnsi="仿宋" w:eastAsia="仿宋" w:cs="仿宋"/>
          <w:spacing w:val="7"/>
          <w:sz w:val="31"/>
          <w:szCs w:val="31"/>
        </w:rPr>
        <w:t>孕前</w:t>
      </w:r>
      <w:r>
        <w:rPr>
          <w:rFonts w:ascii="仿宋" w:hAnsi="仿宋" w:eastAsia="仿宋" w:cs="仿宋"/>
          <w:spacing w:val="5"/>
          <w:sz w:val="31"/>
          <w:szCs w:val="31"/>
        </w:rPr>
        <w:t>、</w:t>
      </w:r>
      <w:r>
        <w:rPr>
          <w:rFonts w:ascii="仿宋" w:hAnsi="仿宋" w:eastAsia="仿宋" w:cs="仿宋"/>
          <w:spacing w:val="16"/>
          <w:sz w:val="31"/>
          <w:szCs w:val="31"/>
        </w:rPr>
        <w:t>孕期</w:t>
      </w:r>
      <w:r>
        <w:rPr>
          <w:rFonts w:ascii="仿宋" w:hAnsi="仿宋" w:eastAsia="仿宋" w:cs="仿宋"/>
          <w:spacing w:val="13"/>
          <w:sz w:val="31"/>
          <w:szCs w:val="31"/>
        </w:rPr>
        <w:t>、</w:t>
      </w:r>
      <w:r>
        <w:rPr>
          <w:rFonts w:ascii="仿宋" w:hAnsi="仿宋" w:eastAsia="仿宋" w:cs="仿宋"/>
          <w:spacing w:val="8"/>
          <w:sz w:val="31"/>
          <w:szCs w:val="31"/>
        </w:rPr>
        <w:t>新生儿期和儿童期各阶段的出生缺陷防治体系。继续针</w:t>
      </w:r>
      <w:r>
        <w:rPr>
          <w:rFonts w:ascii="仿宋" w:hAnsi="仿宋" w:eastAsia="仿宋" w:cs="仿宋"/>
          <w:spacing w:val="9"/>
          <w:sz w:val="31"/>
          <w:szCs w:val="31"/>
        </w:rPr>
        <w:t>对先天性结构畸形等疾病实施干预救助项目</w:t>
      </w:r>
      <w:r>
        <w:rPr>
          <w:rFonts w:ascii="仿宋" w:hAnsi="仿宋" w:eastAsia="仿宋" w:cs="仿宋"/>
          <w:spacing w:val="8"/>
          <w:sz w:val="31"/>
          <w:szCs w:val="31"/>
        </w:rPr>
        <w:t>,</w:t>
      </w:r>
      <w:r>
        <w:rPr>
          <w:rFonts w:ascii="仿宋" w:hAnsi="仿宋" w:eastAsia="仿宋" w:cs="仿宋"/>
          <w:spacing w:val="9"/>
          <w:sz w:val="31"/>
          <w:szCs w:val="31"/>
        </w:rPr>
        <w:t>预防和减少出生</w:t>
      </w:r>
      <w:r>
        <w:rPr>
          <w:rFonts w:ascii="仿宋" w:hAnsi="仿宋" w:eastAsia="仿宋" w:cs="仿宋"/>
          <w:spacing w:val="8"/>
          <w:sz w:val="31"/>
          <w:szCs w:val="31"/>
        </w:rPr>
        <w:t>缺</w:t>
      </w:r>
      <w:r>
        <w:rPr>
          <w:rFonts w:ascii="仿宋" w:hAnsi="仿宋" w:eastAsia="仿宋" w:cs="仿宋"/>
          <w:spacing w:val="26"/>
          <w:sz w:val="31"/>
          <w:szCs w:val="31"/>
        </w:rPr>
        <w:t>陷</w:t>
      </w:r>
      <w:r>
        <w:rPr>
          <w:rFonts w:ascii="仿宋" w:hAnsi="仿宋" w:eastAsia="仿宋" w:cs="仿宋"/>
          <w:spacing w:val="19"/>
          <w:sz w:val="31"/>
          <w:szCs w:val="31"/>
        </w:rPr>
        <w:t>、</w:t>
      </w:r>
      <w:r>
        <w:rPr>
          <w:rFonts w:ascii="仿宋" w:hAnsi="仿宋" w:eastAsia="仿宋" w:cs="仿宋"/>
          <w:spacing w:val="13"/>
          <w:sz w:val="31"/>
          <w:szCs w:val="31"/>
        </w:rPr>
        <w:t>发育障碍致残。大力推进</w:t>
      </w:r>
      <w:r>
        <w:rPr>
          <w:rFonts w:ascii="仿宋" w:hAnsi="仿宋" w:eastAsia="仿宋" w:cs="仿宋"/>
          <w:spacing w:val="8"/>
          <w:sz w:val="31"/>
          <w:szCs w:val="31"/>
        </w:rPr>
        <w:t>0—6</w:t>
      </w:r>
      <w:r>
        <w:rPr>
          <w:rFonts w:ascii="仿宋" w:hAnsi="仿宋" w:eastAsia="仿宋" w:cs="仿宋"/>
          <w:spacing w:val="13"/>
          <w:sz w:val="31"/>
          <w:szCs w:val="31"/>
        </w:rPr>
        <w:t>岁儿童残疾筛查</w:t>
      </w:r>
      <w:r>
        <w:rPr>
          <w:rFonts w:ascii="仿宋" w:hAnsi="仿宋" w:eastAsia="仿宋" w:cs="仿宋"/>
          <w:spacing w:val="8"/>
          <w:sz w:val="31"/>
          <w:szCs w:val="31"/>
        </w:rPr>
        <w:t>,</w:t>
      </w:r>
      <w:r>
        <w:rPr>
          <w:rFonts w:ascii="仿宋" w:hAnsi="仿宋" w:eastAsia="仿宋" w:cs="仿宋"/>
          <w:spacing w:val="13"/>
          <w:sz w:val="31"/>
          <w:szCs w:val="31"/>
        </w:rPr>
        <w:t>完善</w:t>
      </w:r>
      <w:r>
        <w:rPr>
          <w:rFonts w:ascii="仿宋" w:hAnsi="仿宋" w:eastAsia="仿宋" w:cs="仿宋"/>
          <w:spacing w:val="9"/>
          <w:sz w:val="31"/>
          <w:szCs w:val="31"/>
        </w:rPr>
        <w:t>筛查</w:t>
      </w:r>
      <w:r>
        <w:rPr>
          <w:rFonts w:hint="eastAsia" w:ascii="仿宋" w:hAnsi="仿宋" w:eastAsia="仿宋" w:cs="仿宋"/>
          <w:spacing w:val="9"/>
          <w:sz w:val="31"/>
          <w:szCs w:val="31"/>
          <w:lang w:eastAsia="zh-CN"/>
        </w:rPr>
        <w:t>、</w:t>
      </w:r>
      <w:r>
        <w:rPr>
          <w:rFonts w:ascii="仿宋" w:hAnsi="仿宋" w:eastAsia="仿宋" w:cs="仿宋"/>
          <w:spacing w:val="9"/>
          <w:sz w:val="31"/>
          <w:szCs w:val="31"/>
        </w:rPr>
        <w:t>诊断、康复救助衔接机制。加强县级妇幼</w:t>
      </w:r>
      <w:r>
        <w:rPr>
          <w:rFonts w:ascii="仿宋" w:hAnsi="仿宋" w:eastAsia="仿宋" w:cs="仿宋"/>
          <w:spacing w:val="13"/>
          <w:sz w:val="31"/>
          <w:szCs w:val="31"/>
        </w:rPr>
        <w:t>保健</w:t>
      </w:r>
      <w:r>
        <w:rPr>
          <w:rFonts w:ascii="仿宋" w:hAnsi="仿宋" w:eastAsia="仿宋" w:cs="仿宋"/>
          <w:spacing w:val="9"/>
          <w:sz w:val="31"/>
          <w:szCs w:val="31"/>
        </w:rPr>
        <w:t>机构能力建设</w:t>
      </w:r>
      <w:r>
        <w:rPr>
          <w:rFonts w:ascii="仿宋" w:hAnsi="仿宋" w:eastAsia="仿宋" w:cs="仿宋"/>
          <w:sz w:val="31"/>
          <w:szCs w:val="31"/>
        </w:rPr>
        <w:t>,</w:t>
      </w:r>
      <w:r>
        <w:rPr>
          <w:rFonts w:ascii="仿宋" w:hAnsi="仿宋" w:eastAsia="仿宋" w:cs="仿宋"/>
          <w:spacing w:val="6"/>
          <w:sz w:val="31"/>
          <w:szCs w:val="31"/>
        </w:rPr>
        <w:t>夯实</w:t>
      </w:r>
    </w:p>
    <w:p>
      <w:pPr>
        <w:keepNext w:val="0"/>
        <w:keepLines w:val="0"/>
        <w:pageBreakBefore w:val="0"/>
        <w:widowControl/>
        <w:kinsoku w:val="0"/>
        <w:wordWrap/>
        <w:overflowPunct/>
        <w:topLinePunct w:val="0"/>
        <w:autoSpaceDE w:val="0"/>
        <w:autoSpaceDN w:val="0"/>
        <w:bidi w:val="0"/>
        <w:adjustRightInd w:val="0"/>
        <w:snapToGrid w:val="0"/>
        <w:spacing w:before="101" w:line="576" w:lineRule="exact"/>
        <w:jc w:val="both"/>
        <w:textAlignment w:val="baseline"/>
        <w:outlineLvl w:val="0"/>
        <w:rPr>
          <w:rFonts w:ascii="仿宋" w:hAnsi="仿宋" w:eastAsia="仿宋" w:cs="仿宋"/>
          <w:sz w:val="31"/>
          <w:szCs w:val="31"/>
        </w:rPr>
      </w:pPr>
      <w:r>
        <w:rPr>
          <w:rFonts w:ascii="仿宋" w:hAnsi="仿宋" w:eastAsia="仿宋" w:cs="仿宋"/>
          <w:spacing w:val="6"/>
          <w:sz w:val="31"/>
          <w:szCs w:val="31"/>
        </w:rPr>
        <w:t>县、乡</w:t>
      </w:r>
      <w:r>
        <w:rPr>
          <w:rFonts w:ascii="仿宋" w:hAnsi="仿宋" w:eastAsia="仿宋" w:cs="仿宋"/>
          <w:sz w:val="31"/>
          <w:szCs w:val="31"/>
        </w:rPr>
        <w:t xml:space="preserve"> </w:t>
      </w:r>
      <w:r>
        <w:rPr>
          <w:rFonts w:ascii="仿宋" w:hAnsi="仿宋" w:eastAsia="仿宋" w:cs="仿宋"/>
          <w:spacing w:val="11"/>
          <w:sz w:val="31"/>
          <w:szCs w:val="31"/>
        </w:rPr>
        <w:t>、村儿童保健服务网络</w:t>
      </w:r>
      <w:r>
        <w:rPr>
          <w:rFonts w:ascii="仿宋" w:hAnsi="仿宋" w:eastAsia="仿宋" w:cs="仿宋"/>
          <w:spacing w:val="6"/>
          <w:sz w:val="31"/>
          <w:szCs w:val="31"/>
        </w:rPr>
        <w:t>,</w:t>
      </w:r>
      <w:r>
        <w:rPr>
          <w:rFonts w:ascii="仿宋" w:hAnsi="仿宋" w:eastAsia="仿宋" w:cs="仿宋"/>
          <w:spacing w:val="11"/>
          <w:sz w:val="31"/>
          <w:szCs w:val="31"/>
        </w:rPr>
        <w:t>不断提升儿童致残性疾病早发现、早</w:t>
      </w:r>
      <w:r>
        <w:rPr>
          <w:rFonts w:ascii="仿宋" w:hAnsi="仿宋" w:eastAsia="仿宋" w:cs="仿宋"/>
          <w:spacing w:val="7"/>
          <w:sz w:val="31"/>
          <w:szCs w:val="31"/>
        </w:rPr>
        <w:t>诊</w:t>
      </w:r>
      <w:r>
        <w:rPr>
          <w:rFonts w:ascii="仿宋" w:hAnsi="仿宋" w:eastAsia="仿宋" w:cs="仿宋"/>
          <w:spacing w:val="11"/>
          <w:sz w:val="31"/>
          <w:szCs w:val="31"/>
        </w:rPr>
        <w:t>断、早干预、早康复能力和效果。实施慢性病预防干预措施</w:t>
      </w:r>
      <w:r>
        <w:rPr>
          <w:rFonts w:ascii="仿宋" w:hAnsi="仿宋" w:eastAsia="仿宋" w:cs="仿宋"/>
          <w:spacing w:val="6"/>
          <w:sz w:val="31"/>
          <w:szCs w:val="31"/>
        </w:rPr>
        <w:t>,</w:t>
      </w:r>
      <w:r>
        <w:rPr>
          <w:rFonts w:ascii="仿宋" w:hAnsi="仿宋" w:eastAsia="仿宋" w:cs="仿宋"/>
          <w:spacing w:val="7"/>
          <w:sz w:val="31"/>
          <w:szCs w:val="31"/>
        </w:rPr>
        <w:t>开</w:t>
      </w:r>
      <w:r>
        <w:rPr>
          <w:rFonts w:ascii="仿宋" w:hAnsi="仿宋" w:eastAsia="仿宋" w:cs="仿宋"/>
          <w:spacing w:val="11"/>
          <w:sz w:val="31"/>
          <w:szCs w:val="31"/>
        </w:rPr>
        <w:t>展重大慢性病早诊早治</w:t>
      </w:r>
      <w:r>
        <w:rPr>
          <w:rFonts w:ascii="仿宋" w:hAnsi="仿宋" w:eastAsia="仿宋" w:cs="仿宋"/>
          <w:spacing w:val="6"/>
          <w:sz w:val="31"/>
          <w:szCs w:val="31"/>
        </w:rPr>
        <w:t>,</w:t>
      </w:r>
      <w:r>
        <w:rPr>
          <w:rFonts w:ascii="仿宋" w:hAnsi="仿宋" w:eastAsia="仿宋" w:cs="仿宋"/>
          <w:spacing w:val="11"/>
          <w:sz w:val="31"/>
          <w:szCs w:val="31"/>
        </w:rPr>
        <w:t>减少慢性病致残。开展社会心理服务</w:t>
      </w:r>
      <w:r>
        <w:rPr>
          <w:rFonts w:ascii="仿宋" w:hAnsi="仿宋" w:eastAsia="仿宋" w:cs="仿宋"/>
          <w:spacing w:val="7"/>
          <w:sz w:val="31"/>
          <w:szCs w:val="31"/>
        </w:rPr>
        <w:t>和</w:t>
      </w:r>
      <w:r>
        <w:rPr>
          <w:rFonts w:ascii="仿宋" w:hAnsi="仿宋" w:eastAsia="仿宋" w:cs="仿宋"/>
          <w:spacing w:val="30"/>
          <w:sz w:val="31"/>
          <w:szCs w:val="31"/>
        </w:rPr>
        <w:t>社</w:t>
      </w:r>
      <w:r>
        <w:rPr>
          <w:rFonts w:ascii="仿宋" w:hAnsi="仿宋" w:eastAsia="仿宋" w:cs="仿宋"/>
          <w:spacing w:val="16"/>
          <w:sz w:val="31"/>
          <w:szCs w:val="31"/>
        </w:rPr>
        <w:t>区心理干预,为残疾人及其家庭心理健康提供支持服务,预防</w:t>
      </w:r>
      <w:r>
        <w:rPr>
          <w:rFonts w:ascii="仿宋" w:hAnsi="仿宋" w:eastAsia="仿宋" w:cs="仿宋"/>
          <w:spacing w:val="17"/>
          <w:sz w:val="31"/>
          <w:szCs w:val="31"/>
        </w:rPr>
        <w:t>和减少精神残疾发生。加强安全生产、消防安全和交通安全管</w:t>
      </w:r>
      <w:r>
        <w:rPr>
          <w:rFonts w:ascii="仿宋" w:hAnsi="仿宋" w:eastAsia="仿宋" w:cs="仿宋"/>
          <w:spacing w:val="27"/>
          <w:sz w:val="31"/>
          <w:szCs w:val="31"/>
        </w:rPr>
        <w:t>理</w:t>
      </w:r>
      <w:r>
        <w:rPr>
          <w:rFonts w:ascii="仿宋" w:hAnsi="仿宋" w:eastAsia="仿宋" w:cs="仿宋"/>
          <w:spacing w:val="16"/>
          <w:sz w:val="31"/>
          <w:szCs w:val="31"/>
        </w:rPr>
        <w:t>,加强道路交通安全执法和安全防护设施建设</w:t>
      </w:r>
      <w:r>
        <w:rPr>
          <w:rFonts w:ascii="仿宋" w:hAnsi="仿宋" w:eastAsia="仿宋" w:cs="仿宋"/>
          <w:spacing w:val="11"/>
          <w:sz w:val="31"/>
          <w:szCs w:val="31"/>
        </w:rPr>
        <w:t>,</w:t>
      </w:r>
      <w:r>
        <w:rPr>
          <w:rFonts w:ascii="仿宋" w:hAnsi="仿宋" w:eastAsia="仿宋" w:cs="仿宋"/>
          <w:spacing w:val="16"/>
          <w:sz w:val="31"/>
          <w:szCs w:val="31"/>
        </w:rPr>
        <w:t>加快公共场所</w:t>
      </w:r>
      <w:r>
        <w:rPr>
          <w:rFonts w:ascii="仿宋" w:hAnsi="仿宋" w:eastAsia="仿宋" w:cs="仿宋"/>
          <w:spacing w:val="11"/>
          <w:sz w:val="31"/>
          <w:szCs w:val="31"/>
        </w:rPr>
        <w:t>急救设备配备</w:t>
      </w:r>
      <w:r>
        <w:rPr>
          <w:rFonts w:ascii="仿宋" w:hAnsi="仿宋" w:eastAsia="仿宋" w:cs="仿宋"/>
          <w:spacing w:val="16"/>
          <w:sz w:val="31"/>
          <w:szCs w:val="31"/>
        </w:rPr>
        <w:t>,</w:t>
      </w:r>
      <w:r>
        <w:rPr>
          <w:rFonts w:ascii="仿宋" w:hAnsi="仿宋" w:eastAsia="仿宋" w:cs="仿宋"/>
          <w:spacing w:val="11"/>
          <w:sz w:val="31"/>
          <w:szCs w:val="31"/>
        </w:rPr>
        <w:t>提高自然灾害和火灾现场应急处置能力、突发</w:t>
      </w:r>
      <w:r>
        <w:rPr>
          <w:rFonts w:ascii="仿宋" w:hAnsi="仿宋" w:eastAsia="仿宋" w:cs="仿宋"/>
          <w:spacing w:val="7"/>
          <w:sz w:val="31"/>
          <w:szCs w:val="31"/>
        </w:rPr>
        <w:t>事</w:t>
      </w:r>
      <w:r>
        <w:rPr>
          <w:rFonts w:ascii="仿宋" w:hAnsi="仿宋" w:eastAsia="仿宋" w:cs="仿宋"/>
          <w:spacing w:val="11"/>
          <w:sz w:val="31"/>
          <w:szCs w:val="31"/>
        </w:rPr>
        <w:t>件紧急医学救援能力和院前急救能力,防止老年人跌倒、儿童</w:t>
      </w:r>
      <w:r>
        <w:rPr>
          <w:rFonts w:ascii="仿宋" w:hAnsi="仿宋" w:eastAsia="仿宋" w:cs="仿宋"/>
          <w:spacing w:val="7"/>
          <w:sz w:val="31"/>
          <w:szCs w:val="31"/>
        </w:rPr>
        <w:t>意</w:t>
      </w:r>
      <w:r>
        <w:rPr>
          <w:rFonts w:ascii="仿宋" w:hAnsi="仿宋" w:eastAsia="仿宋" w:cs="仿宋"/>
          <w:spacing w:val="16"/>
          <w:sz w:val="31"/>
          <w:szCs w:val="31"/>
        </w:rPr>
        <w:t>外</w:t>
      </w:r>
      <w:r>
        <w:rPr>
          <w:rFonts w:ascii="仿宋" w:hAnsi="仿宋" w:eastAsia="仿宋" w:cs="仿宋"/>
          <w:spacing w:val="10"/>
          <w:sz w:val="31"/>
          <w:szCs w:val="31"/>
        </w:rPr>
        <w:t>伤</w:t>
      </w:r>
      <w:r>
        <w:rPr>
          <w:rFonts w:ascii="仿宋" w:hAnsi="仿宋" w:eastAsia="仿宋" w:cs="仿宋"/>
          <w:spacing w:val="8"/>
          <w:sz w:val="31"/>
          <w:szCs w:val="31"/>
        </w:rPr>
        <w:t>害致残</w:t>
      </w:r>
      <w:r>
        <w:rPr>
          <w:rFonts w:ascii="仿宋" w:hAnsi="仿宋" w:eastAsia="仿宋" w:cs="仿宋"/>
          <w:spacing w:val="11"/>
          <w:sz w:val="31"/>
          <w:szCs w:val="31"/>
        </w:rPr>
        <w:t>,</w:t>
      </w:r>
      <w:r>
        <w:rPr>
          <w:rFonts w:ascii="仿宋" w:hAnsi="仿宋" w:eastAsia="仿宋" w:cs="仿宋"/>
          <w:spacing w:val="8"/>
          <w:sz w:val="31"/>
          <w:szCs w:val="31"/>
        </w:rPr>
        <w:t>减少因灾害、事故、职业伤害等致残。</w:t>
      </w:r>
    </w:p>
    <w:p>
      <w:pPr>
        <w:spacing w:before="1" w:line="227" w:lineRule="auto"/>
        <w:ind w:left="665"/>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专栏</w:t>
      </w:r>
      <w:r>
        <w:rPr>
          <w:rFonts w:ascii="仿宋" w:hAnsi="仿宋" w:eastAsia="仿宋" w:cs="仿宋"/>
          <w:spacing w:val="8"/>
          <w:sz w:val="31"/>
          <w:szCs w:val="31"/>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3</w:t>
      </w:r>
      <w:r>
        <w:rPr>
          <w:rFonts w:ascii="仿宋" w:hAnsi="仿宋" w:eastAsia="仿宋" w:cs="仿宋"/>
          <w:spacing w:val="8"/>
          <w:sz w:val="31"/>
          <w:szCs w:val="31"/>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残疾人健康和康复服</w:t>
      </w:r>
      <w:r>
        <w:rPr>
          <w:rFonts w:ascii="仿宋" w:hAnsi="仿宋" w:eastAsia="仿宋" w:cs="仿宋"/>
          <w:spacing w:val="5"/>
          <w:sz w:val="31"/>
          <w:szCs w:val="31"/>
          <w14:textOutline w14:w="5793" w14:cap="sq" w14:cmpd="sng">
            <w14:solidFill>
              <w14:srgbClr w14:val="000000"/>
            </w14:solidFill>
            <w14:prstDash w14:val="solid"/>
            <w14:bevel/>
          </w14:textOutline>
        </w:rPr>
        <w:t>务</w:t>
      </w:r>
    </w:p>
    <w:p>
      <w:pPr>
        <w:spacing w:line="20" w:lineRule="auto"/>
        <w:rPr>
          <w:rFonts w:ascii="Arial"/>
          <w:sz w:val="2"/>
        </w:rPr>
      </w:pPr>
    </w:p>
    <w:tbl>
      <w:tblPr>
        <w:tblStyle w:val="6"/>
        <w:tblW w:w="8851" w:type="dxa"/>
        <w:tblInd w:w="-5"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51"/>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1682" w:hRule="atLeast"/>
        </w:trPr>
        <w:tc>
          <w:tcPr>
            <w:tcW w:w="8851" w:type="dxa"/>
            <w:vAlign w:val="top"/>
          </w:tcPr>
          <w:p>
            <w:pPr>
              <w:spacing w:before="174" w:line="334" w:lineRule="auto"/>
              <w:ind w:left="19" w:right="41" w:firstLine="690" w:firstLineChars="202"/>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1</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残疾人精准康复服务行动。开展残疾人康复需求调查评</w:t>
            </w:r>
            <w:r>
              <w:rPr>
                <w:rFonts w:ascii="仿宋" w:hAnsi="仿宋" w:eastAsia="仿宋" w:cs="仿宋"/>
                <w:sz w:val="31"/>
                <w:szCs w:val="31"/>
              </w:rPr>
              <w:t xml:space="preserve"> </w:t>
            </w:r>
            <w:r>
              <w:rPr>
                <w:rFonts w:ascii="仿宋" w:hAnsi="仿宋" w:eastAsia="仿宋" w:cs="仿宋"/>
                <w:spacing w:val="16"/>
                <w:sz w:val="31"/>
                <w:szCs w:val="31"/>
              </w:rPr>
              <w:t>估,</w:t>
            </w:r>
            <w:r>
              <w:rPr>
                <w:rFonts w:ascii="仿宋" w:hAnsi="仿宋" w:eastAsia="仿宋" w:cs="仿宋"/>
                <w:spacing w:val="11"/>
                <w:sz w:val="31"/>
                <w:szCs w:val="31"/>
              </w:rPr>
              <w:t>为</w:t>
            </w:r>
            <w:r>
              <w:rPr>
                <w:rFonts w:ascii="仿宋" w:hAnsi="仿宋" w:eastAsia="仿宋" w:cs="仿宋"/>
                <w:spacing w:val="8"/>
                <w:sz w:val="31"/>
                <w:szCs w:val="31"/>
              </w:rPr>
              <w:t>残疾人普遍提供基本康复服务</w:t>
            </w:r>
            <w:r>
              <w:rPr>
                <w:rFonts w:ascii="仿宋" w:hAnsi="仿宋" w:eastAsia="仿宋" w:cs="仿宋"/>
                <w:spacing w:val="16"/>
                <w:sz w:val="31"/>
                <w:szCs w:val="31"/>
              </w:rPr>
              <w:t>,</w:t>
            </w:r>
            <w:r>
              <w:rPr>
                <w:rFonts w:ascii="仿宋" w:hAnsi="仿宋" w:eastAsia="仿宋" w:cs="仿宋"/>
                <w:spacing w:val="8"/>
                <w:sz w:val="31"/>
                <w:szCs w:val="31"/>
              </w:rPr>
              <w:t>为家庭照护者提供居家康</w:t>
            </w:r>
            <w:r>
              <w:rPr>
                <w:rFonts w:ascii="仿宋" w:hAnsi="仿宋" w:eastAsia="仿宋" w:cs="仿宋"/>
                <w:spacing w:val="16"/>
                <w:sz w:val="31"/>
                <w:szCs w:val="31"/>
              </w:rPr>
              <w:t>复</w:t>
            </w:r>
            <w:r>
              <w:rPr>
                <w:rFonts w:ascii="仿宋" w:hAnsi="仿宋" w:eastAsia="仿宋" w:cs="仿宋"/>
                <w:spacing w:val="13"/>
                <w:sz w:val="31"/>
                <w:szCs w:val="31"/>
              </w:rPr>
              <w:t>、</w:t>
            </w:r>
            <w:r>
              <w:rPr>
                <w:rFonts w:ascii="仿宋" w:hAnsi="仿宋" w:eastAsia="仿宋" w:cs="仿宋"/>
                <w:spacing w:val="8"/>
                <w:sz w:val="31"/>
                <w:szCs w:val="31"/>
              </w:rPr>
              <w:t>照护技能培训和支持服务,为困难残疾人实施康复辅助器具</w:t>
            </w:r>
            <w:r>
              <w:rPr>
                <w:rFonts w:ascii="仿宋" w:hAnsi="仿宋" w:eastAsia="仿宋" w:cs="仿宋"/>
                <w:spacing w:val="16"/>
                <w:sz w:val="31"/>
                <w:szCs w:val="31"/>
              </w:rPr>
              <w:t>公益</w:t>
            </w:r>
            <w:r>
              <w:rPr>
                <w:rFonts w:ascii="仿宋" w:hAnsi="仿宋" w:eastAsia="仿宋" w:cs="仿宋"/>
                <w:spacing w:val="13"/>
                <w:sz w:val="31"/>
                <w:szCs w:val="31"/>
              </w:rPr>
              <w:t>性</w:t>
            </w:r>
            <w:r>
              <w:rPr>
                <w:rFonts w:ascii="仿宋" w:hAnsi="仿宋" w:eastAsia="仿宋" w:cs="仿宋"/>
                <w:spacing w:val="8"/>
                <w:sz w:val="31"/>
                <w:szCs w:val="31"/>
              </w:rPr>
              <w:t>配置项目</w:t>
            </w:r>
            <w:r>
              <w:rPr>
                <w:rFonts w:ascii="仿宋" w:hAnsi="仿宋" w:eastAsia="仿宋" w:cs="仿宋"/>
                <w:sz w:val="31"/>
                <w:szCs w:val="31"/>
              </w:rPr>
              <w:t>,</w:t>
            </w:r>
            <w:r>
              <w:rPr>
                <w:rFonts w:ascii="仿宋" w:hAnsi="仿宋" w:eastAsia="仿宋" w:cs="仿宋"/>
                <w:spacing w:val="8"/>
                <w:sz w:val="31"/>
                <w:szCs w:val="31"/>
              </w:rPr>
              <w:t>为残疾孤儿实施孤儿医疗康复明天计划等康复</w:t>
            </w:r>
            <w:r>
              <w:rPr>
                <w:rFonts w:ascii="仿宋" w:hAnsi="仿宋" w:eastAsia="仿宋" w:cs="仿宋"/>
                <w:spacing w:val="6"/>
                <w:sz w:val="31"/>
                <w:szCs w:val="31"/>
              </w:rPr>
              <w:t>服</w:t>
            </w:r>
            <w:r>
              <w:rPr>
                <w:rFonts w:ascii="仿宋" w:hAnsi="仿宋" w:eastAsia="仿宋" w:cs="仿宋"/>
                <w:spacing w:val="3"/>
                <w:sz w:val="31"/>
                <w:szCs w:val="31"/>
              </w:rPr>
              <w:t>务项目。</w:t>
            </w:r>
          </w:p>
          <w:p>
            <w:pPr>
              <w:spacing w:line="333" w:lineRule="auto"/>
              <w:ind w:left="21" w:right="197" w:firstLine="633"/>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2</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残疾儿童康复救助项目。为符合条件的残疾儿童提供手</w:t>
            </w:r>
            <w:r>
              <w:rPr>
                <w:rFonts w:ascii="仿宋" w:hAnsi="仿宋" w:eastAsia="仿宋" w:cs="仿宋"/>
                <w:sz w:val="31"/>
                <w:szCs w:val="31"/>
              </w:rPr>
              <w:t xml:space="preserve"> </w:t>
            </w:r>
            <w:r>
              <w:rPr>
                <w:rFonts w:ascii="仿宋" w:hAnsi="仿宋" w:eastAsia="仿宋" w:cs="仿宋"/>
                <w:spacing w:val="16"/>
                <w:sz w:val="31"/>
                <w:szCs w:val="31"/>
              </w:rPr>
              <w:t>术</w:t>
            </w:r>
            <w:r>
              <w:rPr>
                <w:rFonts w:ascii="仿宋" w:hAnsi="仿宋" w:eastAsia="仿宋" w:cs="仿宋"/>
                <w:spacing w:val="10"/>
                <w:sz w:val="31"/>
                <w:szCs w:val="31"/>
              </w:rPr>
              <w:t>、</w:t>
            </w:r>
            <w:r>
              <w:rPr>
                <w:rFonts w:ascii="仿宋" w:hAnsi="仿宋" w:eastAsia="仿宋" w:cs="仿宋"/>
                <w:spacing w:val="8"/>
                <w:sz w:val="31"/>
                <w:szCs w:val="31"/>
              </w:rPr>
              <w:t>辅助器具适配、康复训练等服务</w:t>
            </w:r>
            <w:r>
              <w:rPr>
                <w:rFonts w:ascii="仿宋" w:hAnsi="仿宋" w:eastAsia="仿宋" w:cs="仿宋"/>
                <w:sz w:val="31"/>
                <w:szCs w:val="31"/>
              </w:rPr>
              <w:t>,</w:t>
            </w:r>
            <w:r>
              <w:rPr>
                <w:rFonts w:ascii="仿宋" w:hAnsi="仿宋" w:eastAsia="仿宋" w:cs="仿宋"/>
                <w:spacing w:val="8"/>
                <w:sz w:val="31"/>
                <w:szCs w:val="31"/>
              </w:rPr>
              <w:t>做到应救尽救。</w:t>
            </w:r>
          </w:p>
          <w:p>
            <w:pPr>
              <w:spacing w:before="174" w:line="334" w:lineRule="auto"/>
              <w:ind w:left="25" w:right="197" w:firstLine="649"/>
              <w:rPr>
                <w:rFonts w:ascii="仿宋" w:hAnsi="仿宋" w:eastAsia="仿宋" w:cs="仿宋"/>
                <w:spacing w:val="6"/>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3.</w:t>
            </w:r>
            <w:r>
              <w:rPr>
                <w:rFonts w:ascii="仿宋" w:hAnsi="仿宋" w:eastAsia="仿宋" w:cs="仿宋"/>
                <w:spacing w:val="9"/>
                <w:sz w:val="31"/>
                <w:szCs w:val="31"/>
              </w:rPr>
              <w:t>精神卫生综合管理服务。开展严重精神障碍患者日常</w:t>
            </w:r>
            <w:r>
              <w:rPr>
                <w:rFonts w:ascii="仿宋" w:hAnsi="仿宋" w:eastAsia="仿宋" w:cs="仿宋"/>
                <w:spacing w:val="8"/>
                <w:sz w:val="31"/>
                <w:szCs w:val="31"/>
              </w:rPr>
              <w:t>发</w:t>
            </w:r>
            <w:r>
              <w:rPr>
                <w:rFonts w:ascii="仿宋" w:hAnsi="仿宋" w:eastAsia="仿宋" w:cs="仿宋"/>
                <w:spacing w:val="15"/>
                <w:sz w:val="31"/>
                <w:szCs w:val="31"/>
              </w:rPr>
              <w:t>现</w:t>
            </w:r>
            <w:r>
              <w:rPr>
                <w:rFonts w:ascii="仿宋" w:hAnsi="仿宋" w:eastAsia="仿宋" w:cs="仿宋"/>
                <w:spacing w:val="9"/>
                <w:sz w:val="31"/>
                <w:szCs w:val="31"/>
              </w:rPr>
              <w:t>、登记报告、随访管理、服药指导、社区康复、心理支持和</w:t>
            </w:r>
            <w:r>
              <w:rPr>
                <w:rFonts w:ascii="仿宋" w:hAnsi="仿宋" w:eastAsia="仿宋" w:cs="仿宋"/>
                <w:spacing w:val="12"/>
                <w:sz w:val="31"/>
                <w:szCs w:val="31"/>
              </w:rPr>
              <w:t>疏</w:t>
            </w:r>
            <w:r>
              <w:rPr>
                <w:rFonts w:ascii="仿宋" w:hAnsi="仿宋" w:eastAsia="仿宋" w:cs="仿宋"/>
                <w:spacing w:val="9"/>
                <w:sz w:val="31"/>
                <w:szCs w:val="31"/>
              </w:rPr>
              <w:t>导等服务</w:t>
            </w:r>
            <w:r>
              <w:rPr>
                <w:rFonts w:ascii="仿宋" w:hAnsi="仿宋" w:eastAsia="仿宋" w:cs="仿宋"/>
                <w:sz w:val="31"/>
                <w:szCs w:val="31"/>
              </w:rPr>
              <w:t>,</w:t>
            </w:r>
            <w:r>
              <w:rPr>
                <w:rFonts w:ascii="仿宋" w:hAnsi="仿宋" w:eastAsia="仿宋" w:cs="仿宋"/>
                <w:spacing w:val="9"/>
                <w:sz w:val="31"/>
                <w:szCs w:val="31"/>
              </w:rPr>
              <w:t>为家庭照护者提供技能培训</w:t>
            </w:r>
            <w:r>
              <w:rPr>
                <w:rFonts w:hint="eastAsia" w:ascii="仿宋" w:hAnsi="仿宋" w:eastAsia="仿宋" w:cs="仿宋"/>
                <w:spacing w:val="9"/>
                <w:sz w:val="31"/>
                <w:szCs w:val="31"/>
                <w:lang w:eastAsia="zh-CN"/>
              </w:rPr>
              <w:t>、</w:t>
            </w:r>
            <w:r>
              <w:rPr>
                <w:rFonts w:ascii="仿宋" w:hAnsi="仿宋" w:eastAsia="仿宋" w:cs="仿宋"/>
                <w:spacing w:val="9"/>
                <w:sz w:val="31"/>
                <w:szCs w:val="31"/>
              </w:rPr>
              <w:t>心理支持和疏导等服</w:t>
            </w:r>
            <w:r>
              <w:rPr>
                <w:rFonts w:ascii="仿宋" w:hAnsi="仿宋" w:eastAsia="仿宋" w:cs="仿宋"/>
                <w:spacing w:val="14"/>
                <w:sz w:val="31"/>
                <w:szCs w:val="31"/>
              </w:rPr>
              <w:t>务</w:t>
            </w:r>
            <w:r>
              <w:rPr>
                <w:rFonts w:ascii="仿宋" w:hAnsi="仿宋" w:eastAsia="仿宋" w:cs="仿宋"/>
                <w:sz w:val="31"/>
                <w:szCs w:val="31"/>
              </w:rPr>
              <w:t>,</w:t>
            </w:r>
            <w:r>
              <w:rPr>
                <w:rFonts w:ascii="仿宋" w:hAnsi="仿宋" w:eastAsia="仿宋" w:cs="仿宋"/>
                <w:spacing w:val="8"/>
                <w:sz w:val="31"/>
                <w:szCs w:val="31"/>
              </w:rPr>
              <w:t>健全精神障碍社区康复服务体系</w:t>
            </w:r>
            <w:r>
              <w:rPr>
                <w:rFonts w:ascii="仿宋" w:hAnsi="仿宋" w:eastAsia="仿宋" w:cs="仿宋"/>
                <w:sz w:val="31"/>
                <w:szCs w:val="31"/>
              </w:rPr>
              <w:t>,</w:t>
            </w:r>
            <w:r>
              <w:rPr>
                <w:rFonts w:ascii="仿宋" w:hAnsi="仿宋" w:eastAsia="仿宋" w:cs="仿宋"/>
                <w:spacing w:val="8"/>
                <w:sz w:val="31"/>
                <w:szCs w:val="31"/>
              </w:rPr>
              <w:t>实现</w:t>
            </w:r>
            <w:r>
              <w:rPr>
                <w:rFonts w:ascii="仿宋" w:hAnsi="仿宋" w:eastAsia="仿宋" w:cs="仿宋"/>
                <w:sz w:val="31"/>
                <w:szCs w:val="31"/>
              </w:rPr>
              <w:t xml:space="preserve">80% </w:t>
            </w:r>
            <w:r>
              <w:rPr>
                <w:rFonts w:ascii="仿宋" w:hAnsi="仿宋" w:eastAsia="仿宋" w:cs="仿宋"/>
                <w:spacing w:val="8"/>
                <w:sz w:val="31"/>
                <w:szCs w:val="31"/>
              </w:rPr>
              <w:t>以上社区开展</w:t>
            </w:r>
            <w:r>
              <w:rPr>
                <w:rFonts w:ascii="仿宋" w:hAnsi="仿宋" w:eastAsia="仿宋" w:cs="仿宋"/>
                <w:spacing w:val="10"/>
                <w:sz w:val="31"/>
                <w:szCs w:val="31"/>
              </w:rPr>
              <w:t>精</w:t>
            </w:r>
            <w:r>
              <w:rPr>
                <w:rFonts w:ascii="仿宋" w:hAnsi="仿宋" w:eastAsia="仿宋" w:cs="仿宋"/>
                <w:spacing w:val="6"/>
                <w:sz w:val="31"/>
                <w:szCs w:val="31"/>
              </w:rPr>
              <w:t>神障碍康复服务。</w:t>
            </w:r>
          </w:p>
          <w:p>
            <w:pPr>
              <w:spacing w:before="7" w:line="333" w:lineRule="auto"/>
              <w:ind w:right="38" w:firstLine="684" w:firstLineChars="200"/>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4</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康复专业人才培养项目。加强临床医学、特殊教育</w:t>
            </w:r>
            <w:r>
              <w:rPr>
                <w:rFonts w:hint="eastAsia" w:ascii="仿宋" w:hAnsi="仿宋" w:eastAsia="仿宋" w:cs="仿宋"/>
                <w:spacing w:val="9"/>
                <w:sz w:val="31"/>
                <w:szCs w:val="31"/>
                <w:lang w:eastAsia="zh-CN"/>
              </w:rPr>
              <w:t>、</w:t>
            </w:r>
            <w:r>
              <w:rPr>
                <w:rFonts w:ascii="仿宋" w:hAnsi="仿宋" w:eastAsia="仿宋" w:cs="仿宋"/>
                <w:spacing w:val="9"/>
                <w:sz w:val="31"/>
                <w:szCs w:val="31"/>
              </w:rPr>
              <w:t>社会工作等专业教育中的康复知识、能力培养</w:t>
            </w:r>
            <w:r>
              <w:rPr>
                <w:rFonts w:hint="eastAsia" w:ascii="仿宋" w:hAnsi="仿宋" w:eastAsia="仿宋" w:cs="仿宋"/>
                <w:spacing w:val="9"/>
                <w:sz w:val="31"/>
                <w:szCs w:val="31"/>
                <w:lang w:eastAsia="zh-CN"/>
              </w:rPr>
              <w:t>,</w:t>
            </w:r>
            <w:r>
              <w:rPr>
                <w:rFonts w:ascii="仿宋" w:hAnsi="仿宋" w:eastAsia="仿宋" w:cs="仿宋"/>
                <w:spacing w:val="9"/>
                <w:sz w:val="31"/>
                <w:szCs w:val="31"/>
              </w:rPr>
              <w:t>持续推进康复医</w:t>
            </w:r>
            <w:r>
              <w:rPr>
                <w:rFonts w:ascii="仿宋" w:hAnsi="仿宋" w:eastAsia="仿宋" w:cs="仿宋"/>
                <w:spacing w:val="7"/>
                <w:sz w:val="31"/>
                <w:szCs w:val="31"/>
              </w:rPr>
              <w:t>学</w:t>
            </w:r>
            <w:r>
              <w:rPr>
                <w:rFonts w:ascii="仿宋" w:hAnsi="仿宋" w:eastAsia="仿宋" w:cs="仿宋"/>
                <w:spacing w:val="16"/>
                <w:sz w:val="31"/>
                <w:szCs w:val="31"/>
              </w:rPr>
              <w:t>科住</w:t>
            </w:r>
            <w:r>
              <w:rPr>
                <w:rFonts w:ascii="仿宋" w:hAnsi="仿宋" w:eastAsia="仿宋" w:cs="仿宋"/>
                <w:spacing w:val="13"/>
                <w:sz w:val="31"/>
                <w:szCs w:val="31"/>
              </w:rPr>
              <w:t>院</w:t>
            </w:r>
            <w:r>
              <w:rPr>
                <w:rFonts w:ascii="仿宋" w:hAnsi="仿宋" w:eastAsia="仿宋" w:cs="仿宋"/>
                <w:spacing w:val="8"/>
                <w:sz w:val="31"/>
                <w:szCs w:val="31"/>
              </w:rPr>
              <w:t>医师规范化培训</w:t>
            </w:r>
            <w:r>
              <w:rPr>
                <w:rFonts w:hint="eastAsia" w:ascii="仿宋" w:hAnsi="仿宋" w:eastAsia="仿宋" w:cs="仿宋"/>
                <w:spacing w:val="8"/>
                <w:sz w:val="31"/>
                <w:szCs w:val="31"/>
                <w:lang w:eastAsia="zh-CN"/>
              </w:rPr>
              <w:t>，</w:t>
            </w:r>
            <w:r>
              <w:rPr>
                <w:rFonts w:ascii="仿宋" w:hAnsi="仿宋" w:eastAsia="仿宋" w:cs="仿宋"/>
                <w:spacing w:val="8"/>
                <w:sz w:val="31"/>
                <w:szCs w:val="31"/>
              </w:rPr>
              <w:t>探索开展康复医学科医师转岗培训,支</w:t>
            </w:r>
            <w:r>
              <w:rPr>
                <w:rFonts w:ascii="仿宋" w:hAnsi="仿宋" w:eastAsia="仿宋" w:cs="仿宋"/>
                <w:sz w:val="31"/>
                <w:szCs w:val="31"/>
              </w:rPr>
              <w:t xml:space="preserve"> </w:t>
            </w:r>
            <w:r>
              <w:rPr>
                <w:rFonts w:ascii="仿宋" w:hAnsi="仿宋" w:eastAsia="仿宋" w:cs="仿宋"/>
                <w:spacing w:val="13"/>
                <w:sz w:val="31"/>
                <w:szCs w:val="31"/>
              </w:rPr>
              <w:t>持</w:t>
            </w:r>
            <w:r>
              <w:rPr>
                <w:rFonts w:ascii="仿宋" w:hAnsi="仿宋" w:eastAsia="仿宋" w:cs="仿宋"/>
                <w:spacing w:val="9"/>
                <w:sz w:val="31"/>
                <w:szCs w:val="31"/>
              </w:rPr>
              <w:t>有条件的院校设置康复治疗、康复工程等专业。推进康复医</w:t>
            </w:r>
            <w:r>
              <w:rPr>
                <w:rFonts w:ascii="仿宋" w:hAnsi="仿宋" w:eastAsia="仿宋" w:cs="仿宋"/>
                <w:sz w:val="31"/>
                <w:szCs w:val="31"/>
              </w:rPr>
              <w:t xml:space="preserve"> </w:t>
            </w:r>
            <w:r>
              <w:rPr>
                <w:rFonts w:ascii="仿宋" w:hAnsi="仿宋" w:eastAsia="仿宋" w:cs="仿宋"/>
                <w:spacing w:val="9"/>
                <w:sz w:val="31"/>
                <w:szCs w:val="31"/>
              </w:rPr>
              <w:t>疗从业人员培训</w:t>
            </w:r>
            <w:r>
              <w:rPr>
                <w:rFonts w:ascii="仿宋" w:hAnsi="仿宋" w:eastAsia="仿宋" w:cs="仿宋"/>
                <w:spacing w:val="8"/>
                <w:sz w:val="31"/>
                <w:szCs w:val="31"/>
              </w:rPr>
              <w:t>,</w:t>
            </w:r>
            <w:r>
              <w:rPr>
                <w:rFonts w:ascii="仿宋" w:hAnsi="仿宋" w:eastAsia="仿宋" w:cs="仿宋"/>
                <w:spacing w:val="9"/>
                <w:sz w:val="31"/>
                <w:szCs w:val="31"/>
              </w:rPr>
              <w:t>开展残疾人专业康复机构专业技术人员规范</w:t>
            </w:r>
            <w:r>
              <w:rPr>
                <w:rFonts w:ascii="仿宋" w:hAnsi="仿宋" w:eastAsia="仿宋" w:cs="仿宋"/>
                <w:spacing w:val="7"/>
                <w:sz w:val="31"/>
                <w:szCs w:val="31"/>
              </w:rPr>
              <w:t>化</w:t>
            </w:r>
            <w:r>
              <w:rPr>
                <w:rFonts w:ascii="仿宋" w:hAnsi="仿宋" w:eastAsia="仿宋" w:cs="仿宋"/>
                <w:sz w:val="31"/>
                <w:szCs w:val="31"/>
              </w:rPr>
              <w:t xml:space="preserve"> </w:t>
            </w:r>
            <w:r>
              <w:rPr>
                <w:rFonts w:ascii="仿宋" w:hAnsi="仿宋" w:eastAsia="仿宋" w:cs="仿宋"/>
                <w:spacing w:val="13"/>
                <w:sz w:val="31"/>
                <w:szCs w:val="31"/>
              </w:rPr>
              <w:t>培</w:t>
            </w:r>
            <w:r>
              <w:rPr>
                <w:rFonts w:ascii="仿宋" w:hAnsi="仿宋" w:eastAsia="仿宋" w:cs="仿宋"/>
                <w:spacing w:val="9"/>
                <w:sz w:val="31"/>
                <w:szCs w:val="31"/>
              </w:rPr>
              <w:t>训。持续做好康复医学、康复治疗专业技术资格考试、职称</w:t>
            </w:r>
            <w:r>
              <w:rPr>
                <w:rFonts w:ascii="仿宋" w:hAnsi="仿宋" w:eastAsia="仿宋" w:cs="仿宋"/>
                <w:sz w:val="31"/>
                <w:szCs w:val="31"/>
              </w:rPr>
              <w:t xml:space="preserve"> </w:t>
            </w:r>
            <w:r>
              <w:rPr>
                <w:rFonts w:ascii="仿宋" w:hAnsi="仿宋" w:eastAsia="仿宋" w:cs="仿宋"/>
                <w:spacing w:val="9"/>
                <w:sz w:val="31"/>
                <w:szCs w:val="31"/>
              </w:rPr>
              <w:t>评审,推进康复医疗、康复工程、特殊教育等专业领域职称</w:t>
            </w:r>
            <w:r>
              <w:rPr>
                <w:rFonts w:ascii="仿宋" w:hAnsi="仿宋" w:eastAsia="仿宋" w:cs="仿宋"/>
                <w:spacing w:val="4"/>
                <w:sz w:val="31"/>
                <w:szCs w:val="31"/>
              </w:rPr>
              <w:t>工</w:t>
            </w:r>
            <w:r>
              <w:rPr>
                <w:rFonts w:ascii="仿宋" w:hAnsi="仿宋" w:eastAsia="仿宋" w:cs="仿宋"/>
                <w:sz w:val="31"/>
                <w:szCs w:val="31"/>
              </w:rPr>
              <w:t xml:space="preserve"> </w:t>
            </w:r>
            <w:r>
              <w:rPr>
                <w:rFonts w:ascii="仿宋" w:hAnsi="仿宋" w:eastAsia="仿宋" w:cs="仿宋"/>
                <w:spacing w:val="16"/>
                <w:sz w:val="31"/>
                <w:szCs w:val="31"/>
              </w:rPr>
              <w:t>作</w:t>
            </w:r>
            <w:r>
              <w:rPr>
                <w:rFonts w:ascii="仿宋" w:hAnsi="仿宋" w:eastAsia="仿宋" w:cs="仿宋"/>
                <w:spacing w:val="9"/>
                <w:sz w:val="31"/>
                <w:szCs w:val="31"/>
              </w:rPr>
              <w:t>,</w:t>
            </w:r>
            <w:r>
              <w:rPr>
                <w:rFonts w:ascii="仿宋" w:hAnsi="仿宋" w:eastAsia="仿宋" w:cs="仿宋"/>
                <w:spacing w:val="8"/>
                <w:sz w:val="31"/>
                <w:szCs w:val="31"/>
              </w:rPr>
              <w:t>支持各类康复专业技术人员参加社会化职称评审。</w:t>
            </w:r>
          </w:p>
          <w:p>
            <w:pPr>
              <w:spacing w:before="2" w:line="333" w:lineRule="auto"/>
              <w:ind w:left="19" w:right="197" w:firstLine="638"/>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5.</w:t>
            </w:r>
            <w:r>
              <w:rPr>
                <w:rFonts w:ascii="仿宋" w:hAnsi="仿宋" w:eastAsia="仿宋" w:cs="仿宋"/>
                <w:spacing w:val="9"/>
                <w:sz w:val="31"/>
                <w:szCs w:val="31"/>
              </w:rPr>
              <w:t>残疾人互助康复项目。推广开展脊髓损伤者</w:t>
            </w:r>
            <w:r>
              <w:rPr>
                <w:rFonts w:ascii="仿宋" w:hAnsi="仿宋" w:eastAsia="仿宋" w:cs="仿宋"/>
                <w:spacing w:val="8"/>
                <w:sz w:val="31"/>
                <w:szCs w:val="31"/>
              </w:rPr>
              <w:t>“</w:t>
            </w:r>
            <w:r>
              <w:rPr>
                <w:rFonts w:ascii="仿宋" w:hAnsi="仿宋" w:eastAsia="仿宋" w:cs="仿宋"/>
                <w:spacing w:val="9"/>
                <w:sz w:val="31"/>
                <w:szCs w:val="31"/>
              </w:rPr>
              <w:t>希望之</w:t>
            </w:r>
            <w:r>
              <w:rPr>
                <w:rFonts w:ascii="仿宋" w:hAnsi="仿宋" w:eastAsia="仿宋" w:cs="仿宋"/>
                <w:spacing w:val="8"/>
                <w:sz w:val="31"/>
                <w:szCs w:val="31"/>
              </w:rPr>
              <w:t>家</w:t>
            </w:r>
            <w:r>
              <w:rPr>
                <w:rFonts w:ascii="仿宋" w:hAnsi="仿宋" w:eastAsia="仿宋" w:cs="仿宋"/>
                <w:sz w:val="31"/>
                <w:szCs w:val="31"/>
              </w:rPr>
              <w:t xml:space="preserve"> </w:t>
            </w:r>
            <w:r>
              <w:rPr>
                <w:rFonts w:ascii="仿宋" w:hAnsi="仿宋" w:eastAsia="仿宋" w:cs="仿宋"/>
                <w:spacing w:val="8"/>
                <w:sz w:val="31"/>
                <w:szCs w:val="31"/>
              </w:rPr>
              <w:t>”</w:t>
            </w:r>
            <w:r>
              <w:rPr>
                <w:rFonts w:ascii="仿宋" w:hAnsi="仿宋" w:eastAsia="仿宋" w:cs="仿宋"/>
                <w:spacing w:val="-7"/>
                <w:sz w:val="31"/>
                <w:szCs w:val="31"/>
              </w:rPr>
              <w:t>、中途失明者“光明之家”、精神障碍患者家属专家交流互</w:t>
            </w:r>
            <w:r>
              <w:rPr>
                <w:rFonts w:ascii="仿宋" w:hAnsi="仿宋" w:eastAsia="仿宋" w:cs="仿宋"/>
                <w:spacing w:val="11"/>
                <w:sz w:val="31"/>
                <w:szCs w:val="31"/>
              </w:rPr>
              <w:t>助</w:t>
            </w:r>
            <w:r>
              <w:rPr>
                <w:rFonts w:ascii="仿宋" w:hAnsi="仿宋" w:eastAsia="仿宋" w:cs="仿宋"/>
                <w:spacing w:val="7"/>
                <w:sz w:val="31"/>
                <w:szCs w:val="31"/>
              </w:rPr>
              <w:t>等残疾人互助康复项目。</w:t>
            </w:r>
          </w:p>
          <w:p>
            <w:pPr>
              <w:spacing w:line="333" w:lineRule="auto"/>
              <w:ind w:left="29" w:right="197" w:firstLine="624"/>
              <w:rPr>
                <w:rFonts w:ascii="仿宋" w:hAnsi="仿宋" w:eastAsia="仿宋" w:cs="仿宋"/>
                <w:spacing w:val="6"/>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6</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辅助器具市场培育项目。从需求侧摸清辅助器具适配需</w:t>
            </w:r>
            <w:r>
              <w:rPr>
                <w:rFonts w:ascii="仿宋" w:hAnsi="仿宋" w:eastAsia="仿宋" w:cs="仿宋"/>
                <w:sz w:val="31"/>
                <w:szCs w:val="31"/>
              </w:rPr>
              <w:t xml:space="preserve"> </w:t>
            </w:r>
            <w:r>
              <w:rPr>
                <w:rFonts w:ascii="仿宋" w:hAnsi="仿宋" w:eastAsia="仿宋" w:cs="仿宋"/>
                <w:spacing w:val="16"/>
                <w:sz w:val="31"/>
                <w:szCs w:val="31"/>
              </w:rPr>
              <w:t>求</w:t>
            </w:r>
            <w:r>
              <w:rPr>
                <w:rFonts w:hint="eastAsia" w:ascii="仿宋" w:hAnsi="仿宋" w:eastAsia="仿宋" w:cs="仿宋"/>
                <w:spacing w:val="16"/>
                <w:sz w:val="31"/>
                <w:szCs w:val="31"/>
                <w:lang w:eastAsia="zh-CN"/>
              </w:rPr>
              <w:t>，</w:t>
            </w:r>
            <w:r>
              <w:rPr>
                <w:rFonts w:ascii="仿宋" w:hAnsi="仿宋" w:eastAsia="仿宋" w:cs="仿宋"/>
                <w:spacing w:val="8"/>
                <w:sz w:val="31"/>
                <w:szCs w:val="31"/>
              </w:rPr>
              <w:t>加大政府采购支持力度</w:t>
            </w:r>
            <w:r>
              <w:rPr>
                <w:rFonts w:ascii="仿宋" w:hAnsi="仿宋" w:eastAsia="仿宋" w:cs="仿宋"/>
                <w:spacing w:val="-7"/>
                <w:sz w:val="31"/>
                <w:szCs w:val="31"/>
              </w:rPr>
              <w:t>,</w:t>
            </w:r>
            <w:r>
              <w:rPr>
                <w:rFonts w:ascii="仿宋" w:hAnsi="仿宋" w:eastAsia="仿宋" w:cs="仿宋"/>
                <w:spacing w:val="8"/>
                <w:sz w:val="31"/>
                <w:szCs w:val="31"/>
              </w:rPr>
              <w:t>做大做强龙头产业</w:t>
            </w:r>
            <w:r>
              <w:rPr>
                <w:rFonts w:ascii="仿宋" w:hAnsi="仿宋" w:eastAsia="仿宋" w:cs="仿宋"/>
                <w:spacing w:val="-7"/>
                <w:sz w:val="31"/>
                <w:szCs w:val="31"/>
              </w:rPr>
              <w:t>,</w:t>
            </w:r>
            <w:r>
              <w:rPr>
                <w:rFonts w:ascii="仿宋" w:hAnsi="仿宋" w:eastAsia="仿宋" w:cs="仿宋"/>
                <w:spacing w:val="8"/>
                <w:sz w:val="31"/>
                <w:szCs w:val="31"/>
              </w:rPr>
              <w:t>推动辅具产业</w:t>
            </w:r>
            <w:r>
              <w:rPr>
                <w:rFonts w:ascii="仿宋" w:hAnsi="仿宋" w:eastAsia="仿宋" w:cs="仿宋"/>
                <w:spacing w:val="-4"/>
                <w:sz w:val="31"/>
                <w:szCs w:val="31"/>
              </w:rPr>
              <w:t>发展。</w:t>
            </w:r>
          </w:p>
        </w:tc>
      </w:tr>
    </w:tbl>
    <w:p>
      <w:pPr>
        <w:keepNext w:val="0"/>
        <w:keepLines w:val="0"/>
        <w:pageBreakBefore w:val="0"/>
        <w:widowControl/>
        <w:kinsoku w:val="0"/>
        <w:wordWrap/>
        <w:overflowPunct/>
        <w:topLinePunct w:val="0"/>
        <w:autoSpaceDE w:val="0"/>
        <w:autoSpaceDN w:val="0"/>
        <w:bidi w:val="0"/>
        <w:adjustRightInd w:val="0"/>
        <w:snapToGrid w:val="0"/>
        <w:spacing w:before="101" w:line="227" w:lineRule="auto"/>
        <w:ind w:firstLine="660" w:firstLineChars="200"/>
        <w:jc w:val="center"/>
        <w:textAlignment w:val="baseline"/>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三节</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提升特殊教育水平</w:t>
      </w:r>
    </w:p>
    <w:p>
      <w:pPr>
        <w:keepNext w:val="0"/>
        <w:keepLines w:val="0"/>
        <w:pageBreakBefore w:val="0"/>
        <w:widowControl/>
        <w:kinsoku w:val="0"/>
        <w:wordWrap/>
        <w:overflowPunct/>
        <w:topLinePunct w:val="0"/>
        <w:autoSpaceDE w:val="0"/>
        <w:autoSpaceDN w:val="0"/>
        <w:bidi w:val="0"/>
        <w:adjustRightInd w:val="0"/>
        <w:snapToGrid w:val="0"/>
        <w:spacing w:before="101" w:line="523" w:lineRule="exact"/>
        <w:ind w:firstLine="684" w:firstLineChars="200"/>
        <w:textAlignment w:val="baseline"/>
        <w:outlineLvl w:val="0"/>
        <w:rPr>
          <w:rFonts w:ascii="仿宋" w:hAnsi="仿宋" w:eastAsia="仿宋" w:cs="仿宋"/>
          <w:sz w:val="31"/>
          <w:szCs w:val="31"/>
        </w:rPr>
      </w:pPr>
      <w:bookmarkStart w:id="8" w:name="_bookmark11"/>
      <w:bookmarkEnd w:id="8"/>
      <w:r>
        <w:rPr>
          <w:rFonts w:ascii="仿宋" w:hAnsi="仿宋" w:eastAsia="仿宋" w:cs="仿宋"/>
          <w:spacing w:val="16"/>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8"/>
          <w:position w:val="3"/>
          <w:sz w:val="31"/>
          <w:szCs w:val="31"/>
          <w14:textOutline w14:w="5793" w14:cap="sq" w14:cmpd="sng">
            <w14:solidFill>
              <w14:srgbClr w14:val="000000"/>
            </w14:solidFill>
            <w14:prstDash w14:val="solid"/>
            <w14:bevel/>
          </w14:textOutline>
        </w:rPr>
        <w:t>、健全残疾人教育体系</w:t>
      </w:r>
    </w:p>
    <w:p>
      <w:pPr>
        <w:keepNext w:val="0"/>
        <w:keepLines w:val="0"/>
        <w:pageBreakBefore w:val="0"/>
        <w:widowControl/>
        <w:tabs>
          <w:tab w:val="left" w:pos="820"/>
        </w:tabs>
        <w:kinsoku w:val="0"/>
        <w:wordWrap/>
        <w:overflowPunct/>
        <w:topLinePunct w:val="0"/>
        <w:autoSpaceDE w:val="0"/>
        <w:autoSpaceDN w:val="0"/>
        <w:bidi w:val="0"/>
        <w:adjustRightInd w:val="0"/>
        <w:snapToGrid w:val="0"/>
        <w:spacing w:line="576" w:lineRule="exact"/>
        <w:ind w:firstLine="676" w:firstLineChars="200"/>
        <w:jc w:val="left"/>
        <w:textAlignment w:val="baseline"/>
        <w:rPr>
          <w:rFonts w:hint="eastAsia" w:ascii="仿宋_GB2312" w:hAnsi="仿宋_GB2312" w:eastAsia="仿宋_GB2312" w:cs="仿宋_GB2312"/>
          <w:sz w:val="32"/>
          <w:szCs w:val="32"/>
          <w:lang w:eastAsia="zh-CN"/>
        </w:rPr>
        <w:sectPr>
          <w:footerReference r:id="rId9" w:type="default"/>
          <w:pgSz w:w="11906" w:h="16839"/>
          <w:pgMar w:top="400" w:right="1529" w:bottom="1742" w:left="1526" w:header="0" w:footer="1491" w:gutter="0"/>
          <w:cols w:space="720" w:num="1"/>
        </w:sectPr>
      </w:pPr>
      <w:r>
        <w:rPr>
          <w:rFonts w:hint="eastAsia" w:ascii="仿宋_GB2312" w:hAnsi="仿宋_GB2312" w:eastAsia="仿宋_GB2312" w:cs="仿宋_GB2312"/>
          <w:spacing w:val="9"/>
          <w:sz w:val="32"/>
          <w:szCs w:val="32"/>
        </w:rPr>
        <w:t>教育是残疾人实现美好生活的战略性支撑。坚持立德树人</w:t>
      </w:r>
      <w:r>
        <w:rPr>
          <w:rFonts w:hint="eastAsia" w:ascii="仿宋" w:hAnsi="仿宋" w:eastAsia="仿宋" w:cs="仿宋"/>
          <w:spacing w:val="9"/>
          <w:sz w:val="31"/>
          <w:szCs w:val="31"/>
        </w:rPr>
        <w:t>,</w:t>
      </w:r>
      <w:r>
        <w:rPr>
          <w:rFonts w:hint="eastAsia" w:ascii="仿宋_GB2312" w:hAnsi="仿宋_GB2312" w:eastAsia="仿宋_GB2312" w:cs="仿宋_GB2312"/>
          <w:spacing w:val="15"/>
          <w:sz w:val="32"/>
          <w:szCs w:val="32"/>
        </w:rPr>
        <w:t>促</w:t>
      </w:r>
      <w:r>
        <w:rPr>
          <w:rFonts w:hint="eastAsia" w:ascii="仿宋_GB2312" w:hAnsi="仿宋_GB2312" w:eastAsia="仿宋_GB2312" w:cs="仿宋_GB2312"/>
          <w:spacing w:val="9"/>
          <w:sz w:val="32"/>
          <w:szCs w:val="32"/>
        </w:rPr>
        <w:t>进残疾儿童少年德智体美劳全面发展。坚持教育发展优先</w:t>
      </w:r>
      <w:r>
        <w:rPr>
          <w:rFonts w:hint="eastAsia" w:ascii="仿宋" w:hAnsi="仿宋" w:eastAsia="仿宋" w:cs="仿宋"/>
          <w:spacing w:val="9"/>
          <w:sz w:val="31"/>
          <w:szCs w:val="31"/>
        </w:rPr>
        <w:t>,</w:t>
      </w:r>
      <w:r>
        <w:rPr>
          <w:rFonts w:hint="eastAsia" w:ascii="仿宋_GB2312" w:hAnsi="仿宋_GB2312" w:eastAsia="仿宋_GB2312" w:cs="仿宋_GB2312"/>
          <w:spacing w:val="9"/>
          <w:sz w:val="32"/>
          <w:szCs w:val="32"/>
        </w:rPr>
        <w:t>健</w:t>
      </w:r>
      <w:r>
        <w:rPr>
          <w:rFonts w:hint="eastAsia" w:ascii="仿宋_GB2312" w:hAnsi="仿宋_GB2312" w:eastAsia="仿宋_GB2312" w:cs="仿宋_GB2312"/>
          <w:spacing w:val="20"/>
          <w:sz w:val="32"/>
          <w:szCs w:val="32"/>
        </w:rPr>
        <w:t>全</w:t>
      </w:r>
      <w:r>
        <w:rPr>
          <w:rFonts w:hint="eastAsia" w:ascii="仿宋_GB2312" w:hAnsi="仿宋_GB2312" w:eastAsia="仿宋_GB2312" w:cs="仿宋_GB2312"/>
          <w:spacing w:val="17"/>
          <w:sz w:val="32"/>
          <w:szCs w:val="32"/>
        </w:rPr>
        <w:t>布</w:t>
      </w:r>
      <w:r>
        <w:rPr>
          <w:rFonts w:hint="eastAsia" w:ascii="仿宋_GB2312" w:hAnsi="仿宋_GB2312" w:eastAsia="仿宋_GB2312" w:cs="仿宋_GB2312"/>
          <w:spacing w:val="10"/>
          <w:sz w:val="32"/>
          <w:szCs w:val="32"/>
        </w:rPr>
        <w:t>局合理、学段衔接、普职融通、医教结合的特殊教育体</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6"/>
          <w:sz w:val="32"/>
          <w:szCs w:val="32"/>
        </w:rPr>
        <w:t>落实</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8"/>
          <w:sz w:val="32"/>
          <w:szCs w:val="32"/>
        </w:rPr>
        <w:t>残疾人教育条例》《四川教育现代化</w:t>
      </w:r>
      <w:r>
        <w:rPr>
          <w:rFonts w:hint="eastAsia" w:ascii="仿宋_GB2312" w:hAnsi="仿宋_GB2312" w:eastAsia="仿宋_GB2312" w:cs="仿宋_GB2312"/>
          <w:spacing w:val="9"/>
          <w:sz w:val="32"/>
          <w:szCs w:val="32"/>
        </w:rPr>
        <w:t>2035</w:t>
      </w:r>
      <w:r>
        <w:rPr>
          <w:rFonts w:hint="eastAsia" w:ascii="仿宋_GB2312" w:hAnsi="仿宋_GB2312" w:eastAsia="仿宋_GB2312" w:cs="仿宋_GB2312"/>
          <w:spacing w:val="8"/>
          <w:sz w:val="32"/>
          <w:szCs w:val="32"/>
        </w:rPr>
        <w:t>》及实施方案</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9"/>
          <w:sz w:val="32"/>
          <w:szCs w:val="32"/>
        </w:rPr>
        <w:t>制定实施旺苍县“十四五”特殊教育发展提升行动计划。巩</w:t>
      </w:r>
      <w:r>
        <w:rPr>
          <w:rFonts w:hint="eastAsia" w:ascii="仿宋_GB2312" w:hAnsi="仿宋_GB2312" w:eastAsia="仿宋_GB2312" w:cs="仿宋_GB2312"/>
          <w:spacing w:val="14"/>
          <w:sz w:val="32"/>
          <w:szCs w:val="32"/>
        </w:rPr>
        <w:t>固</w:t>
      </w:r>
      <w:r>
        <w:rPr>
          <w:rFonts w:hint="eastAsia" w:ascii="仿宋_GB2312" w:hAnsi="仿宋_GB2312" w:eastAsia="仿宋_GB2312" w:cs="仿宋_GB2312"/>
          <w:spacing w:val="9"/>
          <w:sz w:val="32"/>
          <w:szCs w:val="32"/>
        </w:rPr>
        <w:t>提升残疾儿童少年义务教育入学成果,健全普通学校随班就读支持保障体系,全面落实残疾人教育专家委员会工作制度,做好</w:t>
      </w:r>
      <w:r>
        <w:rPr>
          <w:rFonts w:hint="eastAsia" w:ascii="仿宋_GB2312" w:hAnsi="仿宋_GB2312" w:eastAsia="仿宋_GB2312" w:cs="仿宋_GB2312"/>
          <w:spacing w:val="11"/>
          <w:sz w:val="32"/>
          <w:szCs w:val="32"/>
        </w:rPr>
        <w:t>适</w:t>
      </w:r>
      <w:r>
        <w:rPr>
          <w:rFonts w:hint="eastAsia" w:ascii="仿宋_GB2312" w:hAnsi="仿宋_GB2312" w:eastAsia="仿宋_GB2312" w:cs="仿宋_GB2312"/>
          <w:spacing w:val="9"/>
          <w:sz w:val="32"/>
          <w:szCs w:val="32"/>
        </w:rPr>
        <w:t>龄残疾儿童少年“一人一案”教育安置评估,提升随班就读</w:t>
      </w:r>
      <w:r>
        <w:rPr>
          <w:rFonts w:hint="eastAsia" w:ascii="仿宋_GB2312" w:hAnsi="仿宋_GB2312" w:eastAsia="仿宋_GB2312" w:cs="仿宋_GB2312"/>
          <w:spacing w:val="15"/>
          <w:sz w:val="32"/>
          <w:szCs w:val="32"/>
        </w:rPr>
        <w:t>教</w:t>
      </w:r>
      <w:r>
        <w:rPr>
          <w:rFonts w:hint="eastAsia" w:ascii="仿宋_GB2312" w:hAnsi="仿宋_GB2312" w:eastAsia="仿宋_GB2312" w:cs="仿宋_GB2312"/>
          <w:spacing w:val="9"/>
          <w:sz w:val="32"/>
          <w:szCs w:val="32"/>
        </w:rPr>
        <w:t>育教学质量。加快发展非义务教育阶段特殊教育,积极发展残疾儿童学前教育,支持普通幼儿园、特殊教育学校和具备办学</w:t>
      </w:r>
      <w:r>
        <w:rPr>
          <w:rFonts w:ascii="仿宋" w:hAnsi="仿宋" w:eastAsia="仿宋" w:cs="仿宋"/>
          <w:spacing w:val="15"/>
          <w:sz w:val="31"/>
          <w:szCs w:val="31"/>
        </w:rPr>
        <w:t>条</w:t>
      </w:r>
      <w:r>
        <w:rPr>
          <w:rFonts w:ascii="仿宋" w:hAnsi="仿宋" w:eastAsia="仿宋" w:cs="仿宋"/>
          <w:spacing w:val="9"/>
          <w:sz w:val="31"/>
          <w:szCs w:val="31"/>
        </w:rPr>
        <w:t>件的儿童福利机构、残疾儿童康复机构等</w:t>
      </w:r>
      <w:r>
        <w:rPr>
          <w:rFonts w:hint="eastAsia" w:ascii="仿宋_GB2312" w:hAnsi="仿宋_GB2312" w:eastAsia="仿宋_GB2312" w:cs="仿宋_GB2312"/>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9" w:line="576" w:lineRule="exact"/>
        <w:textAlignment w:val="baseline"/>
        <w:rPr>
          <w:rFonts w:ascii="Arial" w:hAnsi="Arial" w:eastAsia="Arial" w:cs="Arial"/>
          <w:snapToGrid w:val="0"/>
          <w:color w:val="000000"/>
          <w:kern w:val="0"/>
          <w:sz w:val="21"/>
          <w:szCs w:val="21"/>
        </w:rPr>
      </w:pPr>
      <w:r>
        <w:rPr>
          <w:rFonts w:ascii="仿宋" w:hAnsi="仿宋" w:eastAsia="仿宋" w:cs="仿宋"/>
          <w:spacing w:val="9"/>
          <w:sz w:val="31"/>
          <w:szCs w:val="31"/>
        </w:rPr>
        <w:t>举办学前教育,促进</w:t>
      </w:r>
      <w:r>
        <w:rPr>
          <w:rFonts w:ascii="仿宋" w:hAnsi="仿宋" w:eastAsia="仿宋" w:cs="仿宋"/>
          <w:spacing w:val="17"/>
          <w:sz w:val="31"/>
          <w:szCs w:val="31"/>
        </w:rPr>
        <w:t>公</w:t>
      </w:r>
      <w:r>
        <w:rPr>
          <w:rFonts w:ascii="仿宋" w:hAnsi="仿宋" w:eastAsia="仿宋" w:cs="仿宋"/>
          <w:spacing w:val="9"/>
          <w:sz w:val="31"/>
          <w:szCs w:val="31"/>
        </w:rPr>
        <w:t>办幼儿学前教育机构接收视力、听力、智力残疾儿童和孤独</w:t>
      </w:r>
      <w:r>
        <w:rPr>
          <w:rFonts w:ascii="仿宋" w:hAnsi="仿宋" w:eastAsia="仿宋" w:cs="仿宋"/>
          <w:spacing w:val="14"/>
          <w:sz w:val="31"/>
          <w:szCs w:val="31"/>
        </w:rPr>
        <w:t>症</w:t>
      </w:r>
      <w:r>
        <w:rPr>
          <w:rFonts w:ascii="仿宋" w:hAnsi="仿宋" w:eastAsia="仿宋" w:cs="仿宋"/>
          <w:spacing w:val="9"/>
          <w:sz w:val="31"/>
          <w:szCs w:val="31"/>
        </w:rPr>
        <w:t>儿童入园;着力发展以职业教育为重点的残疾人高中阶段教育,进一步扩大高中阶段特教资源和办学规模</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使完成义务教育且</w:t>
      </w:r>
      <w:r>
        <w:rPr>
          <w:rFonts w:ascii="仿宋" w:hAnsi="仿宋" w:eastAsia="仿宋" w:cs="仿宋"/>
          <w:spacing w:val="15"/>
          <w:sz w:val="31"/>
          <w:szCs w:val="31"/>
        </w:rPr>
        <w:t>有</w:t>
      </w:r>
      <w:r>
        <w:rPr>
          <w:rFonts w:ascii="仿宋" w:hAnsi="仿宋" w:eastAsia="仿宋" w:cs="仿宋"/>
          <w:spacing w:val="9"/>
          <w:sz w:val="31"/>
          <w:szCs w:val="31"/>
        </w:rPr>
        <w:t>意愿的残疾青少年都能接受适宜的中等职业教育;稳步推进残</w:t>
      </w:r>
      <w:r>
        <w:rPr>
          <w:rFonts w:ascii="仿宋" w:hAnsi="仿宋" w:eastAsia="仿宋" w:cs="仿宋"/>
          <w:spacing w:val="11"/>
          <w:sz w:val="31"/>
          <w:szCs w:val="31"/>
        </w:rPr>
        <w:t>疾</w:t>
      </w:r>
      <w:r>
        <w:rPr>
          <w:rFonts w:ascii="仿宋" w:hAnsi="仿宋" w:eastAsia="仿宋" w:cs="仿宋"/>
          <w:spacing w:val="9"/>
          <w:sz w:val="31"/>
          <w:szCs w:val="31"/>
        </w:rPr>
        <w:t>人高等教育,支持和规范高校面向残疾考生开展单考单招,为残疾人接受高等教育提供支持服务。全面推进融合教育,进一</w:t>
      </w:r>
      <w:r>
        <w:rPr>
          <w:rFonts w:ascii="仿宋" w:hAnsi="仿宋" w:eastAsia="仿宋" w:cs="仿宋"/>
          <w:spacing w:val="14"/>
          <w:sz w:val="31"/>
          <w:szCs w:val="31"/>
        </w:rPr>
        <w:t>步</w:t>
      </w:r>
      <w:r>
        <w:rPr>
          <w:rFonts w:ascii="仿宋" w:hAnsi="仿宋" w:eastAsia="仿宋" w:cs="仿宋"/>
          <w:spacing w:val="9"/>
          <w:sz w:val="31"/>
          <w:szCs w:val="31"/>
        </w:rPr>
        <w:t>加快推进各学段融合教育的实施,开展残疾人融合教育示范区</w:t>
      </w:r>
      <w:r>
        <w:rPr>
          <w:rFonts w:hint="eastAsia" w:ascii="仿宋" w:hAnsi="仿宋" w:eastAsia="仿宋" w:cs="仿宋"/>
          <w:spacing w:val="9"/>
          <w:sz w:val="31"/>
          <w:szCs w:val="31"/>
          <w:lang w:eastAsia="zh-CN"/>
        </w:rPr>
        <w:t>、</w:t>
      </w:r>
      <w:r>
        <w:rPr>
          <w:rFonts w:ascii="仿宋" w:hAnsi="仿宋" w:eastAsia="仿宋" w:cs="仿宋"/>
          <w:spacing w:val="9"/>
          <w:sz w:val="31"/>
          <w:szCs w:val="31"/>
        </w:rPr>
        <w:t>示范校和优秀教育教学案例遴选,支持高校开展残疾人融合教育。推动实现残疾学生15年免费教育,积极落实从学前到研究</w:t>
      </w:r>
      <w:r>
        <w:rPr>
          <w:rFonts w:ascii="仿宋" w:hAnsi="仿宋" w:eastAsia="仿宋" w:cs="仿宋"/>
          <w:spacing w:val="8"/>
          <w:sz w:val="31"/>
          <w:szCs w:val="31"/>
        </w:rPr>
        <w:t>生</w:t>
      </w:r>
      <w:r>
        <w:rPr>
          <w:rFonts w:ascii="仿宋" w:hAnsi="仿宋" w:eastAsia="仿宋" w:cs="仿宋"/>
          <w:spacing w:val="9"/>
          <w:sz w:val="31"/>
          <w:szCs w:val="31"/>
        </w:rPr>
        <w:t>教育全覆盖的学生资助政策</w:t>
      </w:r>
      <w:r>
        <w:rPr>
          <w:rFonts w:hint="eastAsia" w:ascii="仿宋" w:hAnsi="仿宋" w:eastAsia="仿宋" w:cs="仿宋"/>
          <w:spacing w:val="9"/>
          <w:sz w:val="31"/>
          <w:szCs w:val="31"/>
          <w:lang w:eastAsia="zh-CN"/>
        </w:rPr>
        <w:t>,</w:t>
      </w:r>
      <w:r>
        <w:rPr>
          <w:rFonts w:ascii="仿宋" w:hAnsi="仿宋" w:eastAsia="仿宋" w:cs="仿宋"/>
          <w:spacing w:val="9"/>
          <w:sz w:val="31"/>
          <w:szCs w:val="31"/>
        </w:rPr>
        <w:t>对家庭经济困难的残疾学生</w:t>
      </w:r>
      <w:r>
        <w:rPr>
          <w:rFonts w:hint="eastAsia" w:ascii="仿宋" w:hAnsi="仿宋" w:eastAsia="仿宋" w:cs="仿宋"/>
          <w:spacing w:val="9"/>
          <w:sz w:val="31"/>
          <w:szCs w:val="31"/>
          <w:lang w:eastAsia="zh-CN"/>
        </w:rPr>
        <w:t>（</w:t>
      </w:r>
      <w:r>
        <w:rPr>
          <w:rFonts w:ascii="仿宋" w:hAnsi="仿宋" w:eastAsia="仿宋" w:cs="仿宋"/>
          <w:spacing w:val="9"/>
          <w:sz w:val="31"/>
          <w:szCs w:val="31"/>
        </w:rPr>
        <w:t>幼儿)</w:t>
      </w:r>
      <w:r>
        <w:rPr>
          <w:rFonts w:ascii="仿宋" w:hAnsi="仿宋" w:eastAsia="仿宋" w:cs="仿宋"/>
          <w:spacing w:val="16"/>
          <w:sz w:val="31"/>
          <w:szCs w:val="31"/>
        </w:rPr>
        <w:t>予以</w:t>
      </w:r>
      <w:r>
        <w:rPr>
          <w:rFonts w:ascii="仿宋" w:hAnsi="仿宋" w:eastAsia="仿宋" w:cs="仿宋"/>
          <w:spacing w:val="8"/>
          <w:sz w:val="31"/>
          <w:szCs w:val="31"/>
        </w:rPr>
        <w:t>资助。为残疾学生提供辅助器具、特殊学习用品、康复训</w:t>
      </w:r>
      <w:r>
        <w:rPr>
          <w:rFonts w:ascii="仿宋" w:hAnsi="仿宋" w:eastAsia="仿宋" w:cs="仿宋"/>
          <w:spacing w:val="11"/>
          <w:sz w:val="31"/>
          <w:szCs w:val="31"/>
        </w:rPr>
        <w:t>练</w:t>
      </w:r>
      <w:r>
        <w:rPr>
          <w:rFonts w:ascii="仿宋" w:hAnsi="仿宋" w:eastAsia="仿宋" w:cs="仿宋"/>
          <w:spacing w:val="9"/>
          <w:sz w:val="31"/>
          <w:szCs w:val="31"/>
        </w:rPr>
        <w:t>和无障碍等支持服务,为残疾学生参加国家教育考试和部分职</w:t>
      </w:r>
      <w:r>
        <w:rPr>
          <w:rFonts w:ascii="仿宋" w:hAnsi="仿宋" w:eastAsia="仿宋" w:cs="仿宋"/>
          <w:spacing w:val="7"/>
          <w:sz w:val="31"/>
          <w:szCs w:val="31"/>
        </w:rPr>
        <w:t>业考试提供合理便利</w:t>
      </w:r>
      <w:r>
        <w:rPr>
          <w:rFonts w:ascii="仿宋" w:hAnsi="仿宋" w:eastAsia="仿宋" w:cs="仿宋"/>
          <w:spacing w:val="5"/>
          <w:sz w:val="31"/>
          <w:szCs w:val="31"/>
        </w:rPr>
        <w:t>。</w:t>
      </w:r>
    </w:p>
    <w:p>
      <w:pPr>
        <w:spacing w:line="437" w:lineRule="exact"/>
        <w:outlineLvl w:val="0"/>
        <w:rPr>
          <w:rFonts w:hint="eastAsia" w:ascii="Arial" w:hAnsi="Arial" w:eastAsia="Arial" w:cs="Arial"/>
          <w:snapToGrid w:val="0"/>
          <w:color w:val="000000"/>
          <w:kern w:val="0"/>
          <w:sz w:val="21"/>
          <w:szCs w:val="21"/>
          <w:lang w:eastAsia="zh-CN"/>
        </w:rPr>
      </w:pPr>
      <w:r>
        <w:rPr>
          <w:rFonts w:hint="eastAsia" w:eastAsia="宋体"/>
          <w:lang w:eastAsia="zh-CN"/>
        </w:rPr>
        <w:tab/>
      </w:r>
      <w:r>
        <w:rPr>
          <w:rFonts w:ascii="仿宋" w:hAnsi="仿宋" w:eastAsia="仿宋" w:cs="仿宋"/>
          <w:spacing w:val="12"/>
          <w:position w:val="2"/>
          <w:sz w:val="31"/>
          <w:szCs w:val="31"/>
          <w14:textOutline w14:w="5793" w14:cap="sq" w14:cmpd="sng">
            <w14:solidFill>
              <w14:srgbClr w14:val="000000"/>
            </w14:solidFill>
            <w14:prstDash w14:val="solid"/>
            <w14:bevel/>
          </w14:textOutline>
        </w:rPr>
        <w:t>二</w:t>
      </w:r>
      <w:r>
        <w:rPr>
          <w:rFonts w:ascii="仿宋" w:hAnsi="仿宋" w:eastAsia="仿宋" w:cs="仿宋"/>
          <w:spacing w:val="8"/>
          <w:position w:val="2"/>
          <w:sz w:val="31"/>
          <w:szCs w:val="31"/>
          <w14:textOutline w14:w="5793" w14:cap="sq" w14:cmpd="sng">
            <w14:solidFill>
              <w14:srgbClr w14:val="000000"/>
            </w14:solidFill>
            <w14:prstDash w14:val="solid"/>
            <w14:bevel/>
          </w14:textOutline>
        </w:rPr>
        <w:t>、完善特殊教育保障机制</w:t>
      </w:r>
    </w:p>
    <w:p>
      <w:pPr>
        <w:keepNext w:val="0"/>
        <w:keepLines w:val="0"/>
        <w:pageBreakBefore w:val="0"/>
        <w:widowControl/>
        <w:kinsoku w:val="0"/>
        <w:wordWrap/>
        <w:overflowPunct/>
        <w:topLinePunct w:val="0"/>
        <w:autoSpaceDE w:val="0"/>
        <w:autoSpaceDN w:val="0"/>
        <w:bidi w:val="0"/>
        <w:adjustRightInd w:val="0"/>
        <w:snapToGrid w:val="0"/>
        <w:spacing w:before="110" w:line="576" w:lineRule="exact"/>
        <w:ind w:firstLine="420"/>
        <w:textAlignment w:val="baseline"/>
        <w:rPr>
          <w:rFonts w:hint="eastAsia" w:ascii="Arial" w:hAnsi="Arial" w:eastAsia="Arial" w:cs="Arial"/>
          <w:snapToGrid w:val="0"/>
          <w:color w:val="000000"/>
          <w:kern w:val="0"/>
          <w:sz w:val="21"/>
          <w:szCs w:val="21"/>
          <w:lang w:eastAsia="zh-CN"/>
        </w:rPr>
      </w:pPr>
      <w:r>
        <w:rPr>
          <w:rFonts w:hint="eastAsia"/>
          <w:lang w:eastAsia="zh-CN"/>
        </w:rPr>
        <w:tab/>
      </w:r>
      <w:r>
        <w:rPr>
          <w:rFonts w:hint="eastAsia" w:ascii="仿宋_GB2312" w:hAnsi="仿宋_GB2312" w:eastAsia="仿宋_GB2312" w:cs="仿宋_GB2312"/>
          <w:spacing w:val="16"/>
          <w:sz w:val="32"/>
          <w:szCs w:val="32"/>
        </w:rPr>
        <w:t>推动</w:t>
      </w:r>
      <w:r>
        <w:rPr>
          <w:rFonts w:hint="eastAsia" w:ascii="仿宋_GB2312" w:hAnsi="仿宋_GB2312" w:eastAsia="仿宋_GB2312" w:cs="仿宋_GB2312"/>
          <w:spacing w:val="8"/>
          <w:sz w:val="32"/>
          <w:szCs w:val="32"/>
        </w:rPr>
        <w:t>四川县特殊教育资源中心建设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8"/>
          <w:sz w:val="32"/>
          <w:szCs w:val="32"/>
        </w:rPr>
        <w:t>发挥各级特教资源中</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9"/>
          <w:sz w:val="32"/>
          <w:szCs w:val="32"/>
        </w:rPr>
        <w:t>心的专业优势</w:t>
      </w:r>
      <w:r>
        <w:rPr>
          <w:rFonts w:hint="eastAsia" w:ascii="仿宋_GB2312" w:hAnsi="仿宋_GB2312" w:eastAsia="仿宋_GB2312" w:cs="仿宋_GB2312"/>
          <w:spacing w:val="16"/>
          <w:sz w:val="32"/>
          <w:szCs w:val="32"/>
        </w:rPr>
        <w:t>,</w:t>
      </w:r>
      <w:r>
        <w:rPr>
          <w:rFonts w:hint="eastAsia" w:ascii="仿宋_GB2312" w:hAnsi="仿宋_GB2312" w:eastAsia="仿宋_GB2312" w:cs="仿宋_GB2312"/>
          <w:spacing w:val="9"/>
          <w:sz w:val="32"/>
          <w:szCs w:val="32"/>
        </w:rPr>
        <w:t>引领全县特殊教育事业健康发展。根据学生</w:t>
      </w:r>
      <w:r>
        <w:rPr>
          <w:rFonts w:hint="eastAsia" w:ascii="仿宋_GB2312" w:hAnsi="仿宋_GB2312" w:eastAsia="仿宋_GB2312" w:cs="仿宋_GB2312"/>
          <w:spacing w:val="6"/>
          <w:sz w:val="32"/>
          <w:szCs w:val="32"/>
        </w:rPr>
        <w:t>规</w:t>
      </w:r>
      <w:r>
        <w:rPr>
          <w:rFonts w:hint="eastAsia" w:ascii="仿宋_GB2312" w:hAnsi="仿宋_GB2312" w:eastAsia="仿宋_GB2312" w:cs="仿宋_GB2312"/>
          <w:spacing w:val="9"/>
          <w:sz w:val="32"/>
          <w:szCs w:val="32"/>
        </w:rPr>
        <w:t>模、类型、分布等情况</w:t>
      </w:r>
      <w:r>
        <w:rPr>
          <w:rFonts w:hint="eastAsia" w:ascii="仿宋_GB2312" w:hAnsi="仿宋_GB2312" w:eastAsia="仿宋_GB2312" w:cs="仿宋_GB2312"/>
          <w:spacing w:val="16"/>
          <w:sz w:val="32"/>
          <w:szCs w:val="32"/>
        </w:rPr>
        <w:t>,</w:t>
      </w:r>
      <w:r>
        <w:rPr>
          <w:rFonts w:hint="eastAsia" w:ascii="仿宋_GB2312" w:hAnsi="仿宋_GB2312" w:eastAsia="仿宋_GB2312" w:cs="仿宋_GB2312"/>
          <w:spacing w:val="9"/>
          <w:sz w:val="32"/>
          <w:szCs w:val="32"/>
        </w:rPr>
        <w:t>因地制宜合理配置特殊教育资源,集</w:t>
      </w:r>
      <w:r>
        <w:rPr>
          <w:rFonts w:hint="eastAsia" w:ascii="仿宋_GB2312" w:hAnsi="仿宋_GB2312" w:eastAsia="仿宋_GB2312" w:cs="仿宋_GB2312"/>
          <w:spacing w:val="6"/>
          <w:sz w:val="32"/>
          <w:szCs w:val="32"/>
        </w:rPr>
        <w:t>中</w:t>
      </w:r>
      <w:r>
        <w:rPr>
          <w:rFonts w:hint="eastAsia" w:ascii="仿宋_GB2312" w:hAnsi="仿宋_GB2312" w:eastAsia="仿宋_GB2312" w:cs="仿宋_GB2312"/>
          <w:spacing w:val="12"/>
          <w:sz w:val="32"/>
          <w:szCs w:val="32"/>
        </w:rPr>
        <w:t>优</w:t>
      </w:r>
      <w:r>
        <w:rPr>
          <w:rFonts w:hint="eastAsia" w:ascii="仿宋_GB2312" w:hAnsi="仿宋_GB2312" w:eastAsia="仿宋_GB2312" w:cs="仿宋_GB2312"/>
          <w:spacing w:val="9"/>
          <w:sz w:val="32"/>
          <w:szCs w:val="32"/>
        </w:rPr>
        <w:t>势教学资源</w:t>
      </w:r>
      <w:r>
        <w:rPr>
          <w:rFonts w:hint="eastAsia" w:ascii="仿宋_GB2312" w:hAnsi="仿宋_GB2312" w:eastAsia="仿宋_GB2312" w:cs="仿宋_GB2312"/>
          <w:spacing w:val="16"/>
          <w:sz w:val="32"/>
          <w:szCs w:val="32"/>
        </w:rPr>
        <w:t>,</w:t>
      </w:r>
      <w:r>
        <w:rPr>
          <w:rFonts w:hint="eastAsia" w:ascii="仿宋_GB2312" w:hAnsi="仿宋_GB2312" w:eastAsia="仿宋_GB2312" w:cs="仿宋_GB2312"/>
          <w:spacing w:val="9"/>
          <w:sz w:val="32"/>
          <w:szCs w:val="32"/>
        </w:rPr>
        <w:t>形成“一校一特色”的办学格局。实施暖心工</w:t>
      </w:r>
      <w:r>
        <w:rPr>
          <w:rFonts w:hint="eastAsia" w:ascii="仿宋_GB2312" w:hAnsi="仿宋_GB2312" w:eastAsia="仿宋_GB2312" w:cs="仿宋_GB2312"/>
          <w:spacing w:val="12"/>
          <w:sz w:val="32"/>
          <w:szCs w:val="32"/>
        </w:rPr>
        <w:t>程</w:t>
      </w:r>
      <w:r>
        <w:rPr>
          <w:rFonts w:hint="eastAsia" w:ascii="仿宋_GB2312" w:hAnsi="仿宋_GB2312" w:eastAsia="仿宋_GB2312" w:cs="仿宋_GB2312"/>
          <w:spacing w:val="9"/>
          <w:sz w:val="32"/>
          <w:szCs w:val="32"/>
        </w:rPr>
        <w:t>,支持特殊教育学校改善办学条件。支持符合条件的儿童福利</w:t>
      </w:r>
      <w:r>
        <w:rPr>
          <w:rFonts w:hint="eastAsia" w:ascii="仿宋_GB2312" w:hAnsi="仿宋_GB2312" w:eastAsia="仿宋_GB2312" w:cs="仿宋_GB2312"/>
          <w:spacing w:val="20"/>
          <w:sz w:val="32"/>
          <w:szCs w:val="32"/>
        </w:rPr>
        <w:t>机</w:t>
      </w:r>
      <w:r>
        <w:rPr>
          <w:rFonts w:hint="eastAsia" w:ascii="仿宋_GB2312" w:hAnsi="仿宋_GB2312" w:eastAsia="仿宋_GB2312" w:cs="仿宋_GB2312"/>
          <w:spacing w:val="15"/>
          <w:sz w:val="32"/>
          <w:szCs w:val="32"/>
        </w:rPr>
        <w:t>构</w:t>
      </w:r>
      <w:r>
        <w:rPr>
          <w:rFonts w:hint="eastAsia" w:ascii="仿宋_GB2312" w:hAnsi="仿宋_GB2312" w:eastAsia="仿宋_GB2312" w:cs="仿宋_GB2312"/>
          <w:spacing w:val="10"/>
          <w:sz w:val="32"/>
          <w:szCs w:val="32"/>
        </w:rPr>
        <w:t>单独设立特教班、特教幼儿园、特教学校开展特殊教育。</w:t>
      </w:r>
      <w:r>
        <w:rPr>
          <w:rFonts w:hint="eastAsia" w:ascii="仿宋_GB2312" w:hAnsi="仿宋_GB2312" w:eastAsia="仿宋_GB2312" w:cs="仿宋_GB2312"/>
          <w:spacing w:val="12"/>
          <w:sz w:val="32"/>
          <w:szCs w:val="32"/>
        </w:rPr>
        <w:t>开</w:t>
      </w:r>
      <w:r>
        <w:rPr>
          <w:rFonts w:hint="eastAsia" w:ascii="仿宋_GB2312" w:hAnsi="仿宋_GB2312" w:eastAsia="仿宋_GB2312" w:cs="仿宋_GB2312"/>
          <w:spacing w:val="9"/>
          <w:sz w:val="32"/>
          <w:szCs w:val="32"/>
        </w:rPr>
        <w:t>办残疾人中高等职业学校,加强实训基地建设。将学前教育、</w:t>
      </w:r>
      <w:r>
        <w:rPr>
          <w:rFonts w:hint="eastAsia" w:ascii="仿宋_GB2312" w:hAnsi="仿宋_GB2312" w:eastAsia="仿宋_GB2312" w:cs="仿宋_GB2312"/>
          <w:spacing w:val="20"/>
          <w:sz w:val="32"/>
          <w:szCs w:val="32"/>
        </w:rPr>
        <w:t>高</w:t>
      </w:r>
      <w:r>
        <w:rPr>
          <w:rFonts w:hint="eastAsia" w:ascii="仿宋_GB2312" w:hAnsi="仿宋_GB2312" w:eastAsia="仿宋_GB2312" w:cs="仿宋_GB2312"/>
          <w:spacing w:val="15"/>
          <w:sz w:val="32"/>
          <w:szCs w:val="32"/>
        </w:rPr>
        <w:t>中</w:t>
      </w:r>
      <w:r>
        <w:rPr>
          <w:rFonts w:hint="eastAsia" w:ascii="仿宋_GB2312" w:hAnsi="仿宋_GB2312" w:eastAsia="仿宋_GB2312" w:cs="仿宋_GB2312"/>
          <w:spacing w:val="10"/>
          <w:sz w:val="32"/>
          <w:szCs w:val="32"/>
        </w:rPr>
        <w:t>阶段教育残疾学生公用经费参照义务教育阶段标准执行。</w:t>
      </w:r>
      <w:r>
        <w:rPr>
          <w:rFonts w:hint="eastAsia" w:ascii="仿宋_GB2312" w:hAnsi="仿宋_GB2312" w:eastAsia="仿宋_GB2312" w:cs="仿宋_GB2312"/>
          <w:spacing w:val="9"/>
          <w:sz w:val="32"/>
          <w:szCs w:val="32"/>
        </w:rPr>
        <w:t>继续推行新课标教材,改革教学教研,健全学校家庭社会协同</w:t>
      </w:r>
      <w:r>
        <w:rPr>
          <w:rFonts w:hint="eastAsia" w:ascii="仿宋_GB2312" w:hAnsi="仿宋_GB2312" w:eastAsia="仿宋_GB2312" w:cs="仿宋_GB2312"/>
          <w:spacing w:val="6"/>
          <w:sz w:val="32"/>
          <w:szCs w:val="32"/>
        </w:rPr>
        <w:t>育</w:t>
      </w:r>
      <w:r>
        <w:rPr>
          <w:rFonts w:hint="eastAsia" w:ascii="仿宋_GB2312" w:hAnsi="仿宋_GB2312" w:eastAsia="仿宋_GB2312" w:cs="仿宋_GB2312"/>
          <w:spacing w:val="12"/>
          <w:sz w:val="32"/>
          <w:szCs w:val="32"/>
        </w:rPr>
        <w:t>人</w:t>
      </w:r>
      <w:r>
        <w:rPr>
          <w:rFonts w:hint="eastAsia" w:ascii="仿宋_GB2312" w:hAnsi="仿宋_GB2312" w:eastAsia="仿宋_GB2312" w:cs="仿宋_GB2312"/>
          <w:spacing w:val="9"/>
          <w:sz w:val="32"/>
          <w:szCs w:val="32"/>
        </w:rPr>
        <w:t>机制。贯彻落实《中华人民共和国家庭教育促进法》,积极开</w:t>
      </w:r>
      <w:r>
        <w:rPr>
          <w:rFonts w:hint="eastAsia" w:ascii="仿宋_GB2312" w:hAnsi="仿宋_GB2312" w:eastAsia="仿宋_GB2312" w:cs="仿宋_GB2312"/>
          <w:spacing w:val="12"/>
          <w:sz w:val="32"/>
          <w:szCs w:val="32"/>
        </w:rPr>
        <w:t>展</w:t>
      </w:r>
      <w:r>
        <w:rPr>
          <w:rFonts w:hint="eastAsia" w:ascii="仿宋_GB2312" w:hAnsi="仿宋_GB2312" w:eastAsia="仿宋_GB2312" w:cs="仿宋_GB2312"/>
          <w:spacing w:val="9"/>
          <w:sz w:val="32"/>
          <w:szCs w:val="32"/>
        </w:rPr>
        <w:t>残疾人家庭教育工作。加强特殊教育师资队伍建设,创新培养</w:t>
      </w:r>
      <w:r>
        <w:rPr>
          <w:rFonts w:hint="eastAsia" w:ascii="仿宋_GB2312" w:hAnsi="仿宋_GB2312" w:eastAsia="仿宋_GB2312" w:cs="仿宋_GB2312"/>
          <w:spacing w:val="12"/>
          <w:sz w:val="32"/>
          <w:szCs w:val="32"/>
        </w:rPr>
        <w:t>方</w:t>
      </w:r>
      <w:r>
        <w:rPr>
          <w:rFonts w:hint="eastAsia" w:ascii="仿宋_GB2312" w:hAnsi="仿宋_GB2312" w:eastAsia="仿宋_GB2312" w:cs="仿宋_GB2312"/>
          <w:spacing w:val="9"/>
          <w:sz w:val="32"/>
          <w:szCs w:val="32"/>
        </w:rPr>
        <w:t>式</w:t>
      </w:r>
      <w:r>
        <w:rPr>
          <w:rFonts w:hint="eastAsia" w:eastAsia="宋体"/>
          <w:lang w:eastAsia="zh-CN"/>
        </w:rPr>
        <w:t>，</w:t>
      </w:r>
      <w:r>
        <w:rPr>
          <w:rFonts w:hint="eastAsia" w:ascii="仿宋_GB2312" w:hAnsi="仿宋_GB2312" w:eastAsia="仿宋_GB2312" w:cs="仿宋_GB2312"/>
          <w:spacing w:val="9"/>
          <w:sz w:val="32"/>
          <w:szCs w:val="32"/>
        </w:rPr>
        <w:t>按有关规定开展表彰奖励。加强特殊教育督导和质量监测评估。支持</w:t>
      </w:r>
      <w:r>
        <w:rPr>
          <w:rFonts w:ascii="仿宋" w:hAnsi="仿宋" w:eastAsia="仿宋" w:cs="仿宋"/>
          <w:spacing w:val="9"/>
          <w:sz w:val="31"/>
          <w:szCs w:val="31"/>
        </w:rPr>
        <w:t>残疾毕业生从事特殊教育</w:t>
      </w:r>
      <w:r>
        <w:rPr>
          <w:rFonts w:hint="eastAsia" w:eastAsia="宋体"/>
          <w:lang w:eastAsia="zh-CN"/>
        </w:rPr>
        <w:t>，</w:t>
      </w:r>
      <w:r>
        <w:rPr>
          <w:rFonts w:ascii="仿宋" w:hAnsi="仿宋" w:eastAsia="仿宋" w:cs="仿宋"/>
          <w:spacing w:val="9"/>
          <w:sz w:val="31"/>
          <w:szCs w:val="31"/>
        </w:rPr>
        <w:t>修订《旺苍县申请认</w:t>
      </w:r>
      <w:r>
        <w:rPr>
          <w:rFonts w:ascii="仿宋" w:hAnsi="仿宋" w:eastAsia="仿宋" w:cs="仿宋"/>
          <w:spacing w:val="6"/>
          <w:sz w:val="31"/>
          <w:szCs w:val="31"/>
        </w:rPr>
        <w:t>定</w:t>
      </w:r>
      <w:r>
        <w:rPr>
          <w:rFonts w:ascii="仿宋" w:hAnsi="仿宋" w:eastAsia="仿宋" w:cs="仿宋"/>
          <w:spacing w:val="15"/>
          <w:sz w:val="31"/>
          <w:szCs w:val="31"/>
        </w:rPr>
        <w:t>教</w:t>
      </w:r>
      <w:r>
        <w:rPr>
          <w:rFonts w:ascii="仿宋" w:hAnsi="仿宋" w:eastAsia="仿宋" w:cs="仿宋"/>
          <w:spacing w:val="9"/>
          <w:sz w:val="31"/>
          <w:szCs w:val="31"/>
        </w:rPr>
        <w:t>师资格人员体检工作指导意见》。落实《第二期国家手语和</w:t>
      </w:r>
      <w:r>
        <w:rPr>
          <w:rFonts w:ascii="仿宋" w:hAnsi="仿宋" w:eastAsia="仿宋" w:cs="仿宋"/>
          <w:spacing w:val="8"/>
          <w:sz w:val="31"/>
          <w:szCs w:val="31"/>
        </w:rPr>
        <w:t>盲文规范化行动计划</w:t>
      </w:r>
      <w:r>
        <w:rPr>
          <w:rFonts w:hint="eastAsia" w:ascii="仿宋" w:hAnsi="仿宋" w:eastAsia="仿宋" w:cs="仿宋"/>
          <w:spacing w:val="8"/>
          <w:sz w:val="31"/>
          <w:szCs w:val="31"/>
          <w:lang w:eastAsia="zh-CN"/>
        </w:rPr>
        <w:t>（</w:t>
      </w:r>
      <w:r>
        <w:rPr>
          <w:rFonts w:ascii="仿宋" w:hAnsi="仿宋" w:eastAsia="仿宋" w:cs="仿宋"/>
          <w:spacing w:val="8"/>
          <w:sz w:val="31"/>
          <w:szCs w:val="31"/>
        </w:rPr>
        <w:t xml:space="preserve"> </w:t>
      </w:r>
      <w:r>
        <w:rPr>
          <w:rFonts w:hint="eastAsia" w:ascii="仿宋" w:hAnsi="仿宋" w:eastAsia="仿宋" w:cs="仿宋"/>
          <w:spacing w:val="8"/>
          <w:sz w:val="31"/>
          <w:szCs w:val="31"/>
          <w:lang w:eastAsia="zh-CN"/>
        </w:rPr>
        <w:t>2021—2025年)</w:t>
      </w:r>
      <w:r>
        <w:rPr>
          <w:rFonts w:ascii="仿宋" w:hAnsi="仿宋" w:eastAsia="仿宋" w:cs="仿宋"/>
          <w:spacing w:val="8"/>
          <w:sz w:val="31"/>
          <w:szCs w:val="31"/>
        </w:rPr>
        <w:t>》</w:t>
      </w:r>
      <w:r>
        <w:rPr>
          <w:rFonts w:hint="eastAsia" w:ascii="仿宋" w:hAnsi="仿宋" w:eastAsia="仿宋" w:cs="仿宋"/>
          <w:spacing w:val="8"/>
          <w:sz w:val="31"/>
          <w:szCs w:val="31"/>
          <w:lang w:eastAsia="zh-CN"/>
        </w:rPr>
        <w:t>,</w:t>
      </w:r>
      <w:r>
        <w:rPr>
          <w:rFonts w:ascii="仿宋" w:hAnsi="仿宋" w:eastAsia="仿宋" w:cs="仿宋"/>
          <w:spacing w:val="8"/>
          <w:sz w:val="31"/>
          <w:szCs w:val="31"/>
        </w:rPr>
        <w:t>加快推广国家通用手</w:t>
      </w:r>
      <w:r>
        <w:rPr>
          <w:rFonts w:ascii="仿宋" w:hAnsi="仿宋" w:eastAsia="仿宋" w:cs="仿宋"/>
          <w:spacing w:val="10"/>
          <w:sz w:val="31"/>
          <w:szCs w:val="31"/>
        </w:rPr>
        <w:t>语</w:t>
      </w:r>
      <w:r>
        <w:rPr>
          <w:rFonts w:ascii="仿宋" w:hAnsi="仿宋" w:eastAsia="仿宋" w:cs="仿宋"/>
          <w:spacing w:val="6"/>
          <w:sz w:val="31"/>
          <w:szCs w:val="31"/>
        </w:rPr>
        <w:t>和国家通用盲文。</w:t>
      </w:r>
    </w:p>
    <w:p>
      <w:pPr>
        <w:keepNext w:val="0"/>
        <w:keepLines w:val="0"/>
        <w:pageBreakBefore w:val="0"/>
        <w:widowControl/>
        <w:kinsoku w:val="0"/>
        <w:wordWrap/>
        <w:overflowPunct/>
        <w:topLinePunct w:val="0"/>
        <w:autoSpaceDE w:val="0"/>
        <w:autoSpaceDN w:val="0"/>
        <w:bidi w:val="0"/>
        <w:adjustRightInd w:val="0"/>
        <w:snapToGrid w:val="0"/>
        <w:spacing w:before="1" w:line="228" w:lineRule="auto"/>
        <w:ind w:firstLine="664" w:firstLineChars="200"/>
        <w:textAlignment w:val="baseline"/>
        <w:rPr>
          <w:rFonts w:hint="eastAsia" w:ascii="Arial" w:hAnsi="Arial" w:eastAsia="Arial" w:cs="Arial"/>
          <w:snapToGrid w:val="0"/>
          <w:color w:val="000000"/>
          <w:kern w:val="0"/>
          <w:sz w:val="21"/>
          <w:szCs w:val="21"/>
          <w:lang w:eastAsia="zh-CN"/>
        </w:rPr>
      </w:pPr>
      <w:r>
        <w:rPr>
          <w:rFonts w:ascii="仿宋" w:hAnsi="仿宋" w:eastAsia="仿宋" w:cs="仿宋"/>
          <w:spacing w:val="11"/>
          <w:sz w:val="31"/>
          <w:szCs w:val="31"/>
          <w14:textOutline w14:w="5793" w14:cap="sq" w14:cmpd="sng">
            <w14:solidFill>
              <w14:srgbClr w14:val="000000"/>
            </w14:solidFill>
            <w14:prstDash w14:val="solid"/>
            <w14:bevel/>
          </w14:textOutline>
        </w:rPr>
        <w:t>专</w:t>
      </w:r>
      <w:r>
        <w:rPr>
          <w:rFonts w:ascii="仿宋" w:hAnsi="仿宋" w:eastAsia="仿宋" w:cs="仿宋"/>
          <w:spacing w:val="6"/>
          <w:sz w:val="31"/>
          <w:szCs w:val="31"/>
          <w14:textOutline w14:w="5793" w14:cap="sq" w14:cmpd="sng">
            <w14:solidFill>
              <w14:srgbClr w14:val="000000"/>
            </w14:solidFill>
            <w14:prstDash w14:val="solid"/>
            <w14:bevel/>
          </w14:textOutline>
        </w:rPr>
        <w:t>栏</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4</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残疾人教育</w:t>
      </w:r>
    </w:p>
    <w:p>
      <w:pPr>
        <w:tabs>
          <w:tab w:val="left" w:pos="938"/>
        </w:tabs>
        <w:bidi w:val="0"/>
        <w:jc w:val="left"/>
        <w:rPr>
          <w:rFonts w:hint="eastAsia"/>
          <w:lang w:eastAsia="zh-CN"/>
        </w:rPr>
      </w:pPr>
      <w:r>
        <w:rPr>
          <w:rFonts w:hint="eastAsia"/>
          <w:lang w:eastAsia="zh-CN"/>
        </w:rPr>
        <w:tab/>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6" w:hRule="atLeast"/>
          <w:jc w:val="center"/>
        </w:trPr>
        <w:tc>
          <w:tcPr>
            <w:tcW w:w="8800" w:type="dxa"/>
          </w:tcPr>
          <w:p>
            <w:pPr>
              <w:widowControl w:val="0"/>
              <w:spacing w:before="177" w:line="333" w:lineRule="auto"/>
              <w:ind w:left="19" w:right="41" w:firstLine="655"/>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1</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残疾儿童少年义务教育巩固提高项目。规范设立残疾人</w:t>
            </w:r>
            <w:r>
              <w:rPr>
                <w:rFonts w:ascii="仿宋" w:hAnsi="仿宋" w:eastAsia="仿宋" w:cs="仿宋"/>
                <w:spacing w:val="9"/>
                <w:sz w:val="31"/>
                <w:szCs w:val="31"/>
              </w:rPr>
              <w:t>教育专家委员会</w:t>
            </w:r>
            <w:r>
              <w:rPr>
                <w:rFonts w:ascii="仿宋" w:hAnsi="仿宋" w:eastAsia="仿宋" w:cs="仿宋"/>
                <w:spacing w:val="8"/>
                <w:sz w:val="31"/>
                <w:szCs w:val="31"/>
              </w:rPr>
              <w:t>,</w:t>
            </w:r>
            <w:r>
              <w:rPr>
                <w:rFonts w:ascii="仿宋" w:hAnsi="仿宋" w:eastAsia="仿宋" w:cs="仿宋"/>
                <w:spacing w:val="9"/>
                <w:sz w:val="31"/>
                <w:szCs w:val="31"/>
              </w:rPr>
              <w:t>对适龄残疾儿童少年入学需求进行摸底排查和规范评估</w:t>
            </w:r>
            <w:r>
              <w:rPr>
                <w:rFonts w:ascii="仿宋" w:hAnsi="仿宋" w:eastAsia="仿宋" w:cs="仿宋"/>
                <w:spacing w:val="8"/>
                <w:sz w:val="31"/>
                <w:szCs w:val="31"/>
              </w:rPr>
              <w:t>,</w:t>
            </w:r>
            <w:r>
              <w:rPr>
                <w:rFonts w:ascii="仿宋" w:hAnsi="仿宋" w:eastAsia="仿宋" w:cs="仿宋"/>
                <w:spacing w:val="9"/>
                <w:sz w:val="31"/>
                <w:szCs w:val="31"/>
              </w:rPr>
              <w:t>给予科学的教育安置。规范送教上门工作。加强特殊教</w:t>
            </w:r>
            <w:r>
              <w:rPr>
                <w:rFonts w:ascii="仿宋" w:hAnsi="仿宋" w:eastAsia="仿宋" w:cs="仿宋"/>
                <w:spacing w:val="5"/>
                <w:sz w:val="31"/>
                <w:szCs w:val="31"/>
              </w:rPr>
              <w:t>育学校建设。</w:t>
            </w:r>
          </w:p>
          <w:p>
            <w:pPr>
              <w:widowControl w:val="0"/>
              <w:spacing w:before="5" w:line="333" w:lineRule="auto"/>
              <w:ind w:left="20" w:right="38" w:firstLine="634"/>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2</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残疾幼儿学前康复教育发展项目。鼓励普通幼儿园招收具有普通教育能力的残疾幼儿</w:t>
            </w:r>
            <w:r>
              <w:rPr>
                <w:rFonts w:ascii="仿宋" w:hAnsi="仿宋" w:eastAsia="仿宋" w:cs="仿宋"/>
                <w:spacing w:val="8"/>
                <w:sz w:val="31"/>
                <w:szCs w:val="31"/>
              </w:rPr>
              <w:t>,</w:t>
            </w:r>
            <w:r>
              <w:rPr>
                <w:rFonts w:ascii="仿宋" w:hAnsi="仿宋" w:eastAsia="仿宋" w:cs="仿宋"/>
                <w:spacing w:val="9"/>
                <w:sz w:val="31"/>
                <w:szCs w:val="31"/>
              </w:rPr>
              <w:t>支持特殊教育学校、残疾儿童康</w:t>
            </w:r>
            <w:r>
              <w:rPr>
                <w:rFonts w:ascii="仿宋" w:hAnsi="仿宋" w:eastAsia="仿宋" w:cs="仿宋"/>
                <w:spacing w:val="11"/>
                <w:sz w:val="31"/>
                <w:szCs w:val="31"/>
              </w:rPr>
              <w:t>复</w:t>
            </w:r>
            <w:r>
              <w:rPr>
                <w:rFonts w:ascii="仿宋" w:hAnsi="仿宋" w:eastAsia="仿宋" w:cs="仿宋"/>
                <w:spacing w:val="9"/>
                <w:sz w:val="31"/>
                <w:szCs w:val="31"/>
              </w:rPr>
              <w:t>机构、儿童福利机构开展学前康复教育</w:t>
            </w:r>
            <w:r>
              <w:rPr>
                <w:rFonts w:ascii="仿宋" w:hAnsi="仿宋" w:eastAsia="仿宋" w:cs="仿宋"/>
                <w:spacing w:val="8"/>
                <w:sz w:val="31"/>
                <w:szCs w:val="31"/>
              </w:rPr>
              <w:t>,</w:t>
            </w:r>
            <w:r>
              <w:rPr>
                <w:rFonts w:ascii="仿宋" w:hAnsi="仿宋" w:eastAsia="仿宋" w:cs="仿宋"/>
                <w:spacing w:val="9"/>
                <w:sz w:val="31"/>
                <w:szCs w:val="31"/>
              </w:rPr>
              <w:t>有条件的地方建立残疾儿童学前康复教育机构。加强公办学前教育康复机构建设</w:t>
            </w:r>
            <w:r>
              <w:rPr>
                <w:rFonts w:ascii="仿宋" w:hAnsi="仿宋" w:eastAsia="仿宋" w:cs="仿宋"/>
                <w:spacing w:val="8"/>
                <w:sz w:val="31"/>
                <w:szCs w:val="31"/>
              </w:rPr>
              <w:t>,</w:t>
            </w:r>
            <w:r>
              <w:rPr>
                <w:rFonts w:ascii="仿宋" w:hAnsi="仿宋" w:eastAsia="仿宋" w:cs="仿宋"/>
                <w:spacing w:val="14"/>
                <w:sz w:val="31"/>
                <w:szCs w:val="31"/>
              </w:rPr>
              <w:t>支</w:t>
            </w:r>
            <w:r>
              <w:rPr>
                <w:rFonts w:ascii="仿宋" w:hAnsi="仿宋" w:eastAsia="仿宋" w:cs="仿宋"/>
                <w:spacing w:val="9"/>
                <w:sz w:val="31"/>
                <w:szCs w:val="31"/>
              </w:rPr>
              <w:t>持视力、听力、智力残疾儿童和孤独症儿童接受学前康复教</w:t>
            </w:r>
            <w:r>
              <w:rPr>
                <w:rFonts w:ascii="仿宋" w:hAnsi="仿宋" w:eastAsia="仿宋" w:cs="仿宋"/>
                <w:spacing w:val="-7"/>
                <w:sz w:val="31"/>
                <w:szCs w:val="31"/>
              </w:rPr>
              <w:t>育</w:t>
            </w:r>
            <w:r>
              <w:rPr>
                <w:rFonts w:ascii="仿宋" w:hAnsi="仿宋" w:eastAsia="仿宋" w:cs="仿宋"/>
                <w:spacing w:val="-6"/>
                <w:sz w:val="31"/>
                <w:szCs w:val="31"/>
              </w:rPr>
              <w:t>。</w:t>
            </w:r>
          </w:p>
          <w:p>
            <w:pPr>
              <w:widowControl w:val="0"/>
              <w:spacing w:before="5" w:line="333" w:lineRule="auto"/>
              <w:ind w:left="20" w:right="38" w:firstLine="637"/>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3.</w:t>
            </w:r>
            <w:r>
              <w:rPr>
                <w:rFonts w:ascii="仿宋" w:hAnsi="仿宋" w:eastAsia="仿宋" w:cs="仿宋"/>
                <w:spacing w:val="9"/>
                <w:sz w:val="31"/>
                <w:szCs w:val="31"/>
              </w:rPr>
              <w:t>残疾人职业教育提升项目。支持普通职业院校招收具</w:t>
            </w:r>
            <w:r>
              <w:rPr>
                <w:rFonts w:ascii="仿宋" w:hAnsi="仿宋" w:eastAsia="仿宋" w:cs="仿宋"/>
                <w:spacing w:val="8"/>
                <w:sz w:val="31"/>
                <w:szCs w:val="31"/>
              </w:rPr>
              <w:t>有</w:t>
            </w:r>
            <w:r>
              <w:rPr>
                <w:rFonts w:ascii="仿宋" w:hAnsi="仿宋" w:eastAsia="仿宋" w:cs="仿宋"/>
                <w:spacing w:val="14"/>
                <w:sz w:val="31"/>
                <w:szCs w:val="31"/>
              </w:rPr>
              <w:t>接</w:t>
            </w:r>
            <w:r>
              <w:rPr>
                <w:rFonts w:ascii="仿宋" w:hAnsi="仿宋" w:eastAsia="仿宋" w:cs="仿宋"/>
                <w:spacing w:val="9"/>
                <w:sz w:val="31"/>
                <w:szCs w:val="31"/>
              </w:rPr>
              <w:t>受普通教育能力的残疾学生。支持特殊教育学校与普通职业</w:t>
            </w:r>
            <w:r>
              <w:rPr>
                <w:rFonts w:ascii="仿宋" w:hAnsi="仿宋" w:eastAsia="仿宋" w:cs="仿宋"/>
                <w:spacing w:val="11"/>
                <w:sz w:val="31"/>
                <w:szCs w:val="31"/>
              </w:rPr>
              <w:t>院</w:t>
            </w:r>
            <w:r>
              <w:rPr>
                <w:rFonts w:ascii="仿宋" w:hAnsi="仿宋" w:eastAsia="仿宋" w:cs="仿宋"/>
                <w:spacing w:val="9"/>
                <w:sz w:val="31"/>
                <w:szCs w:val="31"/>
              </w:rPr>
              <w:t>校联合开展职业教育</w:t>
            </w:r>
            <w:r>
              <w:rPr>
                <w:rFonts w:ascii="仿宋" w:hAnsi="仿宋" w:eastAsia="仿宋" w:cs="仿宋"/>
                <w:spacing w:val="8"/>
                <w:sz w:val="31"/>
                <w:szCs w:val="31"/>
              </w:rPr>
              <w:t>;</w:t>
            </w:r>
            <w:r>
              <w:rPr>
                <w:rFonts w:ascii="仿宋" w:hAnsi="仿宋" w:eastAsia="仿宋" w:cs="仿宋"/>
                <w:spacing w:val="9"/>
                <w:sz w:val="31"/>
                <w:szCs w:val="31"/>
              </w:rPr>
              <w:t>建成一所面向全县招生的残疾人中等职</w:t>
            </w:r>
            <w:r>
              <w:rPr>
                <w:rFonts w:ascii="仿宋" w:hAnsi="仿宋" w:eastAsia="仿宋" w:cs="仿宋"/>
                <w:spacing w:val="16"/>
                <w:sz w:val="31"/>
                <w:szCs w:val="31"/>
              </w:rPr>
              <w:t>业学</w:t>
            </w:r>
            <w:r>
              <w:rPr>
                <w:rFonts w:ascii="仿宋" w:hAnsi="仿宋" w:eastAsia="仿宋" w:cs="仿宋"/>
                <w:spacing w:val="14"/>
                <w:sz w:val="31"/>
                <w:szCs w:val="31"/>
              </w:rPr>
              <w:t>校</w:t>
            </w:r>
            <w:r>
              <w:rPr>
                <w:rFonts w:ascii="仿宋" w:hAnsi="仿宋" w:eastAsia="仿宋" w:cs="仿宋"/>
                <w:spacing w:val="8"/>
                <w:sz w:val="31"/>
                <w:szCs w:val="31"/>
              </w:rPr>
              <w:t>;支持中高等职业教育学校(含特教学校中职部)加强实训</w:t>
            </w:r>
            <w:r>
              <w:rPr>
                <w:rFonts w:ascii="仿宋" w:hAnsi="仿宋" w:eastAsia="仿宋" w:cs="仿宋"/>
                <w:spacing w:val="5"/>
                <w:sz w:val="31"/>
                <w:szCs w:val="31"/>
              </w:rPr>
              <w:t>基</w:t>
            </w:r>
            <w:r>
              <w:rPr>
                <w:rFonts w:ascii="仿宋" w:hAnsi="仿宋" w:eastAsia="仿宋" w:cs="仿宋"/>
                <w:spacing w:val="3"/>
                <w:sz w:val="31"/>
                <w:szCs w:val="31"/>
              </w:rPr>
              <w:t>地建设。</w:t>
            </w:r>
          </w:p>
          <w:p>
            <w:pPr>
              <w:widowControl w:val="0"/>
              <w:spacing w:before="2" w:line="333" w:lineRule="auto"/>
              <w:ind w:left="24" w:right="38" w:firstLine="625"/>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4</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融合教育推广项目。鼓励普通学校招收具有接受普通教育能力的残疾儿童少年</w:t>
            </w:r>
            <w:r>
              <w:rPr>
                <w:rFonts w:ascii="仿宋" w:hAnsi="仿宋" w:eastAsia="仿宋" w:cs="仿宋"/>
                <w:spacing w:val="8"/>
                <w:sz w:val="31"/>
                <w:szCs w:val="31"/>
              </w:rPr>
              <w:t>,</w:t>
            </w:r>
            <w:r>
              <w:rPr>
                <w:rFonts w:ascii="仿宋" w:hAnsi="仿宋" w:eastAsia="仿宋" w:cs="仿宋"/>
                <w:spacing w:val="9"/>
                <w:sz w:val="31"/>
                <w:szCs w:val="31"/>
              </w:rPr>
              <w:t>同等条件下在招生片区内优先安排残</w:t>
            </w:r>
            <w:r>
              <w:rPr>
                <w:rFonts w:ascii="仿宋" w:hAnsi="仿宋" w:eastAsia="仿宋" w:cs="仿宋"/>
                <w:spacing w:val="5"/>
                <w:sz w:val="31"/>
                <w:szCs w:val="31"/>
              </w:rPr>
              <w:t>疾</w:t>
            </w:r>
            <w:r>
              <w:rPr>
                <w:rFonts w:ascii="仿宋" w:hAnsi="仿宋" w:eastAsia="仿宋" w:cs="仿宋"/>
                <w:spacing w:val="9"/>
                <w:sz w:val="31"/>
                <w:szCs w:val="31"/>
              </w:rPr>
              <w:t>儿童少年就近就便入学。设置特殊教育资源教室</w:t>
            </w:r>
            <w:r>
              <w:rPr>
                <w:rFonts w:ascii="仿宋" w:hAnsi="仿宋" w:eastAsia="仿宋" w:cs="仿宋"/>
                <w:spacing w:val="8"/>
                <w:sz w:val="31"/>
                <w:szCs w:val="31"/>
              </w:rPr>
              <w:t>,</w:t>
            </w:r>
            <w:r>
              <w:rPr>
                <w:rFonts w:ascii="仿宋" w:hAnsi="仿宋" w:eastAsia="仿宋" w:cs="仿宋"/>
                <w:spacing w:val="9"/>
                <w:sz w:val="31"/>
                <w:szCs w:val="31"/>
              </w:rPr>
              <w:t>配备必要的</w:t>
            </w:r>
            <w:r>
              <w:rPr>
                <w:rFonts w:ascii="仿宋" w:hAnsi="仿宋" w:eastAsia="仿宋" w:cs="仿宋"/>
                <w:spacing w:val="7"/>
                <w:sz w:val="31"/>
                <w:szCs w:val="31"/>
              </w:rPr>
              <w:t>教</w:t>
            </w:r>
            <w:r>
              <w:rPr>
                <w:rFonts w:ascii="仿宋" w:hAnsi="仿宋" w:eastAsia="仿宋" w:cs="仿宋"/>
                <w:spacing w:val="16"/>
                <w:sz w:val="31"/>
                <w:szCs w:val="31"/>
              </w:rPr>
              <w:t>育</w:t>
            </w:r>
            <w:r>
              <w:rPr>
                <w:rFonts w:ascii="仿宋" w:hAnsi="仿宋" w:eastAsia="仿宋" w:cs="仿宋"/>
                <w:spacing w:val="9"/>
                <w:sz w:val="31"/>
                <w:szCs w:val="31"/>
              </w:rPr>
              <w:t>教</w:t>
            </w:r>
            <w:r>
              <w:rPr>
                <w:rFonts w:ascii="仿宋" w:hAnsi="仿宋" w:eastAsia="仿宋" w:cs="仿宋"/>
                <w:spacing w:val="8"/>
                <w:sz w:val="31"/>
                <w:szCs w:val="31"/>
              </w:rPr>
              <w:t>学、康复训练设施设备和资源教师及专业人员。</w:t>
            </w:r>
          </w:p>
          <w:p>
            <w:pPr>
              <w:widowControl w:val="0"/>
              <w:tabs>
                <w:tab w:val="left" w:pos="938"/>
              </w:tabs>
              <w:bidi w:val="0"/>
              <w:jc w:val="left"/>
              <w:rPr>
                <w:rFonts w:hint="eastAsia"/>
                <w:vertAlign w:val="baseline"/>
                <w:lang w:eastAsia="zh-CN"/>
              </w:rPr>
            </w:pPr>
          </w:p>
        </w:tc>
      </w:tr>
    </w:tbl>
    <w:p>
      <w:pPr>
        <w:tabs>
          <w:tab w:val="left" w:pos="938"/>
        </w:tabs>
        <w:bidi w:val="0"/>
        <w:jc w:val="left"/>
        <w:rPr>
          <w:rFonts w:hint="eastAsia"/>
          <w:lang w:eastAsia="zh-CN"/>
        </w:rPr>
        <w:sectPr>
          <w:footerReference r:id="rId10" w:type="default"/>
          <w:pgSz w:w="11906" w:h="16839"/>
          <w:pgMar w:top="400" w:right="1416" w:bottom="1742" w:left="1543" w:header="0" w:footer="1491" w:gutter="0"/>
          <w:cols w:space="720" w:num="1"/>
        </w:sectPr>
      </w:pPr>
    </w:p>
    <w:p>
      <w:bookmarkStart w:id="9" w:name="_bookmark12"/>
      <w:bookmarkEnd w:id="9"/>
    </w:p>
    <w:p/>
    <w:p>
      <w:pPr>
        <w:spacing w:line="65" w:lineRule="exact"/>
      </w:pPr>
    </w:p>
    <w:tbl>
      <w:tblPr>
        <w:tblStyle w:val="6"/>
        <w:tblW w:w="8844"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3367" w:hRule="atLeast"/>
        </w:trPr>
        <w:tc>
          <w:tcPr>
            <w:tcW w:w="8844" w:type="dxa"/>
            <w:vAlign w:val="top"/>
          </w:tcPr>
          <w:p>
            <w:pPr>
              <w:spacing w:before="2" w:line="333" w:lineRule="auto"/>
              <w:ind w:right="197" w:firstLine="656" w:firstLineChars="200"/>
              <w:rPr>
                <w:rFonts w:hint="eastAsia" w:ascii="仿宋_GB2312" w:hAnsi="仿宋_GB2312" w:eastAsia="仿宋_GB2312" w:cs="仿宋_GB2312"/>
                <w:sz w:val="31"/>
                <w:szCs w:val="31"/>
              </w:rPr>
            </w:pPr>
            <w:r>
              <w:rPr>
                <w:rFonts w:hint="eastAsia" w:ascii="仿宋_GB2312" w:hAnsi="仿宋_GB2312" w:eastAsia="仿宋_GB2312" w:cs="仿宋_GB2312"/>
                <w:spacing w:val="9"/>
                <w:sz w:val="31"/>
                <w:szCs w:val="31"/>
                <w14:textOutline w14:w="5793" w14:cap="sq" w14:cmpd="sng">
                  <w14:solidFill>
                    <w14:srgbClr w14:val="000000"/>
                  </w14:solidFill>
                  <w14:prstDash w14:val="solid"/>
                  <w14:bevel/>
                </w14:textOutline>
              </w:rPr>
              <w:t>5.</w:t>
            </w:r>
            <w:r>
              <w:rPr>
                <w:rFonts w:hint="eastAsia" w:ascii="仿宋_GB2312" w:hAnsi="仿宋_GB2312" w:eastAsia="仿宋_GB2312" w:cs="仿宋_GB2312"/>
                <w:spacing w:val="9"/>
                <w:sz w:val="31"/>
                <w:szCs w:val="31"/>
              </w:rPr>
              <w:t>特殊教育师资培养项目。实施特殊教育学校校长能力</w:t>
            </w:r>
            <w:r>
              <w:rPr>
                <w:rFonts w:hint="eastAsia" w:ascii="仿宋_GB2312" w:hAnsi="仿宋_GB2312" w:eastAsia="仿宋_GB2312" w:cs="仿宋_GB2312"/>
                <w:spacing w:val="8"/>
                <w:sz w:val="31"/>
                <w:szCs w:val="31"/>
              </w:rPr>
              <w:t>提</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9"/>
                <w:sz w:val="31"/>
                <w:szCs w:val="31"/>
              </w:rPr>
              <w:t>升和特殊教育骨干教师培训项目。大力开展师资选送培训、教</w:t>
            </w:r>
            <w:r>
              <w:rPr>
                <w:rFonts w:hint="eastAsia" w:ascii="仿宋_GB2312" w:hAnsi="仿宋_GB2312" w:eastAsia="仿宋_GB2312" w:cs="仿宋_GB2312"/>
                <w:sz w:val="31"/>
                <w:szCs w:val="31"/>
              </w:rPr>
              <w:t xml:space="preserve"> </w:t>
            </w:r>
            <w:r>
              <w:rPr>
                <w:rFonts w:hint="eastAsia" w:ascii="仿宋_GB2312" w:hAnsi="仿宋_GB2312" w:eastAsia="仿宋_GB2312" w:cs="仿宋_GB2312"/>
                <w:spacing w:val="16"/>
                <w:sz w:val="31"/>
                <w:szCs w:val="31"/>
              </w:rPr>
              <w:t>学</w:t>
            </w:r>
            <w:r>
              <w:rPr>
                <w:rFonts w:hint="eastAsia" w:ascii="仿宋_GB2312" w:hAnsi="仿宋_GB2312" w:eastAsia="仿宋_GB2312" w:cs="仿宋_GB2312"/>
                <w:spacing w:val="9"/>
                <w:sz w:val="31"/>
                <w:szCs w:val="31"/>
              </w:rPr>
              <w:t>研</w:t>
            </w:r>
            <w:r>
              <w:rPr>
                <w:rFonts w:hint="eastAsia" w:ascii="仿宋_GB2312" w:hAnsi="仿宋_GB2312" w:eastAsia="仿宋_GB2312" w:cs="仿宋_GB2312"/>
                <w:spacing w:val="8"/>
                <w:sz w:val="31"/>
                <w:szCs w:val="31"/>
              </w:rPr>
              <w:t>究等工作。支持高校残疾人毕业生从事特殊教育。</w:t>
            </w:r>
          </w:p>
          <w:p>
            <w:pPr>
              <w:spacing w:line="561" w:lineRule="exact"/>
              <w:ind w:left="654"/>
              <w:rPr>
                <w:rFonts w:hint="eastAsia" w:ascii="仿宋_GB2312" w:hAnsi="仿宋_GB2312" w:eastAsia="仿宋_GB2312" w:cs="仿宋_GB2312"/>
                <w:sz w:val="31"/>
                <w:szCs w:val="31"/>
              </w:rPr>
            </w:pPr>
            <w:r>
              <w:rPr>
                <w:rFonts w:hint="eastAsia" w:ascii="仿宋_GB2312" w:hAnsi="仿宋_GB2312" w:eastAsia="仿宋_GB2312" w:cs="仿宋_GB2312"/>
                <w:spacing w:val="12"/>
                <w:position w:val="18"/>
                <w:sz w:val="31"/>
                <w:szCs w:val="31"/>
                <w14:textOutline w14:w="5793" w14:cap="sq" w14:cmpd="sng">
                  <w14:solidFill>
                    <w14:srgbClr w14:val="000000"/>
                  </w14:solidFill>
                  <w14:prstDash w14:val="solid"/>
                  <w14:bevel/>
                </w14:textOutline>
              </w:rPr>
              <w:t>6</w:t>
            </w:r>
            <w:r>
              <w:rPr>
                <w:rFonts w:hint="eastAsia" w:ascii="仿宋_GB2312" w:hAnsi="仿宋_GB2312" w:eastAsia="仿宋_GB2312" w:cs="仿宋_GB2312"/>
                <w:spacing w:val="9"/>
                <w:position w:val="18"/>
                <w:sz w:val="31"/>
                <w:szCs w:val="31"/>
                <w14:textOutline w14:w="5793" w14:cap="sq" w14:cmpd="sng">
                  <w14:solidFill>
                    <w14:srgbClr w14:val="000000"/>
                  </w14:solidFill>
                  <w14:prstDash w14:val="solid"/>
                  <w14:bevel/>
                </w14:textOutline>
              </w:rPr>
              <w:t>.</w:t>
            </w:r>
            <w:r>
              <w:rPr>
                <w:rFonts w:hint="eastAsia" w:ascii="仿宋_GB2312" w:hAnsi="仿宋_GB2312" w:eastAsia="仿宋_GB2312" w:cs="仿宋_GB2312"/>
                <w:spacing w:val="9"/>
                <w:position w:val="18"/>
                <w:sz w:val="31"/>
                <w:szCs w:val="31"/>
              </w:rPr>
              <w:t>手语盲文推广项目。加强手语翻译认证审核和注册管理</w:t>
            </w:r>
          </w:p>
          <w:p>
            <w:pPr>
              <w:spacing w:before="1" w:line="227" w:lineRule="auto"/>
              <w:ind w:left="44"/>
              <w:rPr>
                <w:rFonts w:hint="eastAsia" w:ascii="仿宋_GB2312" w:hAnsi="仿宋_GB2312" w:eastAsia="仿宋_GB2312" w:cs="仿宋_GB2312"/>
                <w:spacing w:val="12"/>
                <w:sz w:val="31"/>
                <w:szCs w:val="31"/>
              </w:rPr>
            </w:pPr>
            <w:r>
              <w:rPr>
                <w:rFonts w:hint="eastAsia" w:ascii="仿宋_GB2312" w:hAnsi="仿宋_GB2312" w:eastAsia="仿宋_GB2312" w:cs="仿宋_GB2312"/>
                <w:spacing w:val="4"/>
                <w:sz w:val="31"/>
                <w:szCs w:val="31"/>
              </w:rPr>
              <w:t>。开展面向公共</w:t>
            </w:r>
            <w:r>
              <w:rPr>
                <w:rFonts w:hint="eastAsia" w:ascii="仿宋_GB2312" w:hAnsi="仿宋_GB2312" w:eastAsia="仿宋_GB2312" w:cs="仿宋_GB2312"/>
                <w:spacing w:val="3"/>
                <w:sz w:val="31"/>
                <w:szCs w:val="31"/>
              </w:rPr>
              <w:t>服</w:t>
            </w:r>
            <w:r>
              <w:rPr>
                <w:rFonts w:hint="eastAsia" w:ascii="仿宋_GB2312" w:hAnsi="仿宋_GB2312" w:eastAsia="仿宋_GB2312" w:cs="仿宋_GB2312"/>
                <w:spacing w:val="2"/>
                <w:sz w:val="31"/>
                <w:szCs w:val="31"/>
              </w:rPr>
              <w:t>务行业的通用手语推广。推进国家通用手语</w:t>
            </w:r>
            <w:r>
              <w:rPr>
                <w:rFonts w:hint="eastAsia" w:ascii="仿宋_GB2312" w:hAnsi="仿宋_GB2312" w:eastAsia="仿宋_GB2312" w:cs="仿宋_GB2312"/>
                <w:spacing w:val="12"/>
                <w:sz w:val="31"/>
                <w:szCs w:val="31"/>
              </w:rPr>
              <w:t>、</w:t>
            </w:r>
          </w:p>
          <w:p>
            <w:pPr>
              <w:spacing w:before="1" w:line="227" w:lineRule="auto"/>
              <w:ind w:left="44"/>
              <w:rPr>
                <w:rFonts w:hint="eastAsia" w:ascii="仿宋_GB2312" w:hAnsi="仿宋_GB2312" w:eastAsia="仿宋_GB2312" w:cs="仿宋_GB2312"/>
                <w:spacing w:val="12"/>
                <w:sz w:val="21"/>
                <w:szCs w:val="21"/>
              </w:rPr>
            </w:pPr>
          </w:p>
          <w:p>
            <w:pPr>
              <w:spacing w:before="1" w:line="227" w:lineRule="auto"/>
              <w:ind w:left="44"/>
              <w:rPr>
                <w:rFonts w:ascii="仿宋" w:hAnsi="仿宋" w:eastAsia="仿宋" w:cs="仿宋"/>
                <w:sz w:val="31"/>
                <w:szCs w:val="31"/>
              </w:rPr>
            </w:pPr>
            <w:r>
              <w:rPr>
                <w:rFonts w:hint="eastAsia" w:ascii="仿宋_GB2312" w:hAnsi="仿宋_GB2312" w:eastAsia="仿宋_GB2312" w:cs="仿宋_GB2312"/>
                <w:spacing w:val="11"/>
                <w:sz w:val="31"/>
                <w:szCs w:val="31"/>
              </w:rPr>
              <w:t>通</w:t>
            </w:r>
            <w:r>
              <w:rPr>
                <w:rFonts w:hint="eastAsia" w:ascii="仿宋_GB2312" w:hAnsi="仿宋_GB2312" w:eastAsia="仿宋_GB2312" w:cs="仿宋_GB2312"/>
                <w:spacing w:val="6"/>
                <w:sz w:val="31"/>
                <w:szCs w:val="31"/>
              </w:rPr>
              <w:t>用盲文在特殊教育教材中的应用。</w:t>
            </w:r>
          </w:p>
        </w:tc>
      </w:tr>
    </w:tbl>
    <w:p>
      <w:pPr>
        <w:bidi w:val="0"/>
        <w:rPr>
          <w:rFonts w:ascii="Arial" w:hAnsi="Arial" w:eastAsia="Arial" w:cs="Arial"/>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ind w:firstLine="652" w:firstLineChars="200"/>
        <w:jc w:val="center"/>
        <w:textAlignment w:val="baseline"/>
        <w:rPr>
          <w:rFonts w:ascii="仿宋" w:hAnsi="仿宋" w:eastAsia="仿宋" w:cs="仿宋"/>
          <w:spacing w:val="7"/>
          <w:sz w:val="31"/>
          <w:szCs w:val="31"/>
          <w14:textOutline w14:w="5793" w14:cap="sq" w14:cmpd="sng">
            <w14:solidFill>
              <w14:srgbClr w14:val="000000"/>
            </w14:solidFill>
            <w14:prstDash w14:val="solid"/>
            <w14:bevel/>
          </w14:textOutline>
        </w:rPr>
      </w:pPr>
      <w:r>
        <w:rPr>
          <w:rFonts w:ascii="仿宋" w:hAnsi="仿宋" w:eastAsia="仿宋" w:cs="仿宋"/>
          <w:spacing w:val="8"/>
          <w:sz w:val="31"/>
          <w:szCs w:val="31"/>
          <w14:textOutline w14:w="5793" w14:cap="sq" w14:cmpd="sng">
            <w14:solidFill>
              <w14:srgbClr w14:val="000000"/>
            </w14:solidFill>
            <w14:prstDash w14:val="solid"/>
            <w14:bevel/>
          </w14:textOutline>
        </w:rPr>
        <w:t>第四节</w:t>
      </w:r>
      <w:r>
        <w:rPr>
          <w:rFonts w:ascii="仿宋" w:hAnsi="仿宋" w:eastAsia="仿宋" w:cs="仿宋"/>
          <w:spacing w:val="8"/>
          <w:sz w:val="31"/>
          <w:szCs w:val="31"/>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促进残疾人就业创业增</w:t>
      </w:r>
      <w:r>
        <w:rPr>
          <w:rFonts w:ascii="仿宋" w:hAnsi="仿宋" w:eastAsia="仿宋" w:cs="仿宋"/>
          <w:spacing w:val="7"/>
          <w:sz w:val="31"/>
          <w:szCs w:val="31"/>
          <w14:textOutline w14:w="5793" w14:cap="sq" w14:cmpd="sng">
            <w14:solidFill>
              <w14:srgbClr w14:val="000000"/>
            </w14:solidFill>
            <w14:prstDash w14:val="solid"/>
            <w14:bevel/>
          </w14:textOutline>
        </w:rPr>
        <w:t>收</w:t>
      </w:r>
    </w:p>
    <w:p>
      <w:pPr>
        <w:keepNext w:val="0"/>
        <w:keepLines w:val="0"/>
        <w:pageBreakBefore w:val="0"/>
        <w:widowControl/>
        <w:kinsoku w:val="0"/>
        <w:wordWrap/>
        <w:overflowPunct/>
        <w:topLinePunct w:val="0"/>
        <w:autoSpaceDE w:val="0"/>
        <w:autoSpaceDN w:val="0"/>
        <w:bidi w:val="0"/>
        <w:adjustRightInd w:val="0"/>
        <w:snapToGrid w:val="0"/>
        <w:spacing w:before="101" w:line="523" w:lineRule="exact"/>
        <w:ind w:firstLine="676" w:firstLineChars="200"/>
        <w:textAlignment w:val="baseline"/>
        <w:outlineLvl w:val="0"/>
        <w:rPr>
          <w:rFonts w:hint="eastAsia" w:ascii="Arial" w:hAnsi="Arial" w:eastAsia="Arial" w:cs="Arial"/>
          <w:snapToGrid w:val="0"/>
          <w:color w:val="000000"/>
          <w:kern w:val="0"/>
          <w:sz w:val="21"/>
          <w:szCs w:val="21"/>
          <w:lang w:eastAsia="zh-CN"/>
        </w:rPr>
      </w:pPr>
      <w:r>
        <w:rPr>
          <w:rFonts w:ascii="仿宋" w:hAnsi="仿宋" w:eastAsia="仿宋" w:cs="仿宋"/>
          <w:spacing w:val="14"/>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9"/>
          <w:position w:val="3"/>
          <w:sz w:val="31"/>
          <w:szCs w:val="31"/>
          <w14:textOutline w14:w="5793" w14:cap="sq" w14:cmpd="sng">
            <w14:solidFill>
              <w14:srgbClr w14:val="000000"/>
            </w14:solidFill>
            <w14:prstDash w14:val="solid"/>
            <w14:bevel/>
          </w14:textOutline>
        </w:rPr>
        <w:t>、完善残疾人就业创业法规政策</w:t>
      </w:r>
    </w:p>
    <w:p>
      <w:pPr>
        <w:spacing w:before="48" w:line="333" w:lineRule="auto"/>
        <w:rPr>
          <w:rFonts w:hint="eastAsia"/>
          <w:lang w:eastAsia="zh-CN"/>
        </w:rPr>
      </w:pPr>
      <w:r>
        <w:rPr>
          <w:rFonts w:hint="eastAsia"/>
          <w:lang w:eastAsia="zh-CN"/>
        </w:rPr>
        <w:tab/>
      </w:r>
      <w:r>
        <w:rPr>
          <w:rFonts w:ascii="仿宋" w:hAnsi="仿宋" w:eastAsia="仿宋" w:cs="仿宋"/>
          <w:spacing w:val="11"/>
          <w:sz w:val="31"/>
          <w:szCs w:val="31"/>
        </w:rPr>
        <w:t>就</w:t>
      </w:r>
      <w:r>
        <w:rPr>
          <w:rFonts w:ascii="仿宋" w:hAnsi="仿宋" w:eastAsia="仿宋" w:cs="仿宋"/>
          <w:spacing w:val="9"/>
          <w:sz w:val="31"/>
          <w:szCs w:val="31"/>
        </w:rPr>
        <w:t>业创业是残疾人实现美好生活的根本途径。不断完善残</w:t>
      </w:r>
      <w:r>
        <w:rPr>
          <w:rFonts w:ascii="仿宋" w:hAnsi="仿宋" w:eastAsia="仿宋" w:cs="仿宋"/>
          <w:sz w:val="31"/>
          <w:szCs w:val="31"/>
        </w:rPr>
        <w:t xml:space="preserve">  </w:t>
      </w:r>
      <w:r>
        <w:rPr>
          <w:rFonts w:ascii="仿宋" w:hAnsi="仿宋" w:eastAsia="仿宋" w:cs="仿宋"/>
          <w:spacing w:val="11"/>
          <w:sz w:val="31"/>
          <w:szCs w:val="31"/>
        </w:rPr>
        <w:t>疾</w:t>
      </w:r>
      <w:r>
        <w:rPr>
          <w:rFonts w:ascii="仿宋" w:hAnsi="仿宋" w:eastAsia="仿宋" w:cs="仿宋"/>
          <w:spacing w:val="9"/>
          <w:sz w:val="31"/>
          <w:szCs w:val="31"/>
        </w:rPr>
        <w:t>人就业创业法规政策</w:t>
      </w:r>
      <w:r>
        <w:rPr>
          <w:rFonts w:hint="eastAsia" w:cs="Arial"/>
          <w:snapToGrid w:val="0"/>
          <w:color w:val="000000"/>
          <w:kern w:val="0"/>
          <w:sz w:val="21"/>
          <w:szCs w:val="21"/>
          <w:lang w:eastAsia="zh-CN"/>
        </w:rPr>
        <w:t>，</w:t>
      </w:r>
      <w:r>
        <w:rPr>
          <w:rFonts w:ascii="仿宋" w:hAnsi="仿宋" w:eastAsia="仿宋" w:cs="仿宋"/>
          <w:spacing w:val="9"/>
          <w:sz w:val="31"/>
          <w:szCs w:val="31"/>
        </w:rPr>
        <w:t>制定残疾人就业相关实施办法。健全残</w:t>
      </w:r>
      <w:r>
        <w:rPr>
          <w:rFonts w:ascii="仿宋" w:hAnsi="仿宋" w:eastAsia="仿宋" w:cs="仿宋"/>
          <w:sz w:val="31"/>
          <w:szCs w:val="31"/>
        </w:rPr>
        <w:t xml:space="preserve"> </w:t>
      </w:r>
      <w:r>
        <w:rPr>
          <w:rFonts w:ascii="仿宋" w:hAnsi="仿宋" w:eastAsia="仿宋" w:cs="仿宋"/>
          <w:spacing w:val="11"/>
          <w:sz w:val="31"/>
          <w:szCs w:val="31"/>
        </w:rPr>
        <w:t>疾</w:t>
      </w:r>
      <w:r>
        <w:rPr>
          <w:rFonts w:ascii="仿宋" w:hAnsi="仿宋" w:eastAsia="仿宋" w:cs="仿宋"/>
          <w:spacing w:val="9"/>
          <w:sz w:val="31"/>
          <w:szCs w:val="31"/>
        </w:rPr>
        <w:t>人就业支持体系</w:t>
      </w:r>
      <w:r>
        <w:rPr>
          <w:rFonts w:hint="eastAsia" w:cs="Arial"/>
          <w:snapToGrid w:val="0"/>
          <w:color w:val="000000"/>
          <w:kern w:val="0"/>
          <w:sz w:val="21"/>
          <w:szCs w:val="21"/>
          <w:lang w:eastAsia="zh-CN"/>
        </w:rPr>
        <w:t>，</w:t>
      </w:r>
      <w:r>
        <w:rPr>
          <w:rFonts w:ascii="仿宋" w:hAnsi="仿宋" w:eastAsia="仿宋" w:cs="仿宋"/>
          <w:spacing w:val="9"/>
          <w:sz w:val="31"/>
          <w:szCs w:val="31"/>
        </w:rPr>
        <w:t>保障残疾人就业培训、就业服务、补贴奖励</w:t>
      </w:r>
      <w:r>
        <w:rPr>
          <w:rFonts w:ascii="仿宋" w:hAnsi="仿宋" w:eastAsia="仿宋" w:cs="仿宋"/>
          <w:sz w:val="31"/>
          <w:szCs w:val="31"/>
        </w:rPr>
        <w:t xml:space="preserve"> </w:t>
      </w:r>
      <w:r>
        <w:rPr>
          <w:rFonts w:ascii="仿宋" w:hAnsi="仿宋" w:eastAsia="仿宋" w:cs="仿宋"/>
          <w:spacing w:val="14"/>
          <w:sz w:val="31"/>
          <w:szCs w:val="31"/>
        </w:rPr>
        <w:t>等</w:t>
      </w:r>
      <w:r>
        <w:rPr>
          <w:rFonts w:ascii="仿宋" w:hAnsi="仿宋" w:eastAsia="仿宋" w:cs="仿宋"/>
          <w:spacing w:val="9"/>
          <w:sz w:val="31"/>
          <w:szCs w:val="31"/>
        </w:rPr>
        <w:t>相关资金投入。完善残疾人按比例就业制度机制。全面贯彻</w:t>
      </w:r>
      <w:r>
        <w:rPr>
          <w:rFonts w:ascii="仿宋" w:hAnsi="仿宋" w:eastAsia="仿宋" w:cs="仿宋"/>
          <w:sz w:val="31"/>
          <w:szCs w:val="31"/>
        </w:rPr>
        <w:t xml:space="preserve">  </w:t>
      </w:r>
      <w:r>
        <w:rPr>
          <w:rFonts w:ascii="仿宋" w:hAnsi="仿宋" w:eastAsia="仿宋" w:cs="仿宋"/>
          <w:spacing w:val="1"/>
          <w:sz w:val="31"/>
          <w:szCs w:val="31"/>
        </w:rPr>
        <w:t>落实</w:t>
      </w:r>
      <w:r>
        <w:rPr>
          <w:rFonts w:ascii="仿宋" w:hAnsi="仿宋" w:eastAsia="仿宋" w:cs="仿宋"/>
          <w:sz w:val="31"/>
          <w:szCs w:val="31"/>
        </w:rPr>
        <w:t>《机关、事业单位、国有企业带头安排残疾人就业办法》</w:t>
      </w:r>
      <w:r>
        <w:rPr>
          <w:rFonts w:hint="eastAsia" w:ascii="仿宋" w:hAnsi="仿宋" w:eastAsia="仿宋" w:cs="仿宋"/>
          <w:sz w:val="31"/>
          <w:szCs w:val="31"/>
          <w:lang w:eastAsia="zh-CN"/>
        </w:rPr>
        <w:t>，</w:t>
      </w:r>
      <w:r>
        <w:rPr>
          <w:rFonts w:ascii="仿宋" w:hAnsi="仿宋" w:eastAsia="仿宋" w:cs="仿宋"/>
          <w:sz w:val="31"/>
          <w:szCs w:val="31"/>
        </w:rPr>
        <w:t xml:space="preserve"> </w:t>
      </w:r>
      <w:r>
        <w:rPr>
          <w:rFonts w:ascii="仿宋" w:hAnsi="仿宋" w:eastAsia="仿宋" w:cs="仿宋"/>
          <w:spacing w:val="6"/>
          <w:sz w:val="31"/>
          <w:szCs w:val="31"/>
        </w:rPr>
        <w:t>探索通</w:t>
      </w:r>
      <w:r>
        <w:rPr>
          <w:rFonts w:ascii="仿宋" w:hAnsi="仿宋" w:eastAsia="仿宋" w:cs="仿宋"/>
          <w:spacing w:val="3"/>
          <w:sz w:val="31"/>
          <w:szCs w:val="31"/>
        </w:rPr>
        <w:t>过定向招录</w:t>
      </w:r>
      <w:r>
        <w:rPr>
          <w:rFonts w:ascii="仿宋" w:hAnsi="仿宋" w:eastAsia="仿宋" w:cs="仿宋"/>
          <w:sz w:val="31"/>
          <w:szCs w:val="31"/>
        </w:rPr>
        <w:t>(</w:t>
      </w:r>
      <w:r>
        <w:rPr>
          <w:rFonts w:ascii="仿宋" w:hAnsi="仿宋" w:eastAsia="仿宋" w:cs="仿宋"/>
          <w:spacing w:val="3"/>
          <w:sz w:val="31"/>
          <w:szCs w:val="31"/>
        </w:rPr>
        <w:t>聘</w:t>
      </w:r>
      <w:r>
        <w:rPr>
          <w:rFonts w:ascii="仿宋" w:hAnsi="仿宋" w:eastAsia="仿宋" w:cs="仿宋"/>
          <w:sz w:val="31"/>
          <w:szCs w:val="31"/>
        </w:rPr>
        <w:t>)</w:t>
      </w:r>
      <w:r>
        <w:rPr>
          <w:rFonts w:ascii="仿宋" w:hAnsi="仿宋" w:eastAsia="仿宋" w:cs="仿宋"/>
          <w:spacing w:val="3"/>
          <w:sz w:val="31"/>
          <w:szCs w:val="31"/>
        </w:rPr>
        <w:t>等方式</w:t>
      </w:r>
      <w:r>
        <w:rPr>
          <w:rFonts w:ascii="仿宋" w:hAnsi="仿宋" w:eastAsia="仿宋" w:cs="仿宋"/>
          <w:sz w:val="31"/>
          <w:szCs w:val="31"/>
        </w:rPr>
        <w:t>,</w:t>
      </w:r>
      <w:r>
        <w:rPr>
          <w:rFonts w:ascii="仿宋" w:hAnsi="仿宋" w:eastAsia="仿宋" w:cs="仿宋"/>
          <w:spacing w:val="3"/>
          <w:sz w:val="31"/>
          <w:szCs w:val="31"/>
        </w:rPr>
        <w:t>促进机关、事业单位</w:t>
      </w:r>
      <w:r>
        <w:rPr>
          <w:rFonts w:hint="eastAsia" w:ascii="仿宋" w:hAnsi="仿宋" w:eastAsia="仿宋" w:cs="仿宋"/>
          <w:spacing w:val="3"/>
          <w:sz w:val="31"/>
          <w:szCs w:val="31"/>
          <w:lang w:eastAsia="zh-CN"/>
        </w:rPr>
        <w:t>、</w:t>
      </w:r>
      <w:r>
        <w:rPr>
          <w:rFonts w:ascii="仿宋" w:hAnsi="仿宋" w:eastAsia="仿宋" w:cs="仿宋"/>
          <w:spacing w:val="3"/>
          <w:sz w:val="31"/>
          <w:szCs w:val="31"/>
        </w:rPr>
        <w:t>国有企业</w:t>
      </w:r>
      <w:r>
        <w:rPr>
          <w:rFonts w:ascii="仿宋" w:hAnsi="仿宋" w:eastAsia="仿宋" w:cs="仿宋"/>
          <w:sz w:val="31"/>
          <w:szCs w:val="31"/>
        </w:rPr>
        <w:t xml:space="preserve"> </w:t>
      </w:r>
      <w:r>
        <w:rPr>
          <w:rFonts w:ascii="仿宋" w:hAnsi="仿宋" w:eastAsia="仿宋" w:cs="仿宋"/>
          <w:spacing w:val="9"/>
          <w:sz w:val="31"/>
          <w:szCs w:val="31"/>
        </w:rPr>
        <w:t>带头招录</w:t>
      </w:r>
      <w:r>
        <w:rPr>
          <w:rFonts w:ascii="仿宋" w:hAnsi="仿宋" w:eastAsia="仿宋" w:cs="仿宋"/>
          <w:sz w:val="31"/>
          <w:szCs w:val="31"/>
        </w:rPr>
        <w:t>(</w:t>
      </w:r>
      <w:r>
        <w:rPr>
          <w:rFonts w:ascii="仿宋" w:hAnsi="仿宋" w:eastAsia="仿宋" w:cs="仿宋"/>
          <w:spacing w:val="9"/>
          <w:sz w:val="31"/>
          <w:szCs w:val="31"/>
        </w:rPr>
        <w:t>聘</w:t>
      </w:r>
      <w:r>
        <w:rPr>
          <w:rFonts w:ascii="仿宋" w:hAnsi="仿宋" w:eastAsia="仿宋" w:cs="仿宋"/>
          <w:sz w:val="31"/>
          <w:szCs w:val="31"/>
        </w:rPr>
        <w:t>)</w:t>
      </w:r>
      <w:r>
        <w:rPr>
          <w:rFonts w:ascii="仿宋" w:hAnsi="仿宋" w:eastAsia="仿宋" w:cs="仿宋"/>
          <w:spacing w:val="9"/>
          <w:sz w:val="31"/>
          <w:szCs w:val="31"/>
        </w:rPr>
        <w:t>和安排残疾人就业。完善残疾人就业保障金征</w:t>
      </w:r>
      <w:r>
        <w:rPr>
          <w:rFonts w:ascii="仿宋" w:hAnsi="仿宋" w:eastAsia="仿宋" w:cs="仿宋"/>
          <w:spacing w:val="7"/>
          <w:sz w:val="31"/>
          <w:szCs w:val="31"/>
        </w:rPr>
        <w:t>收</w:t>
      </w:r>
      <w:r>
        <w:rPr>
          <w:rFonts w:ascii="仿宋" w:hAnsi="仿宋" w:eastAsia="仿宋" w:cs="仿宋"/>
          <w:sz w:val="31"/>
          <w:szCs w:val="31"/>
        </w:rPr>
        <w:t xml:space="preserve">  </w:t>
      </w:r>
      <w:r>
        <w:rPr>
          <w:rFonts w:ascii="仿宋" w:hAnsi="仿宋" w:eastAsia="仿宋" w:cs="仿宋"/>
          <w:spacing w:val="9"/>
          <w:sz w:val="31"/>
          <w:szCs w:val="31"/>
        </w:rPr>
        <w:t>使用管理办法</w:t>
      </w:r>
      <w:r>
        <w:rPr>
          <w:rFonts w:ascii="仿宋" w:hAnsi="仿宋" w:eastAsia="仿宋" w:cs="仿宋"/>
          <w:sz w:val="31"/>
          <w:szCs w:val="31"/>
        </w:rPr>
        <w:t>,</w:t>
      </w:r>
      <w:r>
        <w:rPr>
          <w:rFonts w:ascii="仿宋" w:hAnsi="仿宋" w:eastAsia="仿宋" w:cs="仿宋"/>
          <w:spacing w:val="9"/>
          <w:sz w:val="31"/>
          <w:szCs w:val="31"/>
        </w:rPr>
        <w:t>确保应收尽收、足额征收</w:t>
      </w:r>
      <w:r>
        <w:rPr>
          <w:rFonts w:ascii="仿宋" w:hAnsi="仿宋" w:eastAsia="仿宋" w:cs="仿宋"/>
          <w:sz w:val="31"/>
          <w:szCs w:val="31"/>
        </w:rPr>
        <w:t>,</w:t>
      </w:r>
      <w:r>
        <w:rPr>
          <w:rFonts w:ascii="仿宋" w:hAnsi="仿宋" w:eastAsia="仿宋" w:cs="仿宋"/>
          <w:spacing w:val="9"/>
          <w:sz w:val="31"/>
          <w:szCs w:val="31"/>
        </w:rPr>
        <w:t>管好用好残疾人就</w:t>
      </w:r>
      <w:r>
        <w:rPr>
          <w:rFonts w:ascii="仿宋" w:hAnsi="仿宋" w:eastAsia="仿宋" w:cs="仿宋"/>
          <w:spacing w:val="4"/>
          <w:sz w:val="31"/>
          <w:szCs w:val="31"/>
        </w:rPr>
        <w:t>业</w:t>
      </w:r>
      <w:r>
        <w:rPr>
          <w:rFonts w:ascii="仿宋" w:hAnsi="仿宋" w:eastAsia="仿宋" w:cs="仿宋"/>
          <w:sz w:val="31"/>
          <w:szCs w:val="31"/>
        </w:rPr>
        <w:t xml:space="preserve"> </w:t>
      </w:r>
      <w:r>
        <w:rPr>
          <w:rFonts w:ascii="仿宋" w:hAnsi="仿宋" w:eastAsia="仿宋" w:cs="仿宋"/>
          <w:spacing w:val="11"/>
          <w:sz w:val="31"/>
          <w:szCs w:val="31"/>
        </w:rPr>
        <w:t>保</w:t>
      </w:r>
      <w:r>
        <w:rPr>
          <w:rFonts w:ascii="仿宋" w:hAnsi="仿宋" w:eastAsia="仿宋" w:cs="仿宋"/>
          <w:spacing w:val="9"/>
          <w:sz w:val="31"/>
          <w:szCs w:val="31"/>
        </w:rPr>
        <w:t>障金。加强残疾人就业促进政策与社会保障政策的衔接,纳入</w:t>
      </w:r>
      <w:r>
        <w:rPr>
          <w:rFonts w:ascii="仿宋" w:hAnsi="仿宋" w:eastAsia="仿宋" w:cs="仿宋"/>
          <w:sz w:val="31"/>
          <w:szCs w:val="31"/>
        </w:rPr>
        <w:t xml:space="preserve"> </w:t>
      </w:r>
      <w:r>
        <w:rPr>
          <w:rFonts w:ascii="仿宋" w:hAnsi="仿宋" w:eastAsia="仿宋" w:cs="仿宋"/>
          <w:spacing w:val="14"/>
          <w:sz w:val="31"/>
          <w:szCs w:val="31"/>
        </w:rPr>
        <w:t>低</w:t>
      </w:r>
      <w:r>
        <w:rPr>
          <w:rFonts w:ascii="仿宋" w:hAnsi="仿宋" w:eastAsia="仿宋" w:cs="仿宋"/>
          <w:spacing w:val="9"/>
          <w:sz w:val="31"/>
          <w:szCs w:val="31"/>
        </w:rPr>
        <w:t>保范围的已就业残疾人可按规定在核算其家庭收入时扣减必</w:t>
      </w:r>
      <w:r>
        <w:rPr>
          <w:rFonts w:ascii="仿宋" w:hAnsi="仿宋" w:eastAsia="仿宋" w:cs="仿宋"/>
          <w:sz w:val="31"/>
          <w:szCs w:val="31"/>
        </w:rPr>
        <w:t xml:space="preserve">  </w:t>
      </w:r>
      <w:r>
        <w:rPr>
          <w:rFonts w:ascii="仿宋" w:hAnsi="仿宋" w:eastAsia="仿宋" w:cs="仿宋"/>
          <w:spacing w:val="11"/>
          <w:sz w:val="31"/>
          <w:szCs w:val="31"/>
        </w:rPr>
        <w:t>要</w:t>
      </w:r>
      <w:r>
        <w:rPr>
          <w:rFonts w:ascii="仿宋" w:hAnsi="仿宋" w:eastAsia="仿宋" w:cs="仿宋"/>
          <w:spacing w:val="9"/>
          <w:sz w:val="31"/>
          <w:szCs w:val="31"/>
        </w:rPr>
        <w:t>的就业成本,并在其家庭成员人均收入超过当地低保标准后给</w:t>
      </w:r>
      <w:r>
        <w:rPr>
          <w:rFonts w:ascii="仿宋" w:hAnsi="仿宋" w:eastAsia="仿宋" w:cs="仿宋"/>
          <w:sz w:val="31"/>
          <w:szCs w:val="31"/>
        </w:rPr>
        <w:t xml:space="preserve"> </w:t>
      </w:r>
      <w:r>
        <w:rPr>
          <w:rFonts w:ascii="仿宋" w:hAnsi="仿宋" w:eastAsia="仿宋" w:cs="仿宋"/>
          <w:spacing w:val="14"/>
          <w:sz w:val="31"/>
          <w:szCs w:val="31"/>
        </w:rPr>
        <w:t>予</w:t>
      </w:r>
      <w:r>
        <w:rPr>
          <w:rFonts w:ascii="仿宋" w:hAnsi="仿宋" w:eastAsia="仿宋" w:cs="仿宋"/>
          <w:spacing w:val="9"/>
          <w:sz w:val="31"/>
          <w:szCs w:val="31"/>
        </w:rPr>
        <w:t>一定时间的渐退期。按规定开展残疾人就业工作先进集体和</w:t>
      </w:r>
      <w:r>
        <w:rPr>
          <w:rFonts w:ascii="仿宋" w:hAnsi="仿宋" w:eastAsia="仿宋" w:cs="仿宋"/>
          <w:sz w:val="31"/>
          <w:szCs w:val="31"/>
        </w:rPr>
        <w:t xml:space="preserve">  </w:t>
      </w:r>
      <w:r>
        <w:rPr>
          <w:rFonts w:ascii="仿宋" w:hAnsi="仿宋" w:eastAsia="仿宋" w:cs="仿宋"/>
          <w:spacing w:val="7"/>
          <w:sz w:val="31"/>
          <w:szCs w:val="31"/>
        </w:rPr>
        <w:t>先进个人评选表彰工作。</w:t>
      </w:r>
    </w:p>
    <w:p>
      <w:pPr>
        <w:keepNext w:val="0"/>
        <w:keepLines w:val="0"/>
        <w:pageBreakBefore w:val="0"/>
        <w:widowControl/>
        <w:kinsoku w:val="0"/>
        <w:wordWrap/>
        <w:overflowPunct/>
        <w:topLinePunct w:val="0"/>
        <w:autoSpaceDE w:val="0"/>
        <w:autoSpaceDN w:val="0"/>
        <w:bidi w:val="0"/>
        <w:adjustRightInd w:val="0"/>
        <w:snapToGrid w:val="0"/>
        <w:spacing w:line="437" w:lineRule="exact"/>
        <w:ind w:firstLine="688" w:firstLineChars="200"/>
        <w:textAlignment w:val="baseline"/>
        <w:outlineLvl w:val="0"/>
        <w:rPr>
          <w:rFonts w:ascii="仿宋" w:hAnsi="仿宋" w:eastAsia="仿宋" w:cs="仿宋"/>
          <w:sz w:val="31"/>
          <w:szCs w:val="31"/>
        </w:rPr>
      </w:pPr>
      <w:r>
        <w:rPr>
          <w:rFonts w:ascii="仿宋" w:hAnsi="仿宋" w:eastAsia="仿宋" w:cs="仿宋"/>
          <w:spacing w:val="17"/>
          <w:position w:val="2"/>
          <w:sz w:val="31"/>
          <w:szCs w:val="31"/>
          <w14:textOutline w14:w="5793" w14:cap="sq" w14:cmpd="sng">
            <w14:solidFill>
              <w14:srgbClr w14:val="000000"/>
            </w14:solidFill>
            <w14:prstDash w14:val="solid"/>
            <w14:bevel/>
          </w14:textOutline>
        </w:rPr>
        <w:t>二</w:t>
      </w:r>
      <w:r>
        <w:rPr>
          <w:rFonts w:ascii="仿宋" w:hAnsi="仿宋" w:eastAsia="仿宋" w:cs="仿宋"/>
          <w:spacing w:val="9"/>
          <w:position w:val="2"/>
          <w:sz w:val="31"/>
          <w:szCs w:val="31"/>
          <w14:textOutline w14:w="5793" w14:cap="sq" w14:cmpd="sng">
            <w14:solidFill>
              <w14:srgbClr w14:val="000000"/>
            </w14:solidFill>
            <w14:prstDash w14:val="solid"/>
            <w14:bevel/>
          </w14:textOutline>
        </w:rPr>
        <w:t>、多渠道、多形式促进残疾人就业创业</w:t>
      </w:r>
    </w:p>
    <w:p>
      <w:pPr>
        <w:keepNext w:val="0"/>
        <w:keepLines w:val="0"/>
        <w:pageBreakBefore w:val="0"/>
        <w:widowControl/>
        <w:tabs>
          <w:tab w:val="left" w:pos="745"/>
        </w:tabs>
        <w:kinsoku w:val="0"/>
        <w:wordWrap/>
        <w:overflowPunct/>
        <w:topLinePunct w:val="0"/>
        <w:autoSpaceDE w:val="0"/>
        <w:autoSpaceDN w:val="0"/>
        <w:bidi w:val="0"/>
        <w:adjustRightInd w:val="0"/>
        <w:snapToGrid w:val="0"/>
        <w:spacing w:line="576" w:lineRule="exact"/>
        <w:ind w:firstLine="676" w:firstLineChars="200"/>
        <w:jc w:val="left"/>
        <w:textAlignment w:val="baseline"/>
        <w:rPr>
          <w:rFonts w:hint="eastAsia" w:ascii="仿宋_GB2312" w:hAnsi="仿宋_GB2312" w:eastAsia="仿宋_GB2312" w:cs="仿宋_GB2312"/>
          <w:sz w:val="32"/>
          <w:szCs w:val="32"/>
          <w:lang w:eastAsia="zh-CN"/>
        </w:rPr>
        <w:sectPr>
          <w:footerReference r:id="rId11" w:type="default"/>
          <w:pgSz w:w="11906" w:h="16839"/>
          <w:pgMar w:top="400" w:right="1529" w:bottom="1742" w:left="1526" w:header="0" w:footer="1491" w:gutter="0"/>
          <w:cols w:space="720" w:num="1"/>
        </w:sectPr>
      </w:pPr>
      <w:r>
        <w:rPr>
          <w:rFonts w:hint="eastAsia" w:ascii="仿宋_GB2312" w:hAnsi="仿宋_GB2312" w:eastAsia="仿宋_GB2312" w:cs="仿宋_GB2312"/>
          <w:spacing w:val="9"/>
          <w:sz w:val="32"/>
          <w:szCs w:val="32"/>
        </w:rPr>
        <w:t>开展残疾人就业促进专项行动。对正式招录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残疾人</w:t>
      </w:r>
      <w:r>
        <w:rPr>
          <w:rFonts w:hint="eastAsia" w:ascii="仿宋_GB2312" w:hAnsi="仿宋_GB2312" w:eastAsia="仿宋_GB2312" w:cs="仿宋_GB2312"/>
          <w:spacing w:val="5"/>
          <w:sz w:val="32"/>
          <w:szCs w:val="32"/>
        </w:rPr>
        <w:t>的</w:t>
      </w:r>
      <w:r>
        <w:rPr>
          <w:rFonts w:hint="eastAsia" w:ascii="仿宋_GB2312" w:hAnsi="仿宋_GB2312" w:eastAsia="仿宋_GB2312" w:cs="仿宋_GB2312"/>
          <w:spacing w:val="15"/>
          <w:sz w:val="32"/>
          <w:szCs w:val="32"/>
        </w:rPr>
        <w:t>用</w:t>
      </w:r>
      <w:r>
        <w:rPr>
          <w:rFonts w:hint="eastAsia" w:ascii="仿宋_GB2312" w:hAnsi="仿宋_GB2312" w:eastAsia="仿宋_GB2312" w:cs="仿宋_GB2312"/>
          <w:spacing w:val="9"/>
          <w:sz w:val="32"/>
          <w:szCs w:val="32"/>
        </w:rPr>
        <w:t>人单位按规定给予岗位补贴、社会保险补贴、职业培训补贴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设</w:t>
      </w:r>
      <w:r>
        <w:rPr>
          <w:rFonts w:ascii="仿宋" w:hAnsi="仿宋" w:eastAsia="仿宋" w:cs="仿宋"/>
          <w:spacing w:val="9"/>
          <w:sz w:val="31"/>
          <w:szCs w:val="31"/>
        </w:rPr>
        <w:t>施设备购置改造补贴、职业技能鉴定补贴等扶持</w:t>
      </w:r>
      <w:r>
        <w:rPr>
          <w:rFonts w:hint="eastAsia" w:ascii="仿宋_GB2312" w:hAnsi="仿宋_GB2312" w:eastAsia="仿宋_GB2312" w:cs="仿宋_GB2312"/>
          <w:sz w:val="32"/>
          <w:szCs w:val="32"/>
          <w:lang w:eastAsia="zh-CN"/>
        </w:rPr>
        <w:t>,</w:t>
      </w:r>
      <w:r>
        <w:rPr>
          <w:rFonts w:ascii="仿宋" w:hAnsi="仿宋" w:eastAsia="仿宋" w:cs="仿宋"/>
          <w:spacing w:val="9"/>
          <w:sz w:val="31"/>
          <w:szCs w:val="31"/>
        </w:rPr>
        <w:t>对</w:t>
      </w:r>
    </w:p>
    <w:p>
      <w:pPr>
        <w:spacing w:before="101" w:line="334" w:lineRule="auto"/>
        <w:ind w:right="39" w:firstLine="7"/>
        <w:rPr>
          <w:rFonts w:ascii="仿宋" w:hAnsi="仿宋" w:eastAsia="仿宋" w:cs="仿宋"/>
          <w:sz w:val="31"/>
          <w:szCs w:val="31"/>
        </w:rPr>
      </w:pPr>
      <w:r>
        <w:rPr>
          <w:rFonts w:ascii="仿宋" w:hAnsi="仿宋" w:eastAsia="仿宋" w:cs="仿宋"/>
          <w:spacing w:val="9"/>
          <w:sz w:val="31"/>
          <w:szCs w:val="31"/>
        </w:rPr>
        <w:t>超比例</w:t>
      </w:r>
      <w:r>
        <w:rPr>
          <w:rFonts w:ascii="仿宋" w:hAnsi="仿宋" w:eastAsia="仿宋" w:cs="仿宋"/>
          <w:spacing w:val="15"/>
          <w:sz w:val="31"/>
          <w:szCs w:val="31"/>
        </w:rPr>
        <w:t>安</w:t>
      </w:r>
      <w:r>
        <w:rPr>
          <w:rFonts w:ascii="仿宋" w:hAnsi="仿宋" w:eastAsia="仿宋" w:cs="仿宋"/>
          <w:spacing w:val="9"/>
          <w:sz w:val="31"/>
          <w:szCs w:val="31"/>
        </w:rPr>
        <w:t>排残疾人就业的用人单位给予奖励。规范残疾人按比例就业</w:t>
      </w:r>
      <w:r>
        <w:rPr>
          <w:rFonts w:ascii="仿宋" w:hAnsi="仿宋" w:eastAsia="仿宋" w:cs="仿宋"/>
          <w:spacing w:val="6"/>
          <w:sz w:val="31"/>
          <w:szCs w:val="31"/>
        </w:rPr>
        <w:t>年审工</w:t>
      </w:r>
      <w:r>
        <w:rPr>
          <w:rFonts w:ascii="仿宋" w:hAnsi="仿宋" w:eastAsia="仿宋" w:cs="仿宋"/>
          <w:spacing w:val="4"/>
          <w:sz w:val="31"/>
          <w:szCs w:val="31"/>
        </w:rPr>
        <w:t>作</w:t>
      </w:r>
      <w:r>
        <w:rPr>
          <w:rFonts w:ascii="仿宋" w:hAnsi="仿宋" w:eastAsia="仿宋" w:cs="仿宋"/>
          <w:spacing w:val="3"/>
          <w:sz w:val="31"/>
          <w:szCs w:val="31"/>
        </w:rPr>
        <w:t>并实现“跨县通办”。落实残疾人集中就业单位税费</w:t>
      </w:r>
      <w:r>
        <w:rPr>
          <w:rFonts w:ascii="仿宋" w:hAnsi="仿宋" w:eastAsia="仿宋" w:cs="仿宋"/>
          <w:spacing w:val="20"/>
          <w:sz w:val="31"/>
          <w:szCs w:val="31"/>
        </w:rPr>
        <w:t>优</w:t>
      </w:r>
      <w:r>
        <w:rPr>
          <w:rFonts w:ascii="仿宋" w:hAnsi="仿宋" w:eastAsia="仿宋" w:cs="仿宋"/>
          <w:spacing w:val="15"/>
          <w:sz w:val="31"/>
          <w:szCs w:val="31"/>
        </w:rPr>
        <w:t>惠</w:t>
      </w:r>
      <w:r>
        <w:rPr>
          <w:rFonts w:ascii="仿宋" w:hAnsi="仿宋" w:eastAsia="仿宋" w:cs="仿宋"/>
          <w:spacing w:val="10"/>
          <w:sz w:val="31"/>
          <w:szCs w:val="31"/>
        </w:rPr>
        <w:t>、促进残疾人就业政府采购政策</w:t>
      </w:r>
      <w:r>
        <w:rPr>
          <w:rFonts w:hint="eastAsia" w:ascii="仿宋" w:hAnsi="仿宋" w:eastAsia="仿宋" w:cs="仿宋"/>
          <w:spacing w:val="10"/>
          <w:sz w:val="31"/>
          <w:szCs w:val="31"/>
          <w:lang w:eastAsia="zh-CN"/>
        </w:rPr>
        <w:t>，</w:t>
      </w:r>
      <w:r>
        <w:rPr>
          <w:rFonts w:ascii="仿宋" w:hAnsi="仿宋" w:eastAsia="仿宋" w:cs="仿宋"/>
          <w:spacing w:val="10"/>
          <w:sz w:val="31"/>
          <w:szCs w:val="31"/>
        </w:rPr>
        <w:t>稳定残疾人集中就业。</w:t>
      </w:r>
      <w:r>
        <w:rPr>
          <w:rFonts w:ascii="仿宋" w:hAnsi="仿宋" w:eastAsia="仿宋" w:cs="仿宋"/>
          <w:spacing w:val="15"/>
          <w:sz w:val="31"/>
          <w:szCs w:val="31"/>
        </w:rPr>
        <w:t>支</w:t>
      </w:r>
      <w:r>
        <w:rPr>
          <w:rFonts w:ascii="仿宋" w:hAnsi="仿宋" w:eastAsia="仿宋" w:cs="仿宋"/>
          <w:spacing w:val="9"/>
          <w:sz w:val="31"/>
          <w:szCs w:val="31"/>
        </w:rPr>
        <w:t>持非营利性残疾人集中就业机构持续发展。在经营场地、设</w:t>
      </w:r>
      <w:r>
        <w:rPr>
          <w:rFonts w:ascii="仿宋" w:hAnsi="仿宋" w:eastAsia="仿宋" w:cs="仿宋"/>
          <w:spacing w:val="15"/>
          <w:sz w:val="31"/>
          <w:szCs w:val="31"/>
        </w:rPr>
        <w:t>施</w:t>
      </w:r>
      <w:r>
        <w:rPr>
          <w:rFonts w:ascii="仿宋" w:hAnsi="仿宋" w:eastAsia="仿宋" w:cs="仿宋"/>
          <w:spacing w:val="9"/>
          <w:sz w:val="31"/>
          <w:szCs w:val="31"/>
        </w:rPr>
        <w:t>设备、社会保险补贴、金融信贷等方面扶持残疾人自主创业</w:t>
      </w:r>
      <w:r>
        <w:rPr>
          <w:rFonts w:hint="eastAsia" w:ascii="仿宋" w:hAnsi="仿宋" w:eastAsia="仿宋" w:cs="仿宋"/>
          <w:spacing w:val="9"/>
          <w:sz w:val="31"/>
          <w:szCs w:val="31"/>
          <w:lang w:eastAsia="zh-CN"/>
        </w:rPr>
        <w:t>、</w:t>
      </w:r>
      <w:r>
        <w:rPr>
          <w:rFonts w:ascii="仿宋" w:hAnsi="仿宋" w:eastAsia="仿宋" w:cs="仿宋"/>
          <w:spacing w:val="9"/>
          <w:sz w:val="31"/>
          <w:szCs w:val="31"/>
        </w:rPr>
        <w:t>灵活就业。鼓励残疾人通过参与网络零售、直播带货等新就</w:t>
      </w:r>
      <w:r>
        <w:rPr>
          <w:rFonts w:ascii="仿宋" w:hAnsi="仿宋" w:eastAsia="仿宋" w:cs="仿宋"/>
          <w:spacing w:val="15"/>
          <w:sz w:val="31"/>
          <w:szCs w:val="31"/>
        </w:rPr>
        <w:t>业</w:t>
      </w:r>
      <w:r>
        <w:rPr>
          <w:rFonts w:ascii="仿宋" w:hAnsi="仿宋" w:eastAsia="仿宋" w:cs="仿宋"/>
          <w:spacing w:val="9"/>
          <w:sz w:val="31"/>
          <w:szCs w:val="31"/>
        </w:rPr>
        <w:t>形态实现就业增收。支持残疾人参与非物质文化遗产保护传</w:t>
      </w:r>
      <w:r>
        <w:rPr>
          <w:rFonts w:ascii="仿宋" w:hAnsi="仿宋" w:eastAsia="仿宋" w:cs="仿宋"/>
          <w:spacing w:val="15"/>
          <w:sz w:val="31"/>
          <w:szCs w:val="31"/>
        </w:rPr>
        <w:t>承</w:t>
      </w:r>
      <w:r>
        <w:rPr>
          <w:rFonts w:ascii="仿宋" w:hAnsi="仿宋" w:eastAsia="仿宋" w:cs="仿宋"/>
          <w:spacing w:val="9"/>
          <w:sz w:val="31"/>
          <w:szCs w:val="31"/>
        </w:rPr>
        <w:t>、振兴传统工艺等项目。各地开发的适合残疾人就业的公益</w:t>
      </w:r>
      <w:r>
        <w:rPr>
          <w:rFonts w:ascii="仿宋" w:hAnsi="仿宋" w:eastAsia="仿宋" w:cs="仿宋"/>
          <w:spacing w:val="18"/>
          <w:sz w:val="31"/>
          <w:szCs w:val="31"/>
        </w:rPr>
        <w:t>性</w:t>
      </w:r>
      <w:r>
        <w:rPr>
          <w:rFonts w:ascii="仿宋" w:hAnsi="仿宋" w:eastAsia="仿宋" w:cs="仿宋"/>
          <w:spacing w:val="9"/>
          <w:sz w:val="31"/>
          <w:szCs w:val="31"/>
        </w:rPr>
        <w:t>岗位优先安排残疾人就业。加大对“阳光家园”</w:t>
      </w:r>
      <w:r>
        <w:rPr>
          <w:rFonts w:ascii="仿宋" w:hAnsi="仿宋" w:eastAsia="仿宋" w:cs="仿宋"/>
          <w:spacing w:val="10"/>
          <w:sz w:val="31"/>
          <w:szCs w:val="31"/>
        </w:rPr>
        <w:t>“</w:t>
      </w:r>
      <w:r>
        <w:rPr>
          <w:rFonts w:ascii="仿宋" w:hAnsi="仿宋" w:eastAsia="仿宋" w:cs="仿宋"/>
          <w:spacing w:val="9"/>
          <w:sz w:val="31"/>
          <w:szCs w:val="31"/>
        </w:rPr>
        <w:t>残疾人之</w:t>
      </w:r>
      <w:r>
        <w:rPr>
          <w:rFonts w:ascii="仿宋" w:hAnsi="仿宋" w:eastAsia="仿宋" w:cs="仿宋"/>
          <w:spacing w:val="12"/>
          <w:sz w:val="31"/>
          <w:szCs w:val="31"/>
        </w:rPr>
        <w:t>家</w:t>
      </w:r>
      <w:r>
        <w:rPr>
          <w:rFonts w:ascii="仿宋" w:hAnsi="仿宋" w:eastAsia="仿宋" w:cs="仿宋"/>
          <w:spacing w:val="9"/>
          <w:sz w:val="31"/>
          <w:szCs w:val="31"/>
        </w:rPr>
        <w:t>”等辅助性就业机构的支持保障力度,组织智力、精神和重度</w:t>
      </w:r>
      <w:r>
        <w:rPr>
          <w:rFonts w:ascii="仿宋" w:hAnsi="仿宋" w:eastAsia="仿宋" w:cs="仿宋"/>
          <w:spacing w:val="20"/>
          <w:sz w:val="31"/>
          <w:szCs w:val="31"/>
        </w:rPr>
        <w:t>肢</w:t>
      </w:r>
      <w:r>
        <w:rPr>
          <w:rFonts w:ascii="仿宋" w:hAnsi="仿宋" w:eastAsia="仿宋" w:cs="仿宋"/>
          <w:spacing w:val="15"/>
          <w:sz w:val="31"/>
          <w:szCs w:val="31"/>
        </w:rPr>
        <w:t>体</w:t>
      </w:r>
      <w:r>
        <w:rPr>
          <w:rFonts w:ascii="仿宋" w:hAnsi="仿宋" w:eastAsia="仿宋" w:cs="仿宋"/>
          <w:spacing w:val="10"/>
          <w:sz w:val="31"/>
          <w:szCs w:val="31"/>
        </w:rPr>
        <w:t>残疾人等就业更为困难的残疾人就近就便参加生产劳动、</w:t>
      </w:r>
      <w:r>
        <w:rPr>
          <w:rFonts w:ascii="仿宋" w:hAnsi="仿宋" w:eastAsia="仿宋" w:cs="仿宋"/>
          <w:spacing w:val="15"/>
          <w:sz w:val="31"/>
          <w:szCs w:val="31"/>
        </w:rPr>
        <w:t>进</w:t>
      </w:r>
      <w:r>
        <w:rPr>
          <w:rFonts w:ascii="仿宋" w:hAnsi="仿宋" w:eastAsia="仿宋" w:cs="仿宋"/>
          <w:spacing w:val="9"/>
          <w:sz w:val="31"/>
          <w:szCs w:val="31"/>
        </w:rPr>
        <w:t>行职业康复、实现社会融合。支持乡村产业发展项目和现代</w:t>
      </w:r>
      <w:r>
        <w:rPr>
          <w:rFonts w:ascii="仿宋" w:hAnsi="仿宋" w:eastAsia="仿宋" w:cs="仿宋"/>
          <w:spacing w:val="17"/>
          <w:sz w:val="31"/>
          <w:szCs w:val="31"/>
        </w:rPr>
        <w:t>农</w:t>
      </w:r>
      <w:r>
        <w:rPr>
          <w:rFonts w:ascii="仿宋" w:hAnsi="仿宋" w:eastAsia="仿宋" w:cs="仿宋"/>
          <w:spacing w:val="9"/>
          <w:sz w:val="31"/>
          <w:szCs w:val="31"/>
        </w:rPr>
        <w:t>业产业园、农村</w:t>
      </w:r>
      <w:r>
        <w:rPr>
          <w:rFonts w:ascii="仿宋" w:hAnsi="仿宋" w:eastAsia="仿宋" w:cs="仿宋"/>
          <w:spacing w:val="10"/>
          <w:sz w:val="31"/>
          <w:szCs w:val="31"/>
        </w:rPr>
        <w:t>“</w:t>
      </w:r>
      <w:r>
        <w:rPr>
          <w:rFonts w:ascii="仿宋" w:hAnsi="仿宋" w:eastAsia="仿宋" w:cs="仿宋"/>
          <w:spacing w:val="9"/>
          <w:sz w:val="31"/>
          <w:szCs w:val="31"/>
        </w:rPr>
        <w:t>双创”基地、农民合作社等农业经营主体</w:t>
      </w:r>
      <w:r>
        <w:rPr>
          <w:rFonts w:ascii="仿宋" w:hAnsi="仿宋" w:eastAsia="仿宋" w:cs="仿宋"/>
          <w:spacing w:val="12"/>
          <w:sz w:val="31"/>
          <w:szCs w:val="31"/>
        </w:rPr>
        <w:t>吸</w:t>
      </w:r>
      <w:r>
        <w:rPr>
          <w:rFonts w:ascii="仿宋" w:hAnsi="仿宋" w:eastAsia="仿宋" w:cs="仿宋"/>
          <w:spacing w:val="9"/>
          <w:sz w:val="31"/>
          <w:szCs w:val="31"/>
        </w:rPr>
        <w:t>纳农村残疾人就业,带动残疾人就业增收。落实《盲人医疗按</w:t>
      </w:r>
      <w:r>
        <w:rPr>
          <w:rFonts w:ascii="仿宋" w:hAnsi="仿宋" w:eastAsia="仿宋" w:cs="仿宋"/>
          <w:spacing w:val="12"/>
          <w:sz w:val="31"/>
          <w:szCs w:val="31"/>
        </w:rPr>
        <w:t>摩</w:t>
      </w:r>
      <w:r>
        <w:rPr>
          <w:rFonts w:ascii="仿宋" w:hAnsi="仿宋" w:eastAsia="仿宋" w:cs="仿宋"/>
          <w:spacing w:val="9"/>
          <w:sz w:val="31"/>
          <w:szCs w:val="31"/>
        </w:rPr>
        <w:t>管理办法》和盲人保健按摩有关标准,扶持和规范盲人按摩行</w:t>
      </w:r>
      <w:r>
        <w:rPr>
          <w:rFonts w:ascii="仿宋" w:hAnsi="仿宋" w:eastAsia="仿宋" w:cs="仿宋"/>
          <w:spacing w:val="15"/>
          <w:sz w:val="31"/>
          <w:szCs w:val="31"/>
        </w:rPr>
        <w:t>业</w:t>
      </w:r>
      <w:r>
        <w:rPr>
          <w:rFonts w:ascii="仿宋" w:hAnsi="仿宋" w:eastAsia="仿宋" w:cs="仿宋"/>
          <w:spacing w:val="9"/>
          <w:sz w:val="31"/>
          <w:szCs w:val="31"/>
        </w:rPr>
        <w:t>发展。推动医院建立盲人按摩科室。拓宽残疾人特别是盲人</w:t>
      </w:r>
      <w:r>
        <w:rPr>
          <w:rFonts w:ascii="仿宋" w:hAnsi="仿宋" w:eastAsia="仿宋" w:cs="仿宋"/>
          <w:spacing w:val="15"/>
          <w:sz w:val="31"/>
          <w:szCs w:val="31"/>
        </w:rPr>
        <w:t>在</w:t>
      </w:r>
      <w:r>
        <w:rPr>
          <w:rFonts w:ascii="仿宋" w:hAnsi="仿宋" w:eastAsia="仿宋" w:cs="仿宋"/>
          <w:spacing w:val="9"/>
          <w:sz w:val="31"/>
          <w:szCs w:val="31"/>
        </w:rPr>
        <w:t>文化艺术、心理卫生和互联网服务等领域就业渠道。为残疾</w:t>
      </w:r>
      <w:r>
        <w:rPr>
          <w:rFonts w:ascii="仿宋" w:hAnsi="仿宋" w:eastAsia="仿宋" w:cs="仿宋"/>
          <w:spacing w:val="15"/>
          <w:sz w:val="31"/>
          <w:szCs w:val="31"/>
        </w:rPr>
        <w:t>人</w:t>
      </w:r>
      <w:r>
        <w:rPr>
          <w:rFonts w:ascii="仿宋" w:hAnsi="仿宋" w:eastAsia="仿宋" w:cs="仿宋"/>
          <w:spacing w:val="9"/>
          <w:sz w:val="31"/>
          <w:szCs w:val="31"/>
        </w:rPr>
        <w:t>特别是聋人参加职业技能培训、就业创业提供无障碍支持服</w:t>
      </w:r>
      <w:r>
        <w:rPr>
          <w:rFonts w:ascii="仿宋" w:hAnsi="仿宋" w:eastAsia="仿宋" w:cs="仿宋"/>
          <w:spacing w:val="12"/>
          <w:sz w:val="31"/>
          <w:szCs w:val="31"/>
        </w:rPr>
        <w:t>务</w:t>
      </w:r>
      <w:r>
        <w:rPr>
          <w:rFonts w:ascii="仿宋" w:hAnsi="仿宋" w:eastAsia="仿宋" w:cs="仿宋"/>
          <w:spacing w:val="9"/>
          <w:sz w:val="31"/>
          <w:szCs w:val="31"/>
        </w:rPr>
        <w:t>。支持手工制作等残疾妇女就业创业项目,鼓励残疾人参与文</w:t>
      </w:r>
      <w:r>
        <w:rPr>
          <w:rFonts w:ascii="仿宋" w:hAnsi="仿宋" w:eastAsia="仿宋" w:cs="仿宋"/>
          <w:spacing w:val="18"/>
          <w:sz w:val="31"/>
          <w:szCs w:val="31"/>
        </w:rPr>
        <w:t>化产</w:t>
      </w:r>
      <w:r>
        <w:rPr>
          <w:rFonts w:ascii="仿宋" w:hAnsi="仿宋" w:eastAsia="仿宋" w:cs="仿宋"/>
          <w:spacing w:val="10"/>
          <w:sz w:val="31"/>
          <w:szCs w:val="31"/>
        </w:rPr>
        <w:t>业</w:t>
      </w:r>
      <w:r>
        <w:rPr>
          <w:rFonts w:ascii="仿宋" w:hAnsi="仿宋" w:eastAsia="仿宋" w:cs="仿宋"/>
          <w:spacing w:val="9"/>
          <w:sz w:val="31"/>
          <w:szCs w:val="31"/>
        </w:rPr>
        <w:t>。扶持残疾人亲属就业创业,实现零就业残疾人家庭至</w:t>
      </w:r>
      <w:r>
        <w:rPr>
          <w:rFonts w:ascii="仿宋" w:hAnsi="仿宋" w:eastAsia="仿宋" w:cs="仿宋"/>
          <w:spacing w:val="11"/>
          <w:sz w:val="31"/>
          <w:szCs w:val="31"/>
        </w:rPr>
        <w:t>少</w:t>
      </w:r>
      <w:r>
        <w:rPr>
          <w:rFonts w:ascii="仿宋" w:hAnsi="仿宋" w:eastAsia="仿宋" w:cs="仿宋"/>
          <w:spacing w:val="9"/>
          <w:sz w:val="31"/>
          <w:szCs w:val="31"/>
        </w:rPr>
        <w:t>有一人就业。到</w:t>
      </w:r>
      <w:r>
        <w:rPr>
          <w:rFonts w:ascii="仿宋" w:hAnsi="仿宋" w:eastAsia="仿宋" w:cs="仿宋"/>
          <w:spacing w:val="11"/>
          <w:sz w:val="31"/>
          <w:szCs w:val="31"/>
        </w:rPr>
        <w:t>“</w:t>
      </w:r>
      <w:r>
        <w:rPr>
          <w:rFonts w:ascii="仿宋" w:hAnsi="仿宋" w:eastAsia="仿宋" w:cs="仿宋"/>
          <w:spacing w:val="9"/>
          <w:sz w:val="31"/>
          <w:szCs w:val="31"/>
        </w:rPr>
        <w:t>十四五</w:t>
      </w:r>
      <w:r>
        <w:rPr>
          <w:rFonts w:ascii="仿宋" w:hAnsi="仿宋" w:eastAsia="仿宋" w:cs="仿宋"/>
          <w:spacing w:val="11"/>
          <w:sz w:val="31"/>
          <w:szCs w:val="31"/>
        </w:rPr>
        <w:t>”</w:t>
      </w:r>
      <w:r>
        <w:rPr>
          <w:rFonts w:ascii="仿宋" w:hAnsi="仿宋" w:eastAsia="仿宋" w:cs="仿宋"/>
          <w:spacing w:val="9"/>
          <w:sz w:val="31"/>
          <w:szCs w:val="31"/>
        </w:rPr>
        <w:t>末</w:t>
      </w:r>
      <w:r>
        <w:rPr>
          <w:rFonts w:ascii="仿宋" w:hAnsi="仿宋" w:eastAsia="仿宋" w:cs="仿宋"/>
          <w:spacing w:val="11"/>
          <w:sz w:val="31"/>
          <w:szCs w:val="31"/>
        </w:rPr>
        <w:t>,</w:t>
      </w:r>
      <w:r>
        <w:rPr>
          <w:rFonts w:ascii="仿宋" w:hAnsi="仿宋" w:eastAsia="仿宋" w:cs="仿宋"/>
          <w:spacing w:val="9"/>
          <w:sz w:val="31"/>
          <w:szCs w:val="31"/>
        </w:rPr>
        <w:t>全县残疾人稳定就业规模达</w:t>
      </w:r>
      <w:r>
        <w:rPr>
          <w:rFonts w:ascii="仿宋" w:hAnsi="仿宋" w:eastAsia="仿宋" w:cs="仿宋"/>
          <w:sz w:val="31"/>
          <w:szCs w:val="31"/>
        </w:rPr>
        <w:t xml:space="preserve"> </w:t>
      </w:r>
      <w:r>
        <w:rPr>
          <w:rFonts w:ascii="仿宋" w:hAnsi="仿宋" w:eastAsia="仿宋" w:cs="仿宋"/>
          <w:spacing w:val="11"/>
          <w:sz w:val="31"/>
          <w:szCs w:val="31"/>
        </w:rPr>
        <w:t>0.5</w:t>
      </w:r>
      <w:r>
        <w:rPr>
          <w:rFonts w:ascii="仿宋" w:hAnsi="仿宋" w:eastAsia="仿宋" w:cs="仿宋"/>
          <w:spacing w:val="7"/>
          <w:sz w:val="31"/>
          <w:szCs w:val="31"/>
        </w:rPr>
        <w:t>万人以上</w:t>
      </w:r>
      <w:r>
        <w:rPr>
          <w:rFonts w:ascii="仿宋" w:hAnsi="仿宋" w:eastAsia="仿宋" w:cs="仿宋"/>
          <w:spacing w:val="11"/>
          <w:sz w:val="31"/>
          <w:szCs w:val="31"/>
        </w:rPr>
        <w:t>(“</w:t>
      </w:r>
      <w:r>
        <w:rPr>
          <w:rFonts w:ascii="仿宋" w:hAnsi="仿宋" w:eastAsia="仿宋" w:cs="仿宋"/>
          <w:spacing w:val="7"/>
          <w:sz w:val="31"/>
          <w:szCs w:val="31"/>
        </w:rPr>
        <w:t>十四五</w:t>
      </w:r>
      <w:r>
        <w:rPr>
          <w:rFonts w:ascii="仿宋" w:hAnsi="仿宋" w:eastAsia="仿宋" w:cs="仿宋"/>
          <w:spacing w:val="11"/>
          <w:sz w:val="31"/>
          <w:szCs w:val="31"/>
        </w:rPr>
        <w:t>”</w:t>
      </w:r>
      <w:r>
        <w:rPr>
          <w:rFonts w:ascii="仿宋" w:hAnsi="仿宋" w:eastAsia="仿宋" w:cs="仿宋"/>
          <w:spacing w:val="7"/>
          <w:sz w:val="31"/>
          <w:szCs w:val="31"/>
        </w:rPr>
        <w:t>期间</w:t>
      </w:r>
      <w:r>
        <w:rPr>
          <w:rFonts w:hint="eastAsia" w:ascii="仿宋" w:hAnsi="仿宋" w:eastAsia="仿宋" w:cs="仿宋"/>
          <w:spacing w:val="7"/>
          <w:sz w:val="31"/>
          <w:szCs w:val="31"/>
          <w:lang w:eastAsia="zh-CN"/>
        </w:rPr>
        <w:t>,</w:t>
      </w:r>
      <w:r>
        <w:rPr>
          <w:rFonts w:ascii="仿宋" w:hAnsi="仿宋" w:eastAsia="仿宋" w:cs="仿宋"/>
          <w:spacing w:val="7"/>
          <w:sz w:val="31"/>
          <w:szCs w:val="31"/>
        </w:rPr>
        <w:t xml:space="preserve">每年新增就业 </w:t>
      </w:r>
      <w:r>
        <w:rPr>
          <w:rFonts w:ascii="仿宋" w:hAnsi="仿宋" w:eastAsia="仿宋" w:cs="仿宋"/>
          <w:spacing w:val="11"/>
          <w:sz w:val="31"/>
          <w:szCs w:val="31"/>
        </w:rPr>
        <w:t xml:space="preserve">0.1 </w:t>
      </w:r>
      <w:r>
        <w:rPr>
          <w:rFonts w:ascii="仿宋" w:hAnsi="仿宋" w:eastAsia="仿宋" w:cs="仿宋"/>
          <w:spacing w:val="7"/>
          <w:sz w:val="31"/>
          <w:szCs w:val="31"/>
        </w:rPr>
        <w:t>万人以上</w:t>
      </w:r>
      <w:r>
        <w:rPr>
          <w:rFonts w:hint="eastAsia" w:ascii="仿宋" w:hAnsi="仿宋" w:eastAsia="仿宋" w:cs="仿宋"/>
          <w:spacing w:val="7"/>
          <w:sz w:val="31"/>
          <w:szCs w:val="31"/>
          <w:lang w:eastAsia="zh-CN"/>
        </w:rPr>
        <w:t>）</w:t>
      </w:r>
      <w:r>
        <w:rPr>
          <w:rFonts w:ascii="仿宋" w:hAnsi="仿宋" w:eastAsia="仿宋" w:cs="仿宋"/>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92" w:firstLineChars="200"/>
        <w:textAlignment w:val="baseline"/>
      </w:pPr>
      <w:r>
        <w:rPr>
          <w:rFonts w:ascii="仿宋" w:hAnsi="仿宋" w:eastAsia="仿宋" w:cs="仿宋"/>
          <w:spacing w:val="18"/>
          <w:position w:val="1"/>
          <w:sz w:val="31"/>
          <w:szCs w:val="31"/>
          <w14:textOutline w14:w="5793" w14:cap="sq" w14:cmpd="sng">
            <w14:solidFill>
              <w14:srgbClr w14:val="000000"/>
            </w14:solidFill>
            <w14:prstDash w14:val="solid"/>
            <w14:bevel/>
          </w14:textOutline>
        </w:rPr>
        <w:t>三</w:t>
      </w:r>
      <w:r>
        <w:rPr>
          <w:rFonts w:ascii="仿宋" w:hAnsi="仿宋" w:eastAsia="仿宋" w:cs="仿宋"/>
          <w:spacing w:val="9"/>
          <w:position w:val="1"/>
          <w:sz w:val="31"/>
          <w:szCs w:val="31"/>
          <w14:textOutline w14:w="5793" w14:cap="sq" w14:cmpd="sng">
            <w14:solidFill>
              <w14:srgbClr w14:val="000000"/>
            </w14:solidFill>
            <w14:prstDash w14:val="solid"/>
            <w14:bevel/>
          </w14:textOutline>
        </w:rPr>
        <w:t>、提升残疾人职业素质和就业创业能力</w:t>
      </w:r>
    </w:p>
    <w:p>
      <w:pPr>
        <w:keepNext w:val="0"/>
        <w:keepLines w:val="0"/>
        <w:pageBreakBefore w:val="0"/>
        <w:widowControl/>
        <w:tabs>
          <w:tab w:val="left" w:pos="545"/>
        </w:tabs>
        <w:kinsoku w:val="0"/>
        <w:wordWrap/>
        <w:overflowPunct/>
        <w:topLinePunct w:val="0"/>
        <w:autoSpaceDE w:val="0"/>
        <w:autoSpaceDN w:val="0"/>
        <w:bidi w:val="0"/>
        <w:adjustRightInd w:val="0"/>
        <w:snapToGrid w:val="0"/>
        <w:spacing w:line="576" w:lineRule="exact"/>
        <w:ind w:firstLine="328" w:firstLineChars="100"/>
        <w:jc w:val="left"/>
        <w:textAlignment w:val="baseline"/>
        <w:rPr>
          <w:rFonts w:hint="eastAsia" w:eastAsia="仿宋"/>
          <w:b w:val="0"/>
          <w:bCs w:val="0"/>
          <w:lang w:eastAsia="zh-CN"/>
        </w:rPr>
        <w:sectPr>
          <w:footerReference r:id="rId12" w:type="default"/>
          <w:pgSz w:w="11906" w:h="16839"/>
          <w:pgMar w:top="400" w:right="1579" w:bottom="1742" w:left="1546" w:header="0" w:footer="1491" w:gutter="0"/>
          <w:cols w:space="720" w:num="1"/>
        </w:sectPr>
      </w:pPr>
      <w:r>
        <w:rPr>
          <w:rFonts w:ascii="仿宋" w:hAnsi="仿宋" w:eastAsia="仿宋" w:cs="仿宋"/>
          <w:spacing w:val="9"/>
          <w:sz w:val="31"/>
          <w:szCs w:val="31"/>
        </w:rPr>
        <w:t>制定实施旺苍县</w:t>
      </w:r>
      <w:r>
        <w:rPr>
          <w:rFonts w:hint="eastAsia" w:eastAsia="宋体"/>
          <w:b w:val="0"/>
          <w:bCs w:val="0"/>
          <w:lang w:eastAsia="zh-CN"/>
        </w:rPr>
        <w:t>“</w:t>
      </w:r>
      <w:r>
        <w:rPr>
          <w:rFonts w:ascii="仿宋" w:hAnsi="仿宋" w:eastAsia="仿宋" w:cs="仿宋"/>
          <w:spacing w:val="9"/>
          <w:sz w:val="31"/>
          <w:szCs w:val="31"/>
        </w:rPr>
        <w:t>十四五</w:t>
      </w:r>
      <w:r>
        <w:rPr>
          <w:rFonts w:hint="eastAsia" w:eastAsia="宋体"/>
          <w:b w:val="0"/>
          <w:bCs w:val="0"/>
          <w:lang w:eastAsia="zh-CN"/>
        </w:rPr>
        <w:t>”</w:t>
      </w:r>
      <w:r>
        <w:rPr>
          <w:rFonts w:ascii="仿宋" w:hAnsi="仿宋" w:eastAsia="仿宋" w:cs="仿宋"/>
          <w:spacing w:val="9"/>
          <w:sz w:val="31"/>
          <w:szCs w:val="31"/>
        </w:rPr>
        <w:t>残疾人职业技能提升计划,帮</w:t>
      </w:r>
      <w:r>
        <w:rPr>
          <w:rFonts w:ascii="仿宋" w:hAnsi="仿宋" w:eastAsia="仿宋" w:cs="仿宋"/>
          <w:spacing w:val="7"/>
          <w:sz w:val="31"/>
          <w:szCs w:val="31"/>
        </w:rPr>
        <w:t>助</w:t>
      </w:r>
      <w:r>
        <w:rPr>
          <w:rFonts w:hint="eastAsia" w:ascii="仿宋" w:hAnsi="仿宋" w:eastAsia="仿宋" w:cs="仿宋"/>
          <w:spacing w:val="7"/>
          <w:sz w:val="31"/>
          <w:szCs w:val="31"/>
          <w:lang w:eastAsia="zh-CN"/>
        </w:rPr>
        <w:t>有</w:t>
      </w:r>
    </w:p>
    <w:p>
      <w:pPr>
        <w:spacing w:before="151" w:line="333" w:lineRule="auto"/>
        <w:ind w:right="2"/>
        <w:rPr>
          <w:rFonts w:ascii="仿宋" w:hAnsi="仿宋" w:eastAsia="仿宋" w:cs="仿宋"/>
          <w:sz w:val="31"/>
          <w:szCs w:val="31"/>
        </w:rPr>
      </w:pPr>
      <w:r>
        <w:rPr>
          <w:rFonts w:ascii="仿宋" w:hAnsi="仿宋" w:eastAsia="仿宋" w:cs="仿宋"/>
          <w:spacing w:val="9"/>
          <w:sz w:val="31"/>
          <w:szCs w:val="31"/>
        </w:rPr>
        <w:t>就业愿望和培训需求的残疾人得到不少于1次的职业素质</w:t>
      </w:r>
      <w:r>
        <w:rPr>
          <w:rFonts w:ascii="仿宋" w:hAnsi="仿宋" w:eastAsia="仿宋" w:cs="仿宋"/>
          <w:spacing w:val="5"/>
          <w:sz w:val="31"/>
          <w:szCs w:val="31"/>
        </w:rPr>
        <w:t>培</w:t>
      </w:r>
      <w:r>
        <w:rPr>
          <w:rFonts w:ascii="仿宋" w:hAnsi="仿宋" w:eastAsia="仿宋" w:cs="仿宋"/>
          <w:spacing w:val="6"/>
          <w:sz w:val="31"/>
          <w:szCs w:val="31"/>
        </w:rPr>
        <w:t>训或就业</w:t>
      </w:r>
      <w:r>
        <w:rPr>
          <w:rFonts w:ascii="仿宋" w:hAnsi="仿宋" w:eastAsia="仿宋" w:cs="仿宋"/>
          <w:spacing w:val="3"/>
          <w:sz w:val="31"/>
          <w:szCs w:val="31"/>
        </w:rPr>
        <w:t>技能培训</w:t>
      </w:r>
      <w:r>
        <w:rPr>
          <w:rFonts w:hint="eastAsia" w:ascii="仿宋" w:hAnsi="仿宋" w:eastAsia="仿宋" w:cs="仿宋"/>
          <w:spacing w:val="3"/>
          <w:sz w:val="31"/>
          <w:szCs w:val="31"/>
          <w:lang w:eastAsia="zh-CN"/>
        </w:rPr>
        <w:t>、</w:t>
      </w:r>
      <w:r>
        <w:rPr>
          <w:rFonts w:ascii="仿宋" w:hAnsi="仿宋" w:eastAsia="仿宋" w:cs="仿宋"/>
          <w:spacing w:val="3"/>
          <w:sz w:val="31"/>
          <w:szCs w:val="31"/>
        </w:rPr>
        <w:t>岗位技能培训、创业培训。继续开展农村</w:t>
      </w:r>
      <w:r>
        <w:rPr>
          <w:rFonts w:ascii="仿宋" w:hAnsi="仿宋" w:eastAsia="仿宋" w:cs="仿宋"/>
          <w:spacing w:val="18"/>
          <w:sz w:val="31"/>
          <w:szCs w:val="31"/>
        </w:rPr>
        <w:t>残</w:t>
      </w:r>
      <w:r>
        <w:rPr>
          <w:rFonts w:ascii="仿宋" w:hAnsi="仿宋" w:eastAsia="仿宋" w:cs="仿宋"/>
          <w:spacing w:val="9"/>
          <w:sz w:val="31"/>
          <w:szCs w:val="31"/>
        </w:rPr>
        <w:t>疾人实用技术培训。组织开展残疾人非物质文化遗产保护传</w:t>
      </w:r>
      <w:r>
        <w:rPr>
          <w:rFonts w:ascii="仿宋" w:hAnsi="仿宋" w:eastAsia="仿宋" w:cs="仿宋"/>
          <w:spacing w:val="17"/>
          <w:sz w:val="31"/>
          <w:szCs w:val="31"/>
        </w:rPr>
        <w:t>承</w:t>
      </w:r>
      <w:r>
        <w:rPr>
          <w:rFonts w:ascii="仿宋" w:hAnsi="仿宋" w:eastAsia="仿宋" w:cs="仿宋"/>
          <w:spacing w:val="9"/>
          <w:sz w:val="31"/>
          <w:szCs w:val="31"/>
        </w:rPr>
        <w:t>、传统工艺项目等适残新业态培训。支持符合条件的残疾人</w:t>
      </w:r>
      <w:r>
        <w:rPr>
          <w:rFonts w:ascii="仿宋" w:hAnsi="仿宋" w:eastAsia="仿宋" w:cs="仿宋"/>
          <w:spacing w:val="17"/>
          <w:sz w:val="31"/>
          <w:szCs w:val="31"/>
        </w:rPr>
        <w:t>技</w:t>
      </w:r>
      <w:r>
        <w:rPr>
          <w:rFonts w:ascii="仿宋" w:hAnsi="仿宋" w:eastAsia="仿宋" w:cs="仿宋"/>
          <w:spacing w:val="9"/>
          <w:sz w:val="31"/>
          <w:szCs w:val="31"/>
        </w:rPr>
        <w:t>能大师建立工作室。开发线上线下相结合的残疾人职业培训</w:t>
      </w:r>
      <w:r>
        <w:rPr>
          <w:rFonts w:ascii="仿宋" w:hAnsi="仿宋" w:eastAsia="仿宋" w:cs="仿宋"/>
          <w:spacing w:val="17"/>
          <w:sz w:val="31"/>
          <w:szCs w:val="31"/>
        </w:rPr>
        <w:t>优</w:t>
      </w:r>
      <w:r>
        <w:rPr>
          <w:rFonts w:ascii="仿宋" w:hAnsi="仿宋" w:eastAsia="仿宋" w:cs="仿宋"/>
          <w:spacing w:val="9"/>
          <w:sz w:val="31"/>
          <w:szCs w:val="31"/>
        </w:rPr>
        <w:t>质课程资源。完善残疾人职业技能培训保障和管理制度。开</w:t>
      </w:r>
      <w:r>
        <w:rPr>
          <w:rFonts w:ascii="仿宋" w:hAnsi="仿宋" w:eastAsia="仿宋" w:cs="仿宋"/>
          <w:spacing w:val="18"/>
          <w:sz w:val="31"/>
          <w:szCs w:val="31"/>
        </w:rPr>
        <w:t>发</w:t>
      </w:r>
      <w:r>
        <w:rPr>
          <w:rFonts w:ascii="仿宋" w:hAnsi="仿宋" w:eastAsia="仿宋" w:cs="仿宋"/>
          <w:spacing w:val="9"/>
          <w:sz w:val="31"/>
          <w:szCs w:val="31"/>
        </w:rPr>
        <w:t>适合残疾人就业或为残疾人服务的新职业。积极参加第六届</w:t>
      </w:r>
      <w:r>
        <w:rPr>
          <w:rFonts w:ascii="仿宋" w:hAnsi="仿宋" w:eastAsia="仿宋" w:cs="仿宋"/>
          <w:spacing w:val="14"/>
          <w:sz w:val="31"/>
          <w:szCs w:val="31"/>
        </w:rPr>
        <w:t>全</w:t>
      </w:r>
      <w:r>
        <w:rPr>
          <w:rFonts w:ascii="仿宋" w:hAnsi="仿宋" w:eastAsia="仿宋" w:cs="仿宋"/>
          <w:spacing w:val="9"/>
          <w:sz w:val="31"/>
          <w:szCs w:val="31"/>
        </w:rPr>
        <w:t>省残疾人职业技能大赛暨残疾人展能节,组团参加全国相关大</w:t>
      </w:r>
      <w:r>
        <w:rPr>
          <w:rFonts w:ascii="仿宋" w:hAnsi="仿宋" w:eastAsia="仿宋" w:cs="仿宋"/>
          <w:spacing w:val="5"/>
          <w:sz w:val="31"/>
          <w:szCs w:val="31"/>
        </w:rPr>
        <w:t>赛</w:t>
      </w:r>
      <w:r>
        <w:rPr>
          <w:rFonts w:ascii="仿宋" w:hAnsi="仿宋" w:eastAsia="仿宋" w:cs="仿宋"/>
          <w:spacing w:val="4"/>
          <w:sz w:val="31"/>
          <w:szCs w:val="31"/>
        </w:rPr>
        <w:t>及活动。</w:t>
      </w:r>
    </w:p>
    <w:p>
      <w:pPr>
        <w:ind w:left="685"/>
        <w:outlineLvl w:val="0"/>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四、改进残疾人就业服</w:t>
      </w:r>
      <w:r>
        <w:rPr>
          <w:rFonts w:ascii="仿宋" w:hAnsi="仿宋" w:eastAsia="仿宋" w:cs="仿宋"/>
          <w:spacing w:val="3"/>
          <w:sz w:val="31"/>
          <w:szCs w:val="31"/>
          <w14:textOutline w14:w="5793" w14:cap="sq" w14:cmpd="sng">
            <w14:solidFill>
              <w14:srgbClr w14:val="000000"/>
            </w14:solidFill>
            <w14:prstDash w14:val="solid"/>
            <w14:bevel/>
          </w14:textOutline>
        </w:rPr>
        <w:t>务</w:t>
      </w:r>
    </w:p>
    <w:p>
      <w:pPr>
        <w:keepNext w:val="0"/>
        <w:keepLines w:val="0"/>
        <w:pageBreakBefore w:val="0"/>
        <w:widowControl/>
        <w:kinsoku w:val="0"/>
        <w:wordWrap/>
        <w:overflowPunct/>
        <w:topLinePunct w:val="0"/>
        <w:autoSpaceDE w:val="0"/>
        <w:autoSpaceDN w:val="0"/>
        <w:bidi w:val="0"/>
        <w:adjustRightInd w:val="0"/>
        <w:snapToGrid w:val="0"/>
        <w:spacing w:before="166" w:line="576" w:lineRule="exact"/>
        <w:ind w:left="6" w:firstLine="640"/>
        <w:textAlignment w:val="baseline"/>
      </w:pPr>
      <w:r>
        <w:rPr>
          <w:rFonts w:ascii="仿宋" w:hAnsi="仿宋" w:eastAsia="仿宋" w:cs="仿宋"/>
          <w:spacing w:val="9"/>
          <w:sz w:val="31"/>
          <w:szCs w:val="31"/>
        </w:rPr>
        <w:t>健全残疾人就业服务体系</w:t>
      </w:r>
      <w:r>
        <w:rPr>
          <w:rFonts w:ascii="仿宋" w:hAnsi="仿宋" w:eastAsia="仿宋" w:cs="仿宋"/>
          <w:sz w:val="31"/>
          <w:szCs w:val="31"/>
        </w:rPr>
        <w:t>,</w:t>
      </w:r>
      <w:r>
        <w:rPr>
          <w:rFonts w:ascii="仿宋" w:hAnsi="仿宋" w:eastAsia="仿宋" w:cs="仿宋"/>
          <w:spacing w:val="9"/>
          <w:sz w:val="31"/>
          <w:szCs w:val="31"/>
        </w:rPr>
        <w:t>充分发挥残疾人就业服务机构和</w:t>
      </w:r>
      <w:r>
        <w:rPr>
          <w:rFonts w:ascii="仿宋" w:hAnsi="仿宋" w:eastAsia="仿宋" w:cs="仿宋"/>
          <w:sz w:val="31"/>
          <w:szCs w:val="31"/>
        </w:rPr>
        <w:t xml:space="preserve"> </w:t>
      </w:r>
      <w:r>
        <w:rPr>
          <w:rFonts w:ascii="仿宋" w:hAnsi="仿宋" w:eastAsia="仿宋" w:cs="仿宋"/>
          <w:spacing w:val="12"/>
          <w:sz w:val="31"/>
          <w:szCs w:val="31"/>
        </w:rPr>
        <w:t>各</w:t>
      </w:r>
      <w:r>
        <w:rPr>
          <w:rFonts w:ascii="仿宋" w:hAnsi="仿宋" w:eastAsia="仿宋" w:cs="仿宋"/>
          <w:spacing w:val="9"/>
          <w:sz w:val="31"/>
          <w:szCs w:val="31"/>
        </w:rPr>
        <w:t>类公共就业服务平台、人力资源服务机构、社会组织作用,为</w:t>
      </w:r>
      <w:r>
        <w:rPr>
          <w:rFonts w:ascii="仿宋" w:hAnsi="仿宋" w:eastAsia="仿宋" w:cs="仿宋"/>
          <w:spacing w:val="15"/>
          <w:sz w:val="31"/>
          <w:szCs w:val="31"/>
        </w:rPr>
        <w:t>残</w:t>
      </w:r>
      <w:r>
        <w:rPr>
          <w:rFonts w:ascii="仿宋" w:hAnsi="仿宋" w:eastAsia="仿宋" w:cs="仿宋"/>
          <w:spacing w:val="9"/>
          <w:sz w:val="31"/>
          <w:szCs w:val="31"/>
        </w:rPr>
        <w:t>疾人和用人单位提供全链条、专业化、精准化服务。建立残</w:t>
      </w:r>
      <w:r>
        <w:rPr>
          <w:rFonts w:ascii="仿宋" w:hAnsi="仿宋" w:eastAsia="仿宋" w:cs="仿宋"/>
          <w:spacing w:val="12"/>
          <w:sz w:val="31"/>
          <w:szCs w:val="31"/>
        </w:rPr>
        <w:t>疾</w:t>
      </w:r>
      <w:r>
        <w:rPr>
          <w:rFonts w:ascii="仿宋" w:hAnsi="仿宋" w:eastAsia="仿宋" w:cs="仿宋"/>
          <w:spacing w:val="9"/>
          <w:sz w:val="31"/>
          <w:szCs w:val="31"/>
        </w:rPr>
        <w:t>人就业辅导员制度</w:t>
      </w:r>
      <w:r>
        <w:rPr>
          <w:rFonts w:ascii="仿宋" w:hAnsi="仿宋" w:eastAsia="仿宋" w:cs="仿宋"/>
          <w:sz w:val="31"/>
          <w:szCs w:val="31"/>
        </w:rPr>
        <w:t>,</w:t>
      </w:r>
      <w:r>
        <w:rPr>
          <w:rFonts w:ascii="仿宋" w:hAnsi="仿宋" w:eastAsia="仿宋" w:cs="仿宋"/>
          <w:spacing w:val="9"/>
          <w:sz w:val="31"/>
          <w:szCs w:val="31"/>
        </w:rPr>
        <w:t>加强残疾人就业辅导员队伍建设。为高校</w:t>
      </w:r>
      <w:r>
        <w:rPr>
          <w:rFonts w:ascii="仿宋" w:hAnsi="仿宋" w:eastAsia="仿宋" w:cs="仿宋"/>
          <w:spacing w:val="14"/>
          <w:sz w:val="31"/>
          <w:szCs w:val="31"/>
        </w:rPr>
        <w:t>残</w:t>
      </w:r>
      <w:r>
        <w:rPr>
          <w:rFonts w:ascii="仿宋" w:hAnsi="仿宋" w:eastAsia="仿宋" w:cs="仿宋"/>
          <w:spacing w:val="9"/>
          <w:sz w:val="31"/>
          <w:szCs w:val="31"/>
        </w:rPr>
        <w:t>疾人毕业生建立就业帮扶工作台账</w:t>
      </w:r>
      <w:r>
        <w:rPr>
          <w:rFonts w:ascii="仿宋" w:hAnsi="仿宋" w:eastAsia="仿宋" w:cs="仿宋"/>
          <w:sz w:val="31"/>
          <w:szCs w:val="31"/>
        </w:rPr>
        <w:t>,</w:t>
      </w:r>
      <w:r>
        <w:rPr>
          <w:rFonts w:ascii="仿宋" w:hAnsi="仿宋" w:eastAsia="仿宋" w:cs="仿宋"/>
          <w:spacing w:val="9"/>
          <w:sz w:val="31"/>
          <w:szCs w:val="31"/>
        </w:rPr>
        <w:t>按照</w:t>
      </w:r>
      <w:r>
        <w:rPr>
          <w:rFonts w:ascii="仿宋" w:hAnsi="仿宋" w:eastAsia="仿宋" w:cs="仿宋"/>
          <w:sz w:val="31"/>
          <w:szCs w:val="31"/>
        </w:rPr>
        <w:t>“</w:t>
      </w:r>
      <w:r>
        <w:rPr>
          <w:rFonts w:ascii="仿宋" w:hAnsi="仿宋" w:eastAsia="仿宋" w:cs="仿宋"/>
          <w:spacing w:val="9"/>
          <w:sz w:val="31"/>
          <w:szCs w:val="31"/>
        </w:rPr>
        <w:t>一人一档</w:t>
      </w:r>
      <w:r>
        <w:rPr>
          <w:rFonts w:ascii="仿宋" w:hAnsi="仿宋" w:eastAsia="仿宋" w:cs="仿宋"/>
          <w:sz w:val="31"/>
          <w:szCs w:val="31"/>
        </w:rPr>
        <w:t>”</w:t>
      </w:r>
      <w:r>
        <w:rPr>
          <w:rFonts w:ascii="仿宋" w:hAnsi="仿宋" w:eastAsia="仿宋" w:cs="仿宋"/>
          <w:spacing w:val="9"/>
          <w:sz w:val="31"/>
          <w:szCs w:val="31"/>
        </w:rPr>
        <w:t>“一人</w:t>
      </w:r>
      <w:r>
        <w:rPr>
          <w:rFonts w:ascii="仿宋" w:hAnsi="仿宋" w:eastAsia="仿宋" w:cs="仿宋"/>
          <w:spacing w:val="17"/>
          <w:sz w:val="31"/>
          <w:szCs w:val="31"/>
        </w:rPr>
        <w:t>一</w:t>
      </w:r>
      <w:r>
        <w:rPr>
          <w:rFonts w:ascii="仿宋" w:hAnsi="仿宋" w:eastAsia="仿宋" w:cs="仿宋"/>
          <w:spacing w:val="9"/>
          <w:sz w:val="31"/>
          <w:szCs w:val="31"/>
        </w:rPr>
        <w:t>策</w:t>
      </w:r>
      <w:r>
        <w:rPr>
          <w:rFonts w:ascii="仿宋" w:hAnsi="仿宋" w:eastAsia="仿宋" w:cs="仿宋"/>
          <w:sz w:val="31"/>
          <w:szCs w:val="31"/>
        </w:rPr>
        <w:t>”</w:t>
      </w:r>
      <w:r>
        <w:rPr>
          <w:rFonts w:ascii="仿宋" w:hAnsi="仿宋" w:eastAsia="仿宋" w:cs="仿宋"/>
          <w:spacing w:val="9"/>
          <w:sz w:val="31"/>
          <w:szCs w:val="31"/>
        </w:rPr>
        <w:t>要求重点帮扶。将符合条件的就业困难残疾人纳入就业</w:t>
      </w:r>
      <w:r>
        <w:rPr>
          <w:rFonts w:ascii="仿宋" w:hAnsi="仿宋" w:eastAsia="仿宋" w:cs="仿宋"/>
          <w:spacing w:val="6"/>
          <w:sz w:val="31"/>
          <w:szCs w:val="31"/>
        </w:rPr>
        <w:t>援助范围</w:t>
      </w:r>
      <w:r>
        <w:rPr>
          <w:rFonts w:ascii="仿宋" w:hAnsi="仿宋" w:eastAsia="仿宋" w:cs="仿宋"/>
          <w:sz w:val="31"/>
          <w:szCs w:val="31"/>
        </w:rPr>
        <w:t>,</w:t>
      </w:r>
      <w:r>
        <w:rPr>
          <w:rFonts w:ascii="仿宋" w:hAnsi="仿宋" w:eastAsia="仿宋" w:cs="仿宋"/>
          <w:spacing w:val="3"/>
          <w:sz w:val="31"/>
          <w:szCs w:val="31"/>
        </w:rPr>
        <w:t>持续开展</w:t>
      </w:r>
      <w:r>
        <w:rPr>
          <w:rFonts w:ascii="仿宋" w:hAnsi="仿宋" w:eastAsia="仿宋" w:cs="仿宋"/>
          <w:sz w:val="31"/>
          <w:szCs w:val="31"/>
        </w:rPr>
        <w:t>“</w:t>
      </w:r>
      <w:r>
        <w:rPr>
          <w:rFonts w:ascii="仿宋" w:hAnsi="仿宋" w:eastAsia="仿宋" w:cs="仿宋"/>
          <w:spacing w:val="3"/>
          <w:sz w:val="31"/>
          <w:szCs w:val="31"/>
        </w:rPr>
        <w:t>就业援助月</w:t>
      </w:r>
      <w:r>
        <w:rPr>
          <w:rFonts w:ascii="仿宋" w:hAnsi="仿宋" w:eastAsia="仿宋" w:cs="仿宋"/>
          <w:sz w:val="31"/>
          <w:szCs w:val="31"/>
        </w:rPr>
        <w:t>”</w:t>
      </w:r>
      <w:r>
        <w:rPr>
          <w:rFonts w:ascii="仿宋" w:hAnsi="仿宋" w:eastAsia="仿宋" w:cs="仿宋"/>
          <w:spacing w:val="3"/>
          <w:sz w:val="31"/>
          <w:szCs w:val="31"/>
        </w:rPr>
        <w:t>、残疾人招聘会等专项就业</w:t>
      </w:r>
      <w:r>
        <w:rPr>
          <w:rFonts w:ascii="仿宋" w:hAnsi="仿宋" w:eastAsia="仿宋" w:cs="仿宋"/>
          <w:spacing w:val="12"/>
          <w:sz w:val="31"/>
          <w:szCs w:val="31"/>
        </w:rPr>
        <w:t>服</w:t>
      </w:r>
      <w:r>
        <w:rPr>
          <w:rFonts w:ascii="仿宋" w:hAnsi="仿宋" w:eastAsia="仿宋" w:cs="仿宋"/>
          <w:spacing w:val="9"/>
          <w:sz w:val="31"/>
          <w:szCs w:val="31"/>
        </w:rPr>
        <w:t>务活动。加强各级残疾人就业服务机构规范化建设</w:t>
      </w:r>
      <w:r>
        <w:rPr>
          <w:rFonts w:ascii="仿宋" w:hAnsi="仿宋" w:eastAsia="仿宋" w:cs="仿宋"/>
          <w:sz w:val="31"/>
          <w:szCs w:val="31"/>
        </w:rPr>
        <w:t>,</w:t>
      </w:r>
      <w:r>
        <w:rPr>
          <w:rFonts w:ascii="仿宋" w:hAnsi="仿宋" w:eastAsia="仿宋" w:cs="仿宋"/>
          <w:spacing w:val="9"/>
          <w:sz w:val="31"/>
          <w:szCs w:val="31"/>
        </w:rPr>
        <w:t>明确保障</w:t>
      </w:r>
      <w:r>
        <w:rPr>
          <w:rFonts w:ascii="仿宋" w:hAnsi="仿宋" w:eastAsia="仿宋" w:cs="仿宋"/>
          <w:spacing w:val="15"/>
          <w:sz w:val="31"/>
          <w:szCs w:val="31"/>
        </w:rPr>
        <w:t>条</w:t>
      </w:r>
      <w:r>
        <w:rPr>
          <w:rFonts w:ascii="仿宋" w:hAnsi="仿宋" w:eastAsia="仿宋" w:cs="仿宋"/>
          <w:spacing w:val="9"/>
          <w:sz w:val="31"/>
          <w:szCs w:val="31"/>
        </w:rPr>
        <w:t>件、专业人员配备等要求。通过政府购买服务等方式开展残疾人就业服务</w:t>
      </w:r>
      <w:r>
        <w:rPr>
          <w:rFonts w:ascii="仿宋" w:hAnsi="仿宋" w:eastAsia="仿宋" w:cs="仿宋"/>
          <w:sz w:val="31"/>
          <w:szCs w:val="31"/>
        </w:rPr>
        <w:t>,</w:t>
      </w:r>
      <w:r>
        <w:rPr>
          <w:rFonts w:ascii="仿宋" w:hAnsi="仿宋" w:eastAsia="仿宋" w:cs="仿宋"/>
          <w:spacing w:val="9"/>
          <w:sz w:val="31"/>
          <w:szCs w:val="31"/>
        </w:rPr>
        <w:t>拓宽服务渠道</w:t>
      </w:r>
      <w:r>
        <w:rPr>
          <w:rFonts w:ascii="仿宋" w:hAnsi="仿宋" w:eastAsia="仿宋" w:cs="仿宋"/>
          <w:sz w:val="31"/>
          <w:szCs w:val="31"/>
        </w:rPr>
        <w:t>,</w:t>
      </w:r>
      <w:r>
        <w:rPr>
          <w:rFonts w:ascii="仿宋" w:hAnsi="仿宋" w:eastAsia="仿宋" w:cs="仿宋"/>
          <w:spacing w:val="9"/>
          <w:sz w:val="31"/>
          <w:szCs w:val="31"/>
        </w:rPr>
        <w:t>提高服务质量。开展助残就业</w:t>
      </w:r>
      <w:r>
        <w:rPr>
          <w:rFonts w:ascii="仿宋" w:hAnsi="仿宋" w:eastAsia="仿宋" w:cs="仿宋"/>
          <w:spacing w:val="6"/>
          <w:sz w:val="31"/>
          <w:szCs w:val="31"/>
        </w:rPr>
        <w:t>创</w:t>
      </w:r>
      <w:r>
        <w:rPr>
          <w:rFonts w:ascii="仿宋" w:hAnsi="仿宋" w:eastAsia="仿宋" w:cs="仿宋"/>
          <w:spacing w:val="14"/>
          <w:sz w:val="31"/>
          <w:szCs w:val="31"/>
        </w:rPr>
        <w:t>业</w:t>
      </w:r>
      <w:r>
        <w:rPr>
          <w:rFonts w:ascii="仿宋" w:hAnsi="仿宋" w:eastAsia="仿宋" w:cs="仿宋"/>
          <w:spacing w:val="9"/>
          <w:sz w:val="31"/>
          <w:szCs w:val="31"/>
        </w:rPr>
        <w:t>主题展播、残疾人新媒体大赛、残疾人职业人才交流、残疾人产品市场营销、残疾人就业创业成果展示等活动。发挥残疾</w:t>
      </w:r>
      <w:r>
        <w:rPr>
          <w:rFonts w:ascii="仿宋" w:hAnsi="仿宋" w:eastAsia="仿宋" w:cs="仿宋"/>
          <w:spacing w:val="16"/>
          <w:sz w:val="31"/>
          <w:szCs w:val="31"/>
        </w:rPr>
        <w:t>人</w:t>
      </w:r>
      <w:r>
        <w:rPr>
          <w:rFonts w:ascii="仿宋" w:hAnsi="仿宋" w:eastAsia="仿宋" w:cs="仿宋"/>
          <w:spacing w:val="11"/>
          <w:sz w:val="31"/>
          <w:szCs w:val="31"/>
        </w:rPr>
        <w:t>励</w:t>
      </w:r>
      <w:r>
        <w:rPr>
          <w:rFonts w:ascii="仿宋" w:hAnsi="仿宋" w:eastAsia="仿宋" w:cs="仿宋"/>
          <w:spacing w:val="8"/>
          <w:sz w:val="31"/>
          <w:szCs w:val="31"/>
        </w:rPr>
        <w:t>志报告团作用,为残疾人平等参与就业创业营造氛围。</w:t>
      </w:r>
    </w:p>
    <w:p>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outlineLvl w:val="0"/>
        <w:rPr>
          <w:rFonts w:ascii="仿宋" w:hAnsi="仿宋" w:eastAsia="仿宋" w:cs="仿宋"/>
          <w:sz w:val="31"/>
          <w:szCs w:val="31"/>
        </w:rPr>
      </w:pPr>
      <w:r>
        <w:rPr>
          <w:rFonts w:hint="eastAsia" w:eastAsia="宋体"/>
          <w:lang w:eastAsia="zh-CN"/>
        </w:rPr>
        <w:tab/>
      </w:r>
      <w:r>
        <w:rPr>
          <w:rFonts w:ascii="仿宋" w:hAnsi="仿宋" w:eastAsia="仿宋" w:cs="仿宋"/>
          <w:spacing w:val="16"/>
          <w:position w:val="1"/>
          <w:sz w:val="31"/>
          <w:szCs w:val="31"/>
          <w14:textOutline w14:w="5793" w14:cap="sq" w14:cmpd="sng">
            <w14:solidFill>
              <w14:srgbClr w14:val="000000"/>
            </w14:solidFill>
            <w14:prstDash w14:val="solid"/>
            <w14:bevel/>
          </w14:textOutline>
        </w:rPr>
        <w:t>五</w:t>
      </w:r>
      <w:r>
        <w:rPr>
          <w:rFonts w:ascii="仿宋" w:hAnsi="仿宋" w:eastAsia="仿宋" w:cs="仿宋"/>
          <w:spacing w:val="8"/>
          <w:position w:val="1"/>
          <w:sz w:val="31"/>
          <w:szCs w:val="31"/>
          <w14:textOutline w14:w="5793" w14:cap="sq" w14:cmpd="sng">
            <w14:solidFill>
              <w14:srgbClr w14:val="000000"/>
            </w14:solidFill>
            <w14:prstDash w14:val="solid"/>
            <w14:bevel/>
          </w14:textOutline>
        </w:rPr>
        <w:t>、维护残疾人就业权益</w:t>
      </w:r>
    </w:p>
    <w:p>
      <w:pPr>
        <w:keepNext w:val="0"/>
        <w:keepLines w:val="0"/>
        <w:pageBreakBefore w:val="0"/>
        <w:widowControl/>
        <w:tabs>
          <w:tab w:val="left" w:pos="491"/>
        </w:tabs>
        <w:kinsoku w:val="0"/>
        <w:wordWrap/>
        <w:overflowPunct/>
        <w:topLinePunct w:val="0"/>
        <w:autoSpaceDE w:val="0"/>
        <w:autoSpaceDN w:val="0"/>
        <w:bidi w:val="0"/>
        <w:adjustRightInd w:val="0"/>
        <w:snapToGrid w:val="0"/>
        <w:spacing w:line="576" w:lineRule="exact"/>
        <w:ind w:firstLine="704" w:firstLineChars="200"/>
        <w:jc w:val="left"/>
        <w:textAlignment w:val="baseline"/>
        <w:rPr>
          <w:rFonts w:hint="eastAsia" w:ascii="Arial" w:hAnsi="Arial" w:eastAsia="Arial" w:cs="Arial"/>
          <w:snapToGrid w:val="0"/>
          <w:color w:val="000000"/>
          <w:kern w:val="0"/>
          <w:sz w:val="21"/>
          <w:szCs w:val="21"/>
          <w:lang w:eastAsia="zh-CN"/>
        </w:rPr>
      </w:pPr>
      <w:r>
        <w:rPr>
          <w:rFonts w:hint="eastAsia" w:ascii="仿宋_GB2312" w:hAnsi="仿宋_GB2312" w:eastAsia="仿宋_GB2312" w:cs="仿宋_GB2312"/>
          <w:spacing w:val="16"/>
          <w:sz w:val="32"/>
          <w:szCs w:val="32"/>
        </w:rPr>
        <w:t>合理</w:t>
      </w:r>
      <w:r>
        <w:rPr>
          <w:rFonts w:hint="eastAsia" w:ascii="仿宋_GB2312" w:hAnsi="仿宋_GB2312" w:eastAsia="仿宋_GB2312" w:cs="仿宋_GB2312"/>
          <w:spacing w:val="10"/>
          <w:sz w:val="32"/>
          <w:szCs w:val="32"/>
        </w:rPr>
        <w:t>确</w:t>
      </w:r>
      <w:r>
        <w:rPr>
          <w:rFonts w:hint="eastAsia" w:ascii="仿宋_GB2312" w:hAnsi="仿宋_GB2312" w:eastAsia="仿宋_GB2312" w:cs="仿宋_GB2312"/>
          <w:spacing w:val="8"/>
          <w:sz w:val="32"/>
          <w:szCs w:val="32"/>
        </w:rPr>
        <w:t>定残疾人取得职业资格和公务员、事业单位人员等</w:t>
      </w:r>
      <w:r>
        <w:rPr>
          <w:rFonts w:hint="eastAsia" w:ascii="仿宋_GB2312" w:hAnsi="仿宋_GB2312" w:eastAsia="仿宋_GB2312" w:cs="仿宋_GB2312"/>
          <w:spacing w:val="11"/>
          <w:sz w:val="32"/>
          <w:szCs w:val="32"/>
        </w:rPr>
        <w:t>入</w:t>
      </w:r>
      <w:r>
        <w:rPr>
          <w:rFonts w:hint="eastAsia" w:ascii="仿宋_GB2312" w:hAnsi="仿宋_GB2312" w:eastAsia="仿宋_GB2312" w:cs="仿宋_GB2312"/>
          <w:spacing w:val="9"/>
          <w:sz w:val="32"/>
          <w:szCs w:val="32"/>
        </w:rPr>
        <w:t>职的体检条件</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pacing w:val="9"/>
          <w:sz w:val="32"/>
          <w:szCs w:val="32"/>
        </w:rPr>
        <w:t>对于具有正常履行职责的身体条件和心理素质</w:t>
      </w:r>
      <w:r>
        <w:rPr>
          <w:rFonts w:hint="eastAsia" w:ascii="仿宋_GB2312" w:hAnsi="仿宋_GB2312" w:eastAsia="仿宋_GB2312" w:cs="仿宋_GB2312"/>
          <w:spacing w:val="11"/>
          <w:sz w:val="32"/>
          <w:szCs w:val="32"/>
        </w:rPr>
        <w:t>的</w:t>
      </w:r>
      <w:r>
        <w:rPr>
          <w:rFonts w:hint="eastAsia" w:ascii="仿宋_GB2312" w:hAnsi="仿宋_GB2312" w:eastAsia="仿宋_GB2312" w:cs="仿宋_GB2312"/>
          <w:spacing w:val="9"/>
          <w:sz w:val="32"/>
          <w:szCs w:val="32"/>
        </w:rPr>
        <w:t>残疾人</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pacing w:val="9"/>
          <w:sz w:val="32"/>
          <w:szCs w:val="32"/>
        </w:rPr>
        <w:t>应依法保障其平等就业权益。用人单位应当为残疾职</w:t>
      </w:r>
      <w:r>
        <w:rPr>
          <w:rFonts w:hint="eastAsia" w:ascii="仿宋_GB2312" w:hAnsi="仿宋_GB2312" w:eastAsia="仿宋_GB2312" w:cs="仿宋_GB2312"/>
          <w:spacing w:val="14"/>
          <w:sz w:val="32"/>
          <w:szCs w:val="32"/>
        </w:rPr>
        <w:t>工</w:t>
      </w:r>
      <w:r>
        <w:rPr>
          <w:rFonts w:hint="eastAsia" w:ascii="仿宋_GB2312" w:hAnsi="仿宋_GB2312" w:eastAsia="仿宋_GB2312" w:cs="仿宋_GB2312"/>
          <w:spacing w:val="9"/>
          <w:sz w:val="32"/>
          <w:szCs w:val="32"/>
        </w:rPr>
        <w:t>提供适合其身心特点的劳动条件、劳动保护、无障碍环境及</w:t>
      </w:r>
      <w:r>
        <w:rPr>
          <w:rFonts w:hint="eastAsia" w:ascii="仿宋_GB2312" w:hAnsi="仿宋_GB2312" w:eastAsia="仿宋_GB2312" w:cs="仿宋_GB2312"/>
          <w:spacing w:val="11"/>
          <w:sz w:val="32"/>
          <w:szCs w:val="32"/>
        </w:rPr>
        <w:t>合</w:t>
      </w:r>
      <w:r>
        <w:rPr>
          <w:rFonts w:hint="eastAsia" w:ascii="仿宋_GB2312" w:hAnsi="仿宋_GB2312" w:eastAsia="仿宋_GB2312" w:cs="仿宋_GB2312"/>
          <w:spacing w:val="9"/>
          <w:sz w:val="32"/>
          <w:szCs w:val="32"/>
        </w:rPr>
        <w:t>理便利</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pacing w:val="9"/>
          <w:sz w:val="32"/>
          <w:szCs w:val="32"/>
        </w:rPr>
        <w:t>在晋职、晋级、职称评定、社会保险、生活福利等方</w:t>
      </w:r>
      <w:r>
        <w:rPr>
          <w:rFonts w:hint="eastAsia" w:ascii="仿宋_GB2312" w:hAnsi="仿宋_GB2312" w:eastAsia="仿宋_GB2312" w:cs="仿宋_GB2312"/>
          <w:spacing w:val="11"/>
          <w:sz w:val="32"/>
          <w:szCs w:val="32"/>
        </w:rPr>
        <w:t>面</w:t>
      </w:r>
      <w:r>
        <w:rPr>
          <w:rFonts w:hint="eastAsia" w:ascii="仿宋_GB2312" w:hAnsi="仿宋_GB2312" w:eastAsia="仿宋_GB2312" w:cs="仿宋_GB2312"/>
          <w:spacing w:val="9"/>
          <w:sz w:val="32"/>
          <w:szCs w:val="32"/>
        </w:rPr>
        <w:t>给予平等待遇。加强残疾人就业劳动监察</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pacing w:val="9"/>
          <w:sz w:val="32"/>
          <w:szCs w:val="32"/>
        </w:rPr>
        <w:t>坚决防范和打击侵</w:t>
      </w:r>
      <w:r>
        <w:rPr>
          <w:rFonts w:hint="eastAsia" w:ascii="仿宋_GB2312" w:hAnsi="仿宋_GB2312" w:eastAsia="仿宋_GB2312" w:cs="仿宋_GB2312"/>
          <w:spacing w:val="10"/>
          <w:sz w:val="32"/>
          <w:szCs w:val="32"/>
        </w:rPr>
        <w:t>害</w:t>
      </w:r>
      <w:r>
        <w:rPr>
          <w:rFonts w:hint="eastAsia" w:ascii="仿宋_GB2312" w:hAnsi="仿宋_GB2312" w:eastAsia="仿宋_GB2312" w:cs="仿宋_GB2312"/>
          <w:spacing w:val="7"/>
          <w:sz w:val="32"/>
          <w:szCs w:val="32"/>
        </w:rPr>
        <w:t>残疾人就业权益的行为。</w:t>
      </w:r>
    </w:p>
    <w:p>
      <w:pPr>
        <w:bidi w:val="0"/>
        <w:rPr>
          <w:rFonts w:hint="eastAsia"/>
          <w:lang w:eastAsia="zh-CN"/>
        </w:rPr>
      </w:pPr>
    </w:p>
    <w:p>
      <w:pPr>
        <w:keepNext w:val="0"/>
        <w:keepLines w:val="0"/>
        <w:pageBreakBefore w:val="0"/>
        <w:widowControl/>
        <w:tabs>
          <w:tab w:val="left" w:pos="882"/>
        </w:tabs>
        <w:kinsoku w:val="0"/>
        <w:wordWrap/>
        <w:overflowPunct/>
        <w:topLinePunct w:val="0"/>
        <w:autoSpaceDE w:val="0"/>
        <w:autoSpaceDN w:val="0"/>
        <w:bidi w:val="0"/>
        <w:adjustRightInd w:val="0"/>
        <w:snapToGrid w:val="0"/>
        <w:ind w:firstLine="652" w:firstLineChars="200"/>
        <w:jc w:val="left"/>
        <w:textAlignment w:val="baseline"/>
        <w:rPr>
          <w:rFonts w:ascii="仿宋" w:hAnsi="仿宋" w:eastAsia="仿宋" w:cs="仿宋"/>
          <w:spacing w:val="7"/>
          <w:sz w:val="31"/>
          <w:szCs w:val="31"/>
          <w14:textOutline w14:w="5793" w14:cap="sq" w14:cmpd="sng">
            <w14:solidFill>
              <w14:srgbClr w14:val="000000"/>
            </w14:solidFill>
            <w14:prstDash w14:val="solid"/>
            <w14:bevel/>
          </w14:textOutline>
        </w:rPr>
      </w:pPr>
      <w:r>
        <w:rPr>
          <w:rFonts w:ascii="仿宋" w:hAnsi="仿宋" w:eastAsia="仿宋" w:cs="仿宋"/>
          <w:spacing w:val="8"/>
          <w:sz w:val="31"/>
          <w:szCs w:val="31"/>
          <w14:textOutline w14:w="5793" w14:cap="sq" w14:cmpd="sng">
            <w14:solidFill>
              <w14:srgbClr w14:val="000000"/>
            </w14:solidFill>
            <w14:prstDash w14:val="solid"/>
            <w14:bevel/>
          </w14:textOutline>
        </w:rPr>
        <w:t>专</w:t>
      </w:r>
      <w:r>
        <w:rPr>
          <w:rFonts w:ascii="仿宋" w:hAnsi="仿宋" w:eastAsia="仿宋" w:cs="仿宋"/>
          <w:spacing w:val="7"/>
          <w:sz w:val="31"/>
          <w:szCs w:val="31"/>
          <w14:textOutline w14:w="5793" w14:cap="sq" w14:cmpd="sng">
            <w14:solidFill>
              <w14:srgbClr w14:val="000000"/>
            </w14:solidFill>
            <w14:prstDash w14:val="solid"/>
            <w14:bevel/>
          </w14:textOutline>
        </w:rPr>
        <w:t>栏</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5</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残疾人就业创业</w:t>
      </w:r>
      <w:bookmarkStart w:id="10" w:name="_bookmark13"/>
      <w:bookmarkEnd w:id="10"/>
    </w:p>
    <w:p>
      <w:pPr>
        <w:keepNext w:val="0"/>
        <w:keepLines w:val="0"/>
        <w:pageBreakBefore w:val="0"/>
        <w:widowControl/>
        <w:tabs>
          <w:tab w:val="left" w:pos="882"/>
        </w:tabs>
        <w:kinsoku w:val="0"/>
        <w:wordWrap/>
        <w:overflowPunct/>
        <w:topLinePunct w:val="0"/>
        <w:autoSpaceDE w:val="0"/>
        <w:autoSpaceDN w:val="0"/>
        <w:bidi w:val="0"/>
        <w:adjustRightInd w:val="0"/>
        <w:snapToGrid w:val="0"/>
        <w:ind w:firstLine="648" w:firstLineChars="200"/>
        <w:jc w:val="left"/>
        <w:textAlignment w:val="baseline"/>
        <w:rPr>
          <w:rFonts w:ascii="仿宋" w:hAnsi="仿宋" w:eastAsia="仿宋" w:cs="仿宋"/>
          <w:spacing w:val="7"/>
          <w:sz w:val="31"/>
          <w:szCs w:val="31"/>
          <w14:textOutline w14:w="5793" w14:cap="sq" w14:cmpd="sng">
            <w14:solidFill>
              <w14:srgbClr w14:val="000000"/>
            </w14:solidFill>
            <w14:prstDash w14:val="solid"/>
            <w14:bevel/>
          </w14:textOutlin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2" w:hRule="atLeast"/>
          <w:jc w:val="center"/>
        </w:trPr>
        <w:tc>
          <w:tcPr>
            <w:tcW w:w="8600" w:type="dxa"/>
          </w:tcPr>
          <w:p>
            <w:pPr>
              <w:keepNext w:val="0"/>
              <w:keepLines w:val="0"/>
              <w:pageBreakBefore w:val="0"/>
              <w:widowControl/>
              <w:tabs>
                <w:tab w:val="left" w:pos="882"/>
              </w:tabs>
              <w:kinsoku w:val="0"/>
              <w:wordWrap/>
              <w:overflowPunct/>
              <w:topLinePunct w:val="0"/>
              <w:autoSpaceDE w:val="0"/>
              <w:autoSpaceDN w:val="0"/>
              <w:bidi w:val="0"/>
              <w:adjustRightInd w:val="0"/>
              <w:snapToGrid w:val="0"/>
              <w:ind w:firstLine="643" w:firstLineChars="200"/>
              <w:jc w:val="left"/>
              <w:textAlignment w:val="baseline"/>
              <w:rPr>
                <w:rFonts w:hint="eastAsia" w:ascii="仿宋" w:hAnsi="仿宋" w:eastAsia="仿宋" w:cs="仿宋"/>
                <w:b/>
                <w:bCs/>
                <w:sz w:val="32"/>
                <w:szCs w:val="32"/>
                <w:vertAlign w:val="baseline"/>
                <w:lang w:eastAsia="zh-CN"/>
              </w:rPr>
            </w:pPr>
            <w:r>
              <w:rPr>
                <w:rFonts w:hint="eastAsia" w:ascii="仿宋" w:hAnsi="仿宋" w:eastAsia="仿宋" w:cs="仿宋"/>
                <w:b/>
                <w:bCs/>
                <w:sz w:val="32"/>
                <w:szCs w:val="32"/>
                <w:vertAlign w:val="baseline"/>
                <w:lang w:eastAsia="zh-CN"/>
              </w:rPr>
              <w:t>一、补贴类</w:t>
            </w:r>
          </w:p>
          <w:p>
            <w:pPr>
              <w:widowControl w:val="0"/>
              <w:spacing w:before="212" w:line="334" w:lineRule="auto"/>
              <w:ind w:left="20" w:right="39" w:firstLine="654"/>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1</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残疾人自主就业创业补贴。对自主创业、灵活就业的残</w:t>
            </w:r>
            <w:r>
              <w:rPr>
                <w:rFonts w:ascii="仿宋" w:hAnsi="仿宋" w:eastAsia="仿宋" w:cs="仿宋"/>
                <w:spacing w:val="11"/>
                <w:sz w:val="31"/>
                <w:szCs w:val="31"/>
              </w:rPr>
              <w:t>疾</w:t>
            </w:r>
            <w:r>
              <w:rPr>
                <w:rFonts w:ascii="仿宋" w:hAnsi="仿宋" w:eastAsia="仿宋" w:cs="仿宋"/>
                <w:spacing w:val="9"/>
                <w:sz w:val="31"/>
                <w:szCs w:val="31"/>
              </w:rPr>
              <w:t>人</w:t>
            </w:r>
            <w:r>
              <w:rPr>
                <w:rFonts w:ascii="仿宋" w:hAnsi="仿宋" w:eastAsia="仿宋" w:cs="仿宋"/>
                <w:spacing w:val="3"/>
                <w:sz w:val="31"/>
                <w:szCs w:val="31"/>
              </w:rPr>
              <w:t>,</w:t>
            </w:r>
            <w:r>
              <w:rPr>
                <w:rFonts w:ascii="仿宋" w:hAnsi="仿宋" w:eastAsia="仿宋" w:cs="仿宋"/>
                <w:spacing w:val="9"/>
                <w:sz w:val="31"/>
                <w:szCs w:val="31"/>
              </w:rPr>
              <w:t>按规定给予经营场所租赁补贴、社会保险补贴、职业培训</w:t>
            </w:r>
            <w:r>
              <w:rPr>
                <w:rFonts w:ascii="仿宋" w:hAnsi="仿宋" w:eastAsia="仿宋" w:cs="仿宋"/>
                <w:spacing w:val="6"/>
                <w:sz w:val="31"/>
                <w:szCs w:val="31"/>
              </w:rPr>
              <w:t>和创业</w:t>
            </w:r>
            <w:r>
              <w:rPr>
                <w:rFonts w:ascii="仿宋" w:hAnsi="仿宋" w:eastAsia="仿宋" w:cs="仿宋"/>
                <w:spacing w:val="3"/>
                <w:sz w:val="31"/>
                <w:szCs w:val="31"/>
              </w:rPr>
              <w:t>培训补贴、设施设备购置补贴、网络资费补贴、一次性</w:t>
            </w:r>
            <w:r>
              <w:rPr>
                <w:rFonts w:ascii="仿宋" w:hAnsi="仿宋" w:eastAsia="仿宋" w:cs="仿宋"/>
                <w:spacing w:val="16"/>
                <w:sz w:val="31"/>
                <w:szCs w:val="31"/>
              </w:rPr>
              <w:t>创</w:t>
            </w:r>
            <w:r>
              <w:rPr>
                <w:rFonts w:ascii="仿宋" w:hAnsi="仿宋" w:eastAsia="仿宋" w:cs="仿宋"/>
                <w:spacing w:val="13"/>
                <w:sz w:val="31"/>
                <w:szCs w:val="31"/>
              </w:rPr>
              <w:t>业</w:t>
            </w:r>
            <w:r>
              <w:rPr>
                <w:rFonts w:ascii="仿宋" w:hAnsi="仿宋" w:eastAsia="仿宋" w:cs="仿宋"/>
                <w:spacing w:val="8"/>
                <w:sz w:val="31"/>
                <w:szCs w:val="31"/>
              </w:rPr>
              <w:t>补贴</w:t>
            </w:r>
            <w:r>
              <w:rPr>
                <w:rFonts w:ascii="仿宋" w:hAnsi="仿宋" w:eastAsia="仿宋" w:cs="仿宋"/>
                <w:spacing w:val="3"/>
                <w:sz w:val="31"/>
                <w:szCs w:val="31"/>
              </w:rPr>
              <w:t>;</w:t>
            </w:r>
            <w:r>
              <w:rPr>
                <w:rFonts w:ascii="仿宋" w:hAnsi="仿宋" w:eastAsia="仿宋" w:cs="仿宋"/>
                <w:spacing w:val="8"/>
                <w:sz w:val="31"/>
                <w:szCs w:val="31"/>
              </w:rPr>
              <w:t>对求职创业的应届高校残疾人毕业生给予补贴。</w:t>
            </w:r>
          </w:p>
          <w:p>
            <w:pPr>
              <w:widowControl w:val="0"/>
              <w:spacing w:line="333" w:lineRule="auto"/>
              <w:ind w:left="23" w:right="197" w:firstLine="632"/>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2</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残疾学生见习补贴。对符合条件的残疾学生在见习期间</w:t>
            </w:r>
            <w:r>
              <w:rPr>
                <w:rFonts w:ascii="仿宋" w:hAnsi="仿宋" w:eastAsia="仿宋" w:cs="仿宋"/>
                <w:spacing w:val="12"/>
                <w:sz w:val="31"/>
                <w:szCs w:val="31"/>
              </w:rPr>
              <w:t>给</w:t>
            </w:r>
            <w:r>
              <w:rPr>
                <w:rFonts w:ascii="仿宋" w:hAnsi="仿宋" w:eastAsia="仿宋" w:cs="仿宋"/>
                <w:spacing w:val="6"/>
                <w:sz w:val="31"/>
                <w:szCs w:val="31"/>
              </w:rPr>
              <w:t>予一定标准的补贴。</w:t>
            </w:r>
          </w:p>
          <w:p>
            <w:pPr>
              <w:widowControl w:val="0"/>
              <w:spacing w:before="2" w:line="333" w:lineRule="auto"/>
              <w:ind w:left="25" w:right="34" w:firstLine="632"/>
              <w:rPr>
                <w:rFonts w:ascii="仿宋" w:hAnsi="仿宋" w:eastAsia="仿宋" w:cs="仿宋"/>
                <w:spacing w:val="8"/>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3</w:t>
            </w:r>
            <w:r>
              <w:rPr>
                <w:rFonts w:ascii="仿宋" w:hAnsi="仿宋" w:eastAsia="仿宋" w:cs="仿宋"/>
                <w:spacing w:val="10"/>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招录</w:t>
            </w:r>
            <w:r>
              <w:rPr>
                <w:rFonts w:ascii="仿宋" w:hAnsi="仿宋" w:eastAsia="仿宋" w:cs="仿宋"/>
                <w:spacing w:val="3"/>
                <w:sz w:val="31"/>
                <w:szCs w:val="31"/>
              </w:rPr>
              <w:t>(</w:t>
            </w:r>
            <w:r>
              <w:rPr>
                <w:rFonts w:ascii="仿宋" w:hAnsi="仿宋" w:eastAsia="仿宋" w:cs="仿宋"/>
                <w:spacing w:val="8"/>
                <w:sz w:val="31"/>
                <w:szCs w:val="31"/>
              </w:rPr>
              <w:t>聘</w:t>
            </w:r>
            <w:r>
              <w:rPr>
                <w:rFonts w:ascii="仿宋" w:hAnsi="仿宋" w:eastAsia="仿宋" w:cs="仿宋"/>
                <w:spacing w:val="3"/>
                <w:sz w:val="31"/>
                <w:szCs w:val="31"/>
              </w:rPr>
              <w:t>)</w:t>
            </w:r>
            <w:r>
              <w:rPr>
                <w:rFonts w:ascii="仿宋" w:hAnsi="仿宋" w:eastAsia="仿宋" w:cs="仿宋"/>
                <w:spacing w:val="8"/>
                <w:sz w:val="31"/>
                <w:szCs w:val="31"/>
              </w:rPr>
              <w:t>残疾人的用人单位补贴。对正式招录</w:t>
            </w:r>
            <w:r>
              <w:rPr>
                <w:rFonts w:ascii="仿宋" w:hAnsi="仿宋" w:eastAsia="仿宋" w:cs="仿宋"/>
                <w:spacing w:val="3"/>
                <w:sz w:val="31"/>
                <w:szCs w:val="31"/>
              </w:rPr>
              <w:t>(</w:t>
            </w:r>
            <w:r>
              <w:rPr>
                <w:rFonts w:ascii="仿宋" w:hAnsi="仿宋" w:eastAsia="仿宋" w:cs="仿宋"/>
                <w:spacing w:val="8"/>
                <w:sz w:val="31"/>
                <w:szCs w:val="31"/>
              </w:rPr>
              <w:t>聘</w:t>
            </w:r>
            <w:r>
              <w:rPr>
                <w:rFonts w:ascii="仿宋" w:hAnsi="仿宋" w:eastAsia="仿宋" w:cs="仿宋"/>
                <w:spacing w:val="3"/>
                <w:sz w:val="31"/>
                <w:szCs w:val="31"/>
              </w:rPr>
              <w:t>)</w:t>
            </w:r>
            <w:r>
              <w:rPr>
                <w:rFonts w:ascii="仿宋" w:hAnsi="仿宋" w:eastAsia="仿宋" w:cs="仿宋"/>
                <w:spacing w:val="8"/>
                <w:sz w:val="31"/>
                <w:szCs w:val="31"/>
              </w:rPr>
              <w:t xml:space="preserve"> 残疾</w:t>
            </w:r>
            <w:r>
              <w:rPr>
                <w:rFonts w:ascii="仿宋" w:hAnsi="仿宋" w:eastAsia="仿宋" w:cs="仿宋"/>
                <w:spacing w:val="9"/>
                <w:sz w:val="31"/>
                <w:szCs w:val="31"/>
              </w:rPr>
              <w:t>人的用人单位</w:t>
            </w:r>
            <w:r>
              <w:rPr>
                <w:rFonts w:ascii="仿宋" w:hAnsi="仿宋" w:eastAsia="仿宋" w:cs="仿宋"/>
                <w:spacing w:val="8"/>
                <w:sz w:val="31"/>
                <w:szCs w:val="31"/>
              </w:rPr>
              <w:t>,</w:t>
            </w:r>
            <w:r>
              <w:rPr>
                <w:rFonts w:ascii="仿宋" w:hAnsi="仿宋" w:eastAsia="仿宋" w:cs="仿宋"/>
                <w:spacing w:val="9"/>
                <w:sz w:val="31"/>
                <w:szCs w:val="31"/>
              </w:rPr>
              <w:t>按规定给予岗位补贴、社会保险补贴、职业培</w:t>
            </w:r>
            <w:r>
              <w:rPr>
                <w:rFonts w:ascii="仿宋" w:hAnsi="仿宋" w:eastAsia="仿宋" w:cs="仿宋"/>
                <w:spacing w:val="6"/>
                <w:sz w:val="31"/>
                <w:szCs w:val="31"/>
              </w:rPr>
              <w:t>训</w:t>
            </w:r>
            <w:r>
              <w:rPr>
                <w:rFonts w:ascii="仿宋" w:hAnsi="仿宋" w:eastAsia="仿宋" w:cs="仿宋"/>
                <w:spacing w:val="14"/>
                <w:sz w:val="31"/>
                <w:szCs w:val="31"/>
              </w:rPr>
              <w:t>补</w:t>
            </w:r>
            <w:r>
              <w:rPr>
                <w:rFonts w:ascii="仿宋" w:hAnsi="仿宋" w:eastAsia="仿宋" w:cs="仿宋"/>
                <w:spacing w:val="8"/>
                <w:sz w:val="31"/>
                <w:szCs w:val="31"/>
              </w:rPr>
              <w:t>贴、设施设备购置改造补贴、职业技能鉴定补。</w:t>
            </w:r>
          </w:p>
          <w:p>
            <w:pPr>
              <w:widowControl w:val="0"/>
              <w:spacing w:before="2" w:line="333" w:lineRule="auto"/>
              <w:ind w:left="25" w:right="34" w:firstLine="632"/>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b/>
                <w:bCs/>
                <w:spacing w:val="8"/>
                <w:sz w:val="32"/>
                <w:szCs w:val="32"/>
                <w:lang w:eastAsia="zh-CN"/>
              </w:rPr>
              <w:t>二、就业服务类</w:t>
            </w:r>
          </w:p>
          <w:p>
            <w:pPr>
              <w:widowControl w:val="0"/>
              <w:spacing w:before="2" w:line="333" w:lineRule="auto"/>
              <w:ind w:left="25" w:right="34" w:firstLine="632"/>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4</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辅助性就业机构补贴。对残疾人辅助性就业机构给予一</w:t>
            </w:r>
            <w:r>
              <w:rPr>
                <w:rFonts w:ascii="仿宋" w:hAnsi="仿宋" w:eastAsia="仿宋" w:cs="仿宋"/>
                <w:spacing w:val="14"/>
                <w:sz w:val="31"/>
                <w:szCs w:val="31"/>
              </w:rPr>
              <w:t>次</w:t>
            </w:r>
            <w:r>
              <w:rPr>
                <w:rFonts w:ascii="仿宋" w:hAnsi="仿宋" w:eastAsia="仿宋" w:cs="仿宋"/>
                <w:spacing w:val="9"/>
                <w:sz w:val="31"/>
                <w:szCs w:val="31"/>
              </w:rPr>
              <w:t>性建设、场地租金、机构运行、无障碍环境改造、生产设备</w:t>
            </w:r>
            <w:r>
              <w:rPr>
                <w:rFonts w:ascii="仿宋" w:hAnsi="仿宋" w:eastAsia="仿宋" w:cs="仿宋"/>
                <w:spacing w:val="7"/>
                <w:sz w:val="31"/>
                <w:szCs w:val="31"/>
              </w:rPr>
              <w:t>和辅助器具购置等补贴。</w:t>
            </w:r>
          </w:p>
          <w:p>
            <w:pPr>
              <w:widowControl w:val="0"/>
              <w:bidi w:val="0"/>
              <w:ind w:firstLine="656" w:firstLineChars="200"/>
              <w:jc w:val="left"/>
              <w:rPr>
                <w:rFonts w:ascii="仿宋" w:hAnsi="仿宋" w:eastAsia="仿宋" w:cs="仿宋"/>
                <w:spacing w:val="9"/>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5.</w:t>
            </w:r>
            <w:r>
              <w:rPr>
                <w:rFonts w:ascii="仿宋" w:hAnsi="仿宋" w:eastAsia="仿宋" w:cs="仿宋"/>
                <w:spacing w:val="9"/>
                <w:sz w:val="31"/>
                <w:szCs w:val="31"/>
              </w:rPr>
              <w:t>通过公益性岗位安排残疾人就业的用人单位补贴。对</w:t>
            </w:r>
          </w:p>
          <w:p>
            <w:pPr>
              <w:widowControl w:val="0"/>
              <w:bidi w:val="0"/>
              <w:ind w:firstLine="236" w:firstLineChars="200"/>
              <w:jc w:val="left"/>
              <w:rPr>
                <w:rFonts w:hint="eastAsia" w:ascii="仿宋" w:hAnsi="仿宋" w:eastAsia="仿宋" w:cs="仿宋"/>
                <w:spacing w:val="9"/>
                <w:sz w:val="10"/>
                <w:szCs w:val="10"/>
              </w:rPr>
            </w:pPr>
          </w:p>
          <w:p>
            <w:pPr>
              <w:keepNext w:val="0"/>
              <w:keepLines w:val="0"/>
              <w:pageBreakBefore w:val="0"/>
              <w:widowControl/>
              <w:tabs>
                <w:tab w:val="left" w:pos="882"/>
              </w:tabs>
              <w:kinsoku w:val="0"/>
              <w:wordWrap/>
              <w:overflowPunct/>
              <w:topLinePunct w:val="0"/>
              <w:autoSpaceDE w:val="0"/>
              <w:autoSpaceDN w:val="0"/>
              <w:bidi w:val="0"/>
              <w:adjustRightInd w:val="0"/>
              <w:snapToGrid w:val="0"/>
              <w:jc w:val="left"/>
              <w:textAlignment w:val="baseline"/>
              <w:rPr>
                <w:rFonts w:ascii="仿宋" w:hAnsi="仿宋" w:eastAsia="仿宋" w:cs="仿宋"/>
                <w:spacing w:val="7"/>
                <w:sz w:val="31"/>
                <w:szCs w:val="31"/>
                <w:vertAlign w:val="baseline"/>
                <w14:textOutline w14:w="5793" w14:cap="sq" w14:cmpd="sng">
                  <w14:solidFill>
                    <w14:srgbClr w14:val="000000"/>
                  </w14:solidFill>
                  <w14:prstDash w14:val="solid"/>
                  <w14:bevel/>
                </w14:textOutline>
              </w:rPr>
            </w:pPr>
            <w:r>
              <w:rPr>
                <w:rFonts w:ascii="仿宋" w:hAnsi="仿宋" w:eastAsia="仿宋" w:cs="仿宋"/>
                <w:spacing w:val="8"/>
                <w:sz w:val="31"/>
                <w:szCs w:val="31"/>
              </w:rPr>
              <w:t>符</w:t>
            </w:r>
            <w:r>
              <w:rPr>
                <w:rFonts w:ascii="仿宋" w:hAnsi="仿宋" w:eastAsia="仿宋" w:cs="仿宋"/>
                <w:spacing w:val="9"/>
                <w:sz w:val="31"/>
                <w:szCs w:val="31"/>
              </w:rPr>
              <w:t>合条件的残疾人通过公益性岗位安排就业并缴纳社会保险</w:t>
            </w:r>
          </w:p>
        </w:tc>
      </w:tr>
    </w:tbl>
    <w:p>
      <w:pPr>
        <w:keepNext w:val="0"/>
        <w:keepLines w:val="0"/>
        <w:pageBreakBefore w:val="0"/>
        <w:widowControl/>
        <w:tabs>
          <w:tab w:val="left" w:pos="882"/>
        </w:tabs>
        <w:kinsoku w:val="0"/>
        <w:wordWrap/>
        <w:overflowPunct/>
        <w:topLinePunct w:val="0"/>
        <w:autoSpaceDE w:val="0"/>
        <w:autoSpaceDN w:val="0"/>
        <w:bidi w:val="0"/>
        <w:adjustRightInd w:val="0"/>
        <w:snapToGrid w:val="0"/>
        <w:ind w:firstLine="648" w:firstLineChars="200"/>
        <w:jc w:val="left"/>
        <w:textAlignment w:val="baseline"/>
        <w:rPr>
          <w:rFonts w:ascii="仿宋" w:hAnsi="仿宋" w:eastAsia="仿宋" w:cs="仿宋"/>
          <w:spacing w:val="7"/>
          <w:sz w:val="31"/>
          <w:szCs w:val="31"/>
          <w14:textOutline w14:w="5793" w14:cap="sq" w14:cmpd="sng">
            <w14:solidFill>
              <w14:srgbClr w14:val="000000"/>
            </w14:solidFill>
            <w14:prstDash w14:val="solid"/>
            <w14:bevel/>
          </w14:textOutline>
        </w:rPr>
        <w:sectPr>
          <w:footerReference r:id="rId13" w:type="default"/>
          <w:pgSz w:w="11906" w:h="16839"/>
          <w:pgMar w:top="400" w:right="1579" w:bottom="1742" w:left="1547" w:header="0" w:footer="1491" w:gutter="0"/>
          <w:cols w:space="720" w:num="1"/>
        </w:sectPr>
      </w:pPr>
    </w:p>
    <w:p/>
    <w:p>
      <w:pPr>
        <w:spacing w:line="65" w:lineRule="exact"/>
      </w:pPr>
    </w:p>
    <w:tbl>
      <w:tblPr>
        <w:tblStyle w:val="6"/>
        <w:tblW w:w="8844"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4602" w:hRule="atLeast"/>
        </w:trPr>
        <w:tc>
          <w:tcPr>
            <w:tcW w:w="8844" w:type="dxa"/>
            <w:vAlign w:val="top"/>
          </w:tcPr>
          <w:p>
            <w:pPr>
              <w:spacing w:line="333" w:lineRule="auto"/>
              <w:ind w:right="197"/>
              <w:rPr>
                <w:rFonts w:ascii="仿宋" w:hAnsi="仿宋" w:eastAsia="仿宋" w:cs="仿宋"/>
                <w:sz w:val="31"/>
                <w:szCs w:val="31"/>
              </w:rPr>
            </w:pPr>
            <w:r>
              <w:rPr>
                <w:rFonts w:ascii="仿宋" w:hAnsi="仿宋" w:eastAsia="仿宋" w:cs="仿宋"/>
                <w:spacing w:val="9"/>
                <w:sz w:val="31"/>
                <w:szCs w:val="31"/>
              </w:rPr>
              <w:t>费</w:t>
            </w:r>
            <w:r>
              <w:rPr>
                <w:rFonts w:ascii="仿宋" w:hAnsi="仿宋" w:eastAsia="仿宋" w:cs="仿宋"/>
                <w:spacing w:val="5"/>
                <w:sz w:val="31"/>
                <w:szCs w:val="31"/>
              </w:rPr>
              <w:t>的</w:t>
            </w:r>
            <w:r>
              <w:rPr>
                <w:rFonts w:ascii="仿宋" w:hAnsi="仿宋" w:eastAsia="仿宋" w:cs="仿宋"/>
                <w:spacing w:val="14"/>
                <w:sz w:val="31"/>
                <w:szCs w:val="31"/>
              </w:rPr>
              <w:t>用</w:t>
            </w:r>
            <w:r>
              <w:rPr>
                <w:rFonts w:ascii="仿宋" w:hAnsi="仿宋" w:eastAsia="仿宋" w:cs="仿宋"/>
                <w:spacing w:val="7"/>
                <w:sz w:val="31"/>
                <w:szCs w:val="31"/>
              </w:rPr>
              <w:t>人单位给予社会保险补贴。</w:t>
            </w:r>
          </w:p>
          <w:p>
            <w:pPr>
              <w:spacing w:before="154" w:line="372" w:lineRule="exact"/>
              <w:ind w:firstLine="634"/>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三、奖励类</w:t>
            </w:r>
          </w:p>
          <w:p>
            <w:pPr>
              <w:spacing w:before="214" w:line="334" w:lineRule="auto"/>
              <w:ind w:left="39" w:right="197" w:firstLine="635"/>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1</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超比例安排残疾人就业奖励。对超比例安排残疾人就业</w:t>
            </w:r>
            <w:r>
              <w:rPr>
                <w:rFonts w:ascii="仿宋" w:hAnsi="仿宋" w:eastAsia="仿宋" w:cs="仿宋"/>
                <w:sz w:val="31"/>
                <w:szCs w:val="31"/>
              </w:rPr>
              <w:t xml:space="preserve"> </w:t>
            </w:r>
            <w:r>
              <w:rPr>
                <w:rFonts w:ascii="仿宋" w:hAnsi="仿宋" w:eastAsia="仿宋" w:cs="仿宋"/>
                <w:spacing w:val="5"/>
                <w:sz w:val="31"/>
                <w:szCs w:val="31"/>
              </w:rPr>
              <w:t>的用人单位给予奖励</w:t>
            </w:r>
            <w:r>
              <w:rPr>
                <w:rFonts w:ascii="仿宋" w:hAnsi="仿宋" w:eastAsia="仿宋" w:cs="仿宋"/>
                <w:spacing w:val="4"/>
                <w:sz w:val="31"/>
                <w:szCs w:val="31"/>
              </w:rPr>
              <w:t>。</w:t>
            </w:r>
          </w:p>
          <w:p>
            <w:pPr>
              <w:spacing w:before="3" w:line="333" w:lineRule="auto"/>
              <w:ind w:left="27" w:right="41" w:firstLine="628"/>
              <w:rPr>
                <w:rFonts w:ascii="仿宋" w:hAnsi="仿宋" w:eastAsia="仿宋" w:cs="仿宋"/>
                <w:sz w:val="31"/>
                <w:szCs w:val="31"/>
              </w:rPr>
            </w:pPr>
            <w:r>
              <w:rPr>
                <w:rFonts w:ascii="仿宋" w:hAnsi="仿宋" w:eastAsia="仿宋" w:cs="仿宋"/>
                <w:spacing w:val="20"/>
                <w:sz w:val="31"/>
                <w:szCs w:val="31"/>
                <w14:textOutline w14:w="5793" w14:cap="sq" w14:cmpd="sng">
                  <w14:solidFill>
                    <w14:srgbClr w14:val="000000"/>
                  </w14:solidFill>
                  <w14:prstDash w14:val="solid"/>
                  <w14:bevel/>
                </w14:textOutline>
              </w:rPr>
              <w:t>2</w:t>
            </w: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10"/>
                <w:sz w:val="31"/>
                <w:szCs w:val="31"/>
              </w:rPr>
              <w:t>残疾人就业服务奖励。充分发挥残疾人就业服务中心、</w:t>
            </w:r>
            <w:r>
              <w:rPr>
                <w:rFonts w:ascii="仿宋" w:hAnsi="仿宋" w:eastAsia="仿宋" w:cs="仿宋"/>
                <w:sz w:val="31"/>
                <w:szCs w:val="31"/>
              </w:rPr>
              <w:t xml:space="preserve"> </w:t>
            </w:r>
            <w:r>
              <w:rPr>
                <w:rFonts w:ascii="仿宋" w:hAnsi="仿宋" w:eastAsia="仿宋" w:cs="仿宋"/>
                <w:spacing w:val="9"/>
                <w:sz w:val="31"/>
                <w:szCs w:val="31"/>
              </w:rPr>
              <w:t>公共就业服务机构、劳务派遣公司、经营性人力资源服务机</w:t>
            </w:r>
            <w:r>
              <w:rPr>
                <w:rFonts w:ascii="仿宋" w:hAnsi="仿宋" w:eastAsia="仿宋" w:cs="仿宋"/>
                <w:spacing w:val="8"/>
                <w:sz w:val="31"/>
                <w:szCs w:val="31"/>
              </w:rPr>
              <w:t>构</w:t>
            </w:r>
            <w:r>
              <w:rPr>
                <w:rFonts w:ascii="仿宋" w:hAnsi="仿宋" w:eastAsia="仿宋" w:cs="仿宋"/>
                <w:sz w:val="31"/>
                <w:szCs w:val="31"/>
              </w:rPr>
              <w:t xml:space="preserve"> </w:t>
            </w:r>
            <w:r>
              <w:rPr>
                <w:rFonts w:ascii="仿宋" w:hAnsi="仿宋" w:eastAsia="仿宋" w:cs="仿宋"/>
                <w:spacing w:val="16"/>
                <w:sz w:val="31"/>
                <w:szCs w:val="31"/>
              </w:rPr>
              <w:t>等在</w:t>
            </w:r>
            <w:r>
              <w:rPr>
                <w:rFonts w:ascii="仿宋" w:hAnsi="仿宋" w:eastAsia="仿宋" w:cs="仿宋"/>
                <w:spacing w:val="13"/>
                <w:sz w:val="31"/>
                <w:szCs w:val="31"/>
              </w:rPr>
              <w:t>残</w:t>
            </w:r>
            <w:r>
              <w:rPr>
                <w:rFonts w:ascii="仿宋" w:hAnsi="仿宋" w:eastAsia="仿宋" w:cs="仿宋"/>
                <w:spacing w:val="8"/>
                <w:sz w:val="31"/>
                <w:szCs w:val="31"/>
              </w:rPr>
              <w:t>疾人就业供需对接方面的作用</w:t>
            </w:r>
            <w:r>
              <w:rPr>
                <w:rFonts w:ascii="仿宋" w:hAnsi="仿宋" w:eastAsia="仿宋" w:cs="仿宋"/>
                <w:spacing w:val="10"/>
                <w:sz w:val="31"/>
                <w:szCs w:val="31"/>
              </w:rPr>
              <w:t>,</w:t>
            </w:r>
            <w:r>
              <w:rPr>
                <w:rFonts w:ascii="仿宋" w:hAnsi="仿宋" w:eastAsia="仿宋" w:cs="仿宋"/>
                <w:spacing w:val="8"/>
                <w:sz w:val="31"/>
                <w:szCs w:val="31"/>
              </w:rPr>
              <w:t>对推荐残疾人稳定就业一</w:t>
            </w:r>
          </w:p>
          <w:p>
            <w:pPr>
              <w:spacing w:line="226" w:lineRule="auto"/>
              <w:ind w:left="27"/>
              <w:rPr>
                <w:rFonts w:ascii="仿宋" w:hAnsi="仿宋" w:eastAsia="仿宋" w:cs="仿宋"/>
                <w:sz w:val="31"/>
                <w:szCs w:val="31"/>
              </w:rPr>
            </w:pPr>
            <w:r>
              <w:rPr>
                <w:rFonts w:ascii="仿宋" w:hAnsi="仿宋" w:eastAsia="仿宋" w:cs="仿宋"/>
                <w:spacing w:val="14"/>
                <w:sz w:val="31"/>
                <w:szCs w:val="31"/>
              </w:rPr>
              <w:t>年</w:t>
            </w:r>
            <w:r>
              <w:rPr>
                <w:rFonts w:ascii="仿宋" w:hAnsi="仿宋" w:eastAsia="仿宋" w:cs="仿宋"/>
                <w:spacing w:val="9"/>
                <w:sz w:val="31"/>
                <w:szCs w:val="31"/>
              </w:rPr>
              <w:t>以</w:t>
            </w:r>
            <w:r>
              <w:rPr>
                <w:rFonts w:ascii="仿宋" w:hAnsi="仿宋" w:eastAsia="仿宋" w:cs="仿宋"/>
                <w:spacing w:val="7"/>
                <w:sz w:val="31"/>
                <w:szCs w:val="31"/>
              </w:rPr>
              <w:t>上的单位</w:t>
            </w:r>
            <w:r>
              <w:rPr>
                <w:rFonts w:ascii="仿宋" w:hAnsi="仿宋" w:eastAsia="仿宋" w:cs="仿宋"/>
                <w:spacing w:val="10"/>
                <w:sz w:val="31"/>
                <w:szCs w:val="31"/>
              </w:rPr>
              <w:t>,</w:t>
            </w:r>
            <w:r>
              <w:rPr>
                <w:rFonts w:ascii="仿宋" w:hAnsi="仿宋" w:eastAsia="仿宋" w:cs="仿宋"/>
                <w:spacing w:val="7"/>
                <w:sz w:val="31"/>
                <w:szCs w:val="31"/>
              </w:rPr>
              <w:t>按就业人数给予奖励。</w:t>
            </w:r>
          </w:p>
        </w:tc>
      </w:tr>
    </w:tbl>
    <w:p>
      <w:pPr>
        <w:spacing w:line="211" w:lineRule="exact"/>
        <w:rPr>
          <w:rFonts w:ascii="Arial"/>
          <w:sz w:val="18"/>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6" w:hRule="atLeast"/>
          <w:jc w:val="center"/>
        </w:trPr>
        <w:tc>
          <w:tcPr>
            <w:tcW w:w="8821" w:type="dxa"/>
          </w:tcPr>
          <w:p>
            <w:pPr>
              <w:widowControl w:val="0"/>
              <w:spacing w:before="180" w:line="333" w:lineRule="auto"/>
              <w:ind w:left="17" w:right="29" w:firstLine="658"/>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1.</w:t>
            </w:r>
            <w:r>
              <w:rPr>
                <w:rFonts w:ascii="仿宋" w:hAnsi="仿宋" w:eastAsia="仿宋" w:cs="仿宋"/>
                <w:spacing w:val="4"/>
                <w:sz w:val="31"/>
                <w:szCs w:val="31"/>
              </w:rPr>
              <w:t>党政</w:t>
            </w:r>
            <w:r>
              <w:rPr>
                <w:rFonts w:ascii="仿宋" w:hAnsi="仿宋" w:eastAsia="仿宋" w:cs="仿宋"/>
                <w:spacing w:val="3"/>
                <w:sz w:val="31"/>
                <w:szCs w:val="31"/>
              </w:rPr>
              <w:t>机</w:t>
            </w:r>
            <w:r>
              <w:rPr>
                <w:rFonts w:ascii="仿宋" w:hAnsi="仿宋" w:eastAsia="仿宋" w:cs="仿宋"/>
                <w:spacing w:val="2"/>
                <w:sz w:val="31"/>
                <w:szCs w:val="31"/>
              </w:rPr>
              <w:t>关、事业单位按比例安排残疾人就业项目。编制</w:t>
            </w:r>
            <w:r>
              <w:rPr>
                <w:rFonts w:hint="eastAsia" w:ascii="仿宋" w:hAnsi="仿宋" w:eastAsia="仿宋" w:cs="仿宋"/>
                <w:spacing w:val="8"/>
                <w:sz w:val="31"/>
                <w:szCs w:val="31"/>
                <w:lang w:eastAsia="zh-CN"/>
              </w:rPr>
              <w:t>50</w:t>
            </w:r>
            <w:r>
              <w:rPr>
                <w:rFonts w:ascii="仿宋" w:hAnsi="仿宋" w:eastAsia="仿宋" w:cs="仿宋"/>
                <w:spacing w:val="7"/>
                <w:sz w:val="31"/>
                <w:szCs w:val="31"/>
              </w:rPr>
              <w:t>人以上</w:t>
            </w:r>
            <w:r>
              <w:rPr>
                <w:rFonts w:ascii="仿宋" w:hAnsi="仿宋" w:eastAsia="仿宋" w:cs="仿宋"/>
                <w:spacing w:val="8"/>
                <w:sz w:val="31"/>
                <w:szCs w:val="31"/>
              </w:rPr>
              <w:t>(</w:t>
            </w:r>
            <w:r>
              <w:rPr>
                <w:rFonts w:ascii="仿宋" w:hAnsi="仿宋" w:eastAsia="仿宋" w:cs="仿宋"/>
                <w:spacing w:val="7"/>
                <w:sz w:val="31"/>
                <w:szCs w:val="31"/>
              </w:rPr>
              <w:t>含</w:t>
            </w:r>
            <w:r>
              <w:rPr>
                <w:rFonts w:ascii="仿宋" w:hAnsi="仿宋" w:eastAsia="仿宋" w:cs="仿宋"/>
                <w:spacing w:val="8"/>
                <w:sz w:val="31"/>
                <w:szCs w:val="31"/>
              </w:rPr>
              <w:t>50</w:t>
            </w:r>
            <w:r>
              <w:rPr>
                <w:rFonts w:ascii="仿宋" w:hAnsi="仿宋" w:eastAsia="仿宋" w:cs="仿宋"/>
                <w:spacing w:val="7"/>
                <w:sz w:val="31"/>
                <w:szCs w:val="31"/>
              </w:rPr>
              <w:t>人</w:t>
            </w:r>
            <w:r>
              <w:rPr>
                <w:rFonts w:ascii="仿宋" w:hAnsi="仿宋" w:eastAsia="仿宋" w:cs="仿宋"/>
                <w:spacing w:val="8"/>
                <w:sz w:val="31"/>
                <w:szCs w:val="31"/>
              </w:rPr>
              <w:t>)</w:t>
            </w:r>
            <w:r>
              <w:rPr>
                <w:rFonts w:ascii="仿宋" w:hAnsi="仿宋" w:eastAsia="仿宋" w:cs="仿宋"/>
                <w:spacing w:val="7"/>
                <w:sz w:val="31"/>
                <w:szCs w:val="31"/>
              </w:rPr>
              <w:t>的县级、地市级党政机关</w:t>
            </w:r>
            <w:r>
              <w:rPr>
                <w:rFonts w:ascii="仿宋" w:hAnsi="仿宋" w:eastAsia="仿宋" w:cs="仿宋"/>
                <w:spacing w:val="8"/>
                <w:sz w:val="31"/>
                <w:szCs w:val="31"/>
              </w:rPr>
              <w:t>,</w:t>
            </w:r>
            <w:r>
              <w:rPr>
                <w:rFonts w:ascii="仿宋" w:hAnsi="仿宋" w:eastAsia="仿宋" w:cs="仿宋"/>
                <w:spacing w:val="7"/>
                <w:sz w:val="31"/>
                <w:szCs w:val="31"/>
              </w:rPr>
              <w:t>编制67人</w:t>
            </w:r>
            <w:r>
              <w:rPr>
                <w:rFonts w:ascii="仿宋" w:hAnsi="仿宋" w:eastAsia="仿宋" w:cs="仿宋"/>
                <w:spacing w:val="8"/>
                <w:sz w:val="31"/>
                <w:szCs w:val="31"/>
              </w:rPr>
              <w:t>以上</w:t>
            </w:r>
            <w:r>
              <w:rPr>
                <w:rFonts w:ascii="仿宋" w:hAnsi="仿宋" w:eastAsia="仿宋" w:cs="仿宋"/>
                <w:spacing w:val="7"/>
                <w:sz w:val="31"/>
                <w:szCs w:val="31"/>
              </w:rPr>
              <w:t>(</w:t>
            </w:r>
            <w:r>
              <w:rPr>
                <w:rFonts w:ascii="仿宋" w:hAnsi="仿宋" w:eastAsia="仿宋" w:cs="仿宋"/>
                <w:spacing w:val="8"/>
                <w:sz w:val="31"/>
                <w:szCs w:val="31"/>
              </w:rPr>
              <w:t>含</w:t>
            </w:r>
            <w:r>
              <w:rPr>
                <w:rFonts w:ascii="仿宋" w:hAnsi="仿宋" w:eastAsia="仿宋" w:cs="仿宋"/>
                <w:spacing w:val="7"/>
                <w:sz w:val="31"/>
                <w:szCs w:val="31"/>
              </w:rPr>
              <w:t>67</w:t>
            </w:r>
            <w:r>
              <w:rPr>
                <w:rFonts w:ascii="仿宋" w:hAnsi="仿宋" w:eastAsia="仿宋" w:cs="仿宋"/>
                <w:spacing w:val="8"/>
                <w:sz w:val="31"/>
                <w:szCs w:val="31"/>
              </w:rPr>
              <w:t>人</w:t>
            </w:r>
            <w:r>
              <w:rPr>
                <w:rFonts w:ascii="仿宋" w:hAnsi="仿宋" w:eastAsia="仿宋" w:cs="仿宋"/>
                <w:spacing w:val="7"/>
                <w:sz w:val="31"/>
                <w:szCs w:val="31"/>
              </w:rPr>
              <w:t>)</w:t>
            </w:r>
            <w:r>
              <w:rPr>
                <w:rFonts w:ascii="仿宋" w:hAnsi="仿宋" w:eastAsia="仿宋" w:cs="仿宋"/>
                <w:spacing w:val="8"/>
                <w:sz w:val="31"/>
                <w:szCs w:val="31"/>
              </w:rPr>
              <w:t>的事业单位</w:t>
            </w:r>
            <w:r>
              <w:rPr>
                <w:rFonts w:ascii="仿宋" w:hAnsi="仿宋" w:eastAsia="仿宋" w:cs="仿宋"/>
                <w:spacing w:val="7"/>
                <w:sz w:val="31"/>
                <w:szCs w:val="31"/>
              </w:rPr>
              <w:t>(</w:t>
            </w:r>
            <w:r>
              <w:rPr>
                <w:rFonts w:ascii="仿宋" w:hAnsi="仿宋" w:eastAsia="仿宋" w:cs="仿宋"/>
                <w:spacing w:val="8"/>
                <w:sz w:val="31"/>
                <w:szCs w:val="31"/>
              </w:rPr>
              <w:t>中小学、幼儿园除外</w:t>
            </w:r>
            <w:r>
              <w:rPr>
                <w:rFonts w:ascii="仿宋" w:hAnsi="仿宋" w:eastAsia="仿宋" w:cs="仿宋"/>
                <w:spacing w:val="7"/>
                <w:sz w:val="31"/>
                <w:szCs w:val="31"/>
              </w:rPr>
              <w:t>),</w:t>
            </w:r>
            <w:r>
              <w:rPr>
                <w:rFonts w:ascii="仿宋" w:hAnsi="仿宋" w:eastAsia="仿宋" w:cs="仿宋"/>
                <w:spacing w:val="8"/>
                <w:sz w:val="31"/>
                <w:szCs w:val="31"/>
              </w:rPr>
              <w:t>安排</w:t>
            </w:r>
            <w:r>
              <w:rPr>
                <w:rFonts w:ascii="仿宋" w:hAnsi="仿宋" w:eastAsia="仿宋" w:cs="仿宋"/>
                <w:spacing w:val="1"/>
                <w:sz w:val="31"/>
                <w:szCs w:val="31"/>
              </w:rPr>
              <w:t>残</w:t>
            </w:r>
            <w:r>
              <w:rPr>
                <w:rFonts w:ascii="仿宋" w:hAnsi="仿宋" w:eastAsia="仿宋" w:cs="仿宋"/>
                <w:spacing w:val="16"/>
                <w:sz w:val="31"/>
                <w:szCs w:val="31"/>
              </w:rPr>
              <w:t>疾</w:t>
            </w:r>
            <w:r>
              <w:rPr>
                <w:rFonts w:ascii="仿宋" w:hAnsi="仿宋" w:eastAsia="仿宋" w:cs="仿宋"/>
                <w:spacing w:val="11"/>
                <w:sz w:val="31"/>
                <w:szCs w:val="31"/>
              </w:rPr>
              <w:t>人</w:t>
            </w:r>
            <w:r>
              <w:rPr>
                <w:rFonts w:ascii="仿宋" w:hAnsi="仿宋" w:eastAsia="仿宋" w:cs="仿宋"/>
                <w:spacing w:val="8"/>
                <w:sz w:val="31"/>
                <w:szCs w:val="31"/>
              </w:rPr>
              <w:t>就业未达到规定比例的</w:t>
            </w:r>
            <w:r>
              <w:rPr>
                <w:rFonts w:ascii="仿宋" w:hAnsi="仿宋" w:eastAsia="仿宋" w:cs="仿宋"/>
                <w:spacing w:val="7"/>
                <w:sz w:val="31"/>
                <w:szCs w:val="31"/>
              </w:rPr>
              <w:t>,2025</w:t>
            </w:r>
            <w:r>
              <w:rPr>
                <w:rFonts w:ascii="仿宋" w:hAnsi="仿宋" w:eastAsia="仿宋" w:cs="仿宋"/>
                <w:spacing w:val="8"/>
                <w:sz w:val="31"/>
                <w:szCs w:val="31"/>
              </w:rPr>
              <w:t>年前至少安排</w:t>
            </w:r>
            <w:r>
              <w:rPr>
                <w:rFonts w:ascii="仿宋" w:hAnsi="仿宋" w:eastAsia="仿宋" w:cs="仿宋"/>
                <w:spacing w:val="7"/>
                <w:sz w:val="31"/>
                <w:szCs w:val="31"/>
              </w:rPr>
              <w:t>1</w:t>
            </w:r>
            <w:r>
              <w:rPr>
                <w:rFonts w:ascii="仿宋" w:hAnsi="仿宋" w:eastAsia="仿宋" w:cs="仿宋"/>
                <w:spacing w:val="8"/>
                <w:sz w:val="31"/>
                <w:szCs w:val="31"/>
              </w:rPr>
              <w:t>名残疾人</w:t>
            </w:r>
            <w:r>
              <w:rPr>
                <w:rFonts w:hint="eastAsia" w:ascii="仿宋" w:hAnsi="仿宋" w:eastAsia="仿宋" w:cs="仿宋"/>
                <w:spacing w:val="8"/>
                <w:sz w:val="31"/>
                <w:szCs w:val="31"/>
                <w:lang w:eastAsia="zh-CN"/>
              </w:rPr>
              <w:t>。</w:t>
            </w:r>
            <w:r>
              <w:rPr>
                <w:rFonts w:ascii="仿宋" w:hAnsi="仿宋" w:eastAsia="仿宋" w:cs="仿宋"/>
                <w:spacing w:val="8"/>
                <w:sz w:val="31"/>
                <w:szCs w:val="31"/>
              </w:rPr>
              <w:t>县级及以上残联机关干部队伍中要有</w:t>
            </w:r>
            <w:r>
              <w:rPr>
                <w:rFonts w:ascii="仿宋" w:hAnsi="仿宋" w:eastAsia="仿宋" w:cs="仿宋"/>
                <w:spacing w:val="7"/>
                <w:sz w:val="31"/>
                <w:szCs w:val="31"/>
              </w:rPr>
              <w:t>15%</w:t>
            </w:r>
            <w:r>
              <w:rPr>
                <w:rFonts w:ascii="仿宋" w:hAnsi="仿宋" w:eastAsia="仿宋" w:cs="仿宋"/>
                <w:spacing w:val="8"/>
                <w:sz w:val="31"/>
                <w:szCs w:val="31"/>
              </w:rPr>
              <w:t>以上</w:t>
            </w:r>
            <w:r>
              <w:rPr>
                <w:rFonts w:ascii="仿宋" w:hAnsi="仿宋" w:eastAsia="仿宋" w:cs="仿宋"/>
                <w:spacing w:val="7"/>
                <w:sz w:val="31"/>
                <w:szCs w:val="31"/>
              </w:rPr>
              <w:t>(</w:t>
            </w:r>
            <w:r>
              <w:rPr>
                <w:rFonts w:ascii="仿宋" w:hAnsi="仿宋" w:eastAsia="仿宋" w:cs="仿宋"/>
                <w:spacing w:val="8"/>
                <w:sz w:val="31"/>
                <w:szCs w:val="31"/>
              </w:rPr>
              <w:t>含</w:t>
            </w:r>
            <w:r>
              <w:rPr>
                <w:rFonts w:ascii="仿宋" w:hAnsi="仿宋" w:eastAsia="仿宋" w:cs="仿宋"/>
                <w:spacing w:val="7"/>
                <w:sz w:val="31"/>
                <w:szCs w:val="31"/>
              </w:rPr>
              <w:t>15%)</w:t>
            </w:r>
            <w:r>
              <w:rPr>
                <w:rFonts w:ascii="仿宋" w:hAnsi="仿宋" w:eastAsia="仿宋" w:cs="仿宋"/>
                <w:spacing w:val="8"/>
                <w:sz w:val="31"/>
                <w:szCs w:val="31"/>
              </w:rPr>
              <w:t>的</w:t>
            </w:r>
            <w:r>
              <w:rPr>
                <w:rFonts w:ascii="仿宋" w:hAnsi="仿宋" w:eastAsia="仿宋" w:cs="仿宋"/>
                <w:spacing w:val="1"/>
                <w:sz w:val="31"/>
                <w:szCs w:val="31"/>
              </w:rPr>
              <w:t>残</w:t>
            </w:r>
            <w:r>
              <w:rPr>
                <w:rFonts w:ascii="仿宋" w:hAnsi="仿宋" w:eastAsia="仿宋" w:cs="仿宋"/>
                <w:sz w:val="31"/>
                <w:szCs w:val="31"/>
              </w:rPr>
              <w:t>疾人。</w:t>
            </w:r>
          </w:p>
          <w:p>
            <w:pPr>
              <w:widowControl w:val="0"/>
              <w:spacing w:before="4" w:line="333" w:lineRule="auto"/>
              <w:ind w:left="19" w:right="38" w:firstLine="635"/>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2</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农村残疾人就业帮扶基地建设项目。依托农村创业创新</w:t>
            </w:r>
            <w:r>
              <w:rPr>
                <w:rFonts w:ascii="仿宋" w:hAnsi="仿宋" w:eastAsia="仿宋" w:cs="仿宋"/>
                <w:spacing w:val="15"/>
                <w:sz w:val="31"/>
                <w:szCs w:val="31"/>
              </w:rPr>
              <w:t>孵</w:t>
            </w:r>
            <w:r>
              <w:rPr>
                <w:rFonts w:ascii="仿宋" w:hAnsi="仿宋" w:eastAsia="仿宋" w:cs="仿宋"/>
                <w:spacing w:val="9"/>
                <w:sz w:val="31"/>
                <w:szCs w:val="31"/>
              </w:rPr>
              <w:t>化实训基地和家庭农场、农民合作社、农业社会化服务组织</w:t>
            </w:r>
            <w:r>
              <w:rPr>
                <w:rFonts w:ascii="仿宋" w:hAnsi="仿宋" w:eastAsia="仿宋" w:cs="仿宋"/>
                <w:spacing w:val="12"/>
                <w:sz w:val="31"/>
                <w:szCs w:val="31"/>
              </w:rPr>
              <w:t>等</w:t>
            </w:r>
            <w:r>
              <w:rPr>
                <w:rFonts w:ascii="仿宋" w:hAnsi="仿宋" w:eastAsia="仿宋" w:cs="仿宋"/>
                <w:spacing w:val="9"/>
                <w:sz w:val="31"/>
                <w:szCs w:val="31"/>
              </w:rPr>
              <w:t>新型农业经营主体</w:t>
            </w:r>
            <w:r>
              <w:rPr>
                <w:rFonts w:ascii="仿宋" w:hAnsi="仿宋" w:eastAsia="仿宋" w:cs="仿宋"/>
                <w:sz w:val="31"/>
                <w:szCs w:val="31"/>
              </w:rPr>
              <w:t>,</w:t>
            </w:r>
            <w:r>
              <w:rPr>
                <w:rFonts w:ascii="仿宋" w:hAnsi="仿宋" w:eastAsia="仿宋" w:cs="仿宋"/>
                <w:spacing w:val="9"/>
                <w:sz w:val="31"/>
                <w:szCs w:val="31"/>
              </w:rPr>
              <w:t>扶持一批辐射带动能力强、经营管理规范</w:t>
            </w:r>
            <w:r>
              <w:rPr>
                <w:rFonts w:hint="eastAsia" w:ascii="仿宋" w:hAnsi="仿宋" w:eastAsia="仿宋" w:cs="仿宋"/>
                <w:spacing w:val="9"/>
                <w:sz w:val="31"/>
                <w:szCs w:val="31"/>
                <w:lang w:eastAsia="zh-CN"/>
              </w:rPr>
              <w:t>、</w:t>
            </w:r>
            <w:r>
              <w:rPr>
                <w:rFonts w:ascii="仿宋" w:hAnsi="仿宋" w:eastAsia="仿宋" w:cs="仿宋"/>
                <w:spacing w:val="9"/>
                <w:sz w:val="31"/>
                <w:szCs w:val="31"/>
              </w:rPr>
              <w:t>具有一定规模的残疾人就业帮扶基地</w:t>
            </w:r>
            <w:r>
              <w:rPr>
                <w:rFonts w:ascii="仿宋" w:hAnsi="仿宋" w:eastAsia="仿宋" w:cs="仿宋"/>
                <w:sz w:val="31"/>
                <w:szCs w:val="31"/>
              </w:rPr>
              <w:t>,</w:t>
            </w:r>
            <w:r>
              <w:rPr>
                <w:rFonts w:ascii="仿宋" w:hAnsi="仿宋" w:eastAsia="仿宋" w:cs="仿宋"/>
                <w:spacing w:val="9"/>
                <w:sz w:val="31"/>
                <w:szCs w:val="31"/>
              </w:rPr>
              <w:t>带动残疾人稳定就业、</w:t>
            </w:r>
            <w:r>
              <w:rPr>
                <w:rFonts w:ascii="仿宋" w:hAnsi="仿宋" w:eastAsia="仿宋" w:cs="仿宋"/>
                <w:spacing w:val="6"/>
                <w:sz w:val="31"/>
                <w:szCs w:val="31"/>
              </w:rPr>
              <w:t>生</w:t>
            </w:r>
            <w:r>
              <w:rPr>
                <w:rFonts w:ascii="仿宋" w:hAnsi="仿宋" w:eastAsia="仿宋" w:cs="仿宋"/>
                <w:spacing w:val="3"/>
                <w:sz w:val="31"/>
                <w:szCs w:val="31"/>
              </w:rPr>
              <w:t>产增收。</w:t>
            </w:r>
          </w:p>
          <w:p>
            <w:pPr>
              <w:widowControl w:val="0"/>
              <w:spacing w:before="2" w:line="333" w:lineRule="auto"/>
              <w:ind w:left="23" w:right="197" w:firstLine="634"/>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3.</w:t>
            </w:r>
            <w:r>
              <w:rPr>
                <w:rFonts w:ascii="仿宋" w:hAnsi="仿宋" w:eastAsia="仿宋" w:cs="仿宋"/>
                <w:spacing w:val="9"/>
                <w:sz w:val="31"/>
                <w:szCs w:val="31"/>
              </w:rPr>
              <w:t>电信、移动、联通三大通信运营商安排残疾人就业项</w:t>
            </w:r>
            <w:r>
              <w:rPr>
                <w:rFonts w:ascii="仿宋" w:hAnsi="仿宋" w:eastAsia="仿宋" w:cs="仿宋"/>
                <w:spacing w:val="8"/>
                <w:sz w:val="31"/>
                <w:szCs w:val="31"/>
              </w:rPr>
              <w:t>目</w:t>
            </w:r>
            <w:r>
              <w:rPr>
                <w:rFonts w:hint="eastAsia" w:ascii="仿宋" w:hAnsi="仿宋" w:eastAsia="仿宋" w:cs="仿宋"/>
                <w:spacing w:val="8"/>
                <w:sz w:val="31"/>
                <w:szCs w:val="31"/>
                <w:lang w:eastAsia="zh-CN"/>
              </w:rPr>
              <w:t>。</w:t>
            </w:r>
            <w:r>
              <w:rPr>
                <w:rFonts w:ascii="仿宋" w:hAnsi="仿宋" w:eastAsia="仿宋" w:cs="仿宋"/>
                <w:spacing w:val="9"/>
                <w:sz w:val="31"/>
                <w:szCs w:val="31"/>
              </w:rPr>
              <w:t>支持三大通信运营商通过开发适残岗位或购买服务等方式支</w:t>
            </w:r>
            <w:r>
              <w:rPr>
                <w:rFonts w:ascii="仿宋" w:hAnsi="仿宋" w:eastAsia="仿宋" w:cs="仿宋"/>
                <w:spacing w:val="6"/>
                <w:sz w:val="31"/>
                <w:szCs w:val="31"/>
              </w:rPr>
              <w:t>持残疾人就业创业。</w:t>
            </w:r>
          </w:p>
          <w:p>
            <w:pPr>
              <w:widowControl w:val="0"/>
              <w:ind w:firstLine="684" w:firstLineChars="200"/>
              <w:jc w:val="left"/>
              <w:rPr>
                <w:rFonts w:hint="eastAsia" w:ascii="仿宋" w:hAnsi="仿宋" w:eastAsia="仿宋" w:cs="仿宋"/>
                <w:spacing w:val="8"/>
                <w:sz w:val="31"/>
                <w:szCs w:val="31"/>
                <w:lang w:eastAsia="zh-CN"/>
              </w:rPr>
            </w:pPr>
            <w:r>
              <w:rPr>
                <w:rFonts w:ascii="仿宋" w:hAnsi="仿宋" w:eastAsia="仿宋" w:cs="仿宋"/>
                <w:spacing w:val="16"/>
                <w:sz w:val="31"/>
                <w:szCs w:val="31"/>
                <w14:textOutline w14:w="5793" w14:cap="sq" w14:cmpd="sng">
                  <w14:solidFill>
                    <w14:srgbClr w14:val="000000"/>
                  </w14:solidFill>
                  <w14:prstDash w14:val="solid"/>
                  <w14:bevel/>
                </w14:textOutline>
              </w:rPr>
              <w:t>4.</w:t>
            </w:r>
            <w:r>
              <w:rPr>
                <w:rFonts w:ascii="仿宋" w:hAnsi="仿宋" w:eastAsia="仿宋" w:cs="仿宋"/>
                <w:spacing w:val="10"/>
                <w:sz w:val="31"/>
                <w:szCs w:val="31"/>
              </w:rPr>
              <w:t>残</w:t>
            </w:r>
            <w:r>
              <w:rPr>
                <w:rFonts w:ascii="仿宋" w:hAnsi="仿宋" w:eastAsia="仿宋" w:cs="仿宋"/>
                <w:spacing w:val="8"/>
                <w:sz w:val="31"/>
                <w:szCs w:val="31"/>
              </w:rPr>
              <w:t>疾人职业技能培训</w:t>
            </w:r>
            <w:r>
              <w:rPr>
                <w:rFonts w:ascii="仿宋" w:hAnsi="仿宋" w:eastAsia="仿宋" w:cs="仿宋"/>
                <w:spacing w:val="13"/>
                <w:sz w:val="31"/>
                <w:szCs w:val="31"/>
              </w:rPr>
              <w:t>(</w:t>
            </w:r>
            <w:r>
              <w:rPr>
                <w:rFonts w:ascii="仿宋" w:hAnsi="仿宋" w:eastAsia="仿宋" w:cs="仿宋"/>
                <w:spacing w:val="8"/>
                <w:sz w:val="31"/>
                <w:szCs w:val="31"/>
              </w:rPr>
              <w:t>人才培养、创业孵化</w:t>
            </w:r>
            <w:r>
              <w:rPr>
                <w:rFonts w:ascii="仿宋" w:hAnsi="仿宋" w:eastAsia="仿宋" w:cs="仿宋"/>
                <w:spacing w:val="13"/>
                <w:sz w:val="31"/>
                <w:szCs w:val="31"/>
              </w:rPr>
              <w:t>)</w:t>
            </w:r>
            <w:r>
              <w:rPr>
                <w:rFonts w:ascii="仿宋" w:hAnsi="仿宋" w:eastAsia="仿宋" w:cs="仿宋"/>
                <w:spacing w:val="8"/>
                <w:sz w:val="31"/>
                <w:szCs w:val="31"/>
              </w:rPr>
              <w:t>基地项</w:t>
            </w:r>
            <w:r>
              <w:rPr>
                <w:rFonts w:hint="eastAsia" w:ascii="仿宋" w:hAnsi="仿宋" w:eastAsia="仿宋" w:cs="仿宋"/>
                <w:spacing w:val="8"/>
                <w:sz w:val="31"/>
                <w:szCs w:val="31"/>
                <w:lang w:eastAsia="zh-CN"/>
              </w:rPr>
              <w:t>目</w:t>
            </w:r>
          </w:p>
          <w:p>
            <w:pPr>
              <w:widowControl w:val="0"/>
              <w:ind w:firstLine="232" w:firstLineChars="200"/>
              <w:jc w:val="left"/>
              <w:rPr>
                <w:rFonts w:hint="eastAsia" w:ascii="仿宋" w:hAnsi="仿宋" w:eastAsia="仿宋" w:cs="仿宋"/>
                <w:spacing w:val="8"/>
                <w:sz w:val="10"/>
                <w:szCs w:val="10"/>
                <w:lang w:eastAsia="zh-CN"/>
              </w:rPr>
            </w:pPr>
          </w:p>
          <w:p>
            <w:pPr>
              <w:widowControl w:val="0"/>
              <w:jc w:val="left"/>
              <w:rPr>
                <w:rFonts w:hint="eastAsia" w:ascii="仿宋" w:hAnsi="仿宋" w:eastAsia="仿宋" w:cs="仿宋"/>
                <w:spacing w:val="8"/>
                <w:sz w:val="31"/>
                <w:szCs w:val="31"/>
                <w:lang w:eastAsia="zh-CN"/>
              </w:rPr>
            </w:pPr>
            <w:r>
              <w:rPr>
                <w:rFonts w:hint="eastAsia" w:ascii="仿宋" w:hAnsi="仿宋" w:eastAsia="仿宋" w:cs="仿宋"/>
                <w:spacing w:val="8"/>
                <w:sz w:val="31"/>
                <w:szCs w:val="31"/>
                <w:lang w:eastAsia="zh-CN"/>
              </w:rPr>
              <w:t>。依托企业、高校、特殊教育学校、政府服务机构、社会培训</w:t>
            </w:r>
          </w:p>
          <w:p>
            <w:pPr>
              <w:widowControl w:val="0"/>
              <w:jc w:val="left"/>
              <w:rPr>
                <w:rFonts w:hint="eastAsia" w:ascii="仿宋" w:hAnsi="仿宋" w:eastAsia="仿宋" w:cs="仿宋"/>
                <w:spacing w:val="8"/>
                <w:sz w:val="10"/>
                <w:szCs w:val="10"/>
                <w:lang w:eastAsia="zh-CN"/>
              </w:rPr>
            </w:pPr>
          </w:p>
          <w:p>
            <w:pPr>
              <w:widowControl w:val="0"/>
              <w:jc w:val="left"/>
              <w:rPr>
                <w:rFonts w:hint="eastAsia" w:ascii="仿宋_GB2312" w:hAnsi="仿宋_GB2312" w:eastAsia="仿宋_GB2312" w:cs="仿宋_GB2312"/>
                <w:spacing w:val="8"/>
                <w:sz w:val="32"/>
                <w:szCs w:val="32"/>
              </w:rPr>
            </w:pPr>
            <w:r>
              <w:rPr>
                <w:rFonts w:hint="eastAsia" w:ascii="仿宋" w:hAnsi="仿宋" w:eastAsia="仿宋" w:cs="仿宋"/>
                <w:spacing w:val="8"/>
                <w:sz w:val="31"/>
                <w:szCs w:val="31"/>
                <w:lang w:eastAsia="zh-CN"/>
              </w:rPr>
              <w:t>机</w:t>
            </w:r>
            <w:r>
              <w:rPr>
                <w:rFonts w:ascii="仿宋" w:hAnsi="仿宋" w:eastAsia="仿宋" w:cs="仿宋"/>
                <w:spacing w:val="16"/>
                <w:sz w:val="31"/>
                <w:szCs w:val="31"/>
              </w:rPr>
              <w:t>构</w:t>
            </w:r>
            <w:r>
              <w:rPr>
                <w:rFonts w:ascii="仿宋" w:hAnsi="仿宋" w:eastAsia="仿宋" w:cs="仿宋"/>
                <w:spacing w:val="13"/>
                <w:sz w:val="31"/>
                <w:szCs w:val="31"/>
              </w:rPr>
              <w:t>等</w:t>
            </w:r>
            <w:r>
              <w:rPr>
                <w:rFonts w:ascii="仿宋" w:hAnsi="仿宋" w:eastAsia="仿宋" w:cs="仿宋"/>
                <w:spacing w:val="16"/>
                <w:sz w:val="31"/>
                <w:szCs w:val="31"/>
              </w:rPr>
              <w:t>,</w:t>
            </w:r>
            <w:r>
              <w:rPr>
                <w:rFonts w:hint="eastAsia" w:ascii="仿宋_GB2312" w:hAnsi="仿宋_GB2312" w:eastAsia="仿宋_GB2312" w:cs="仿宋_GB2312"/>
                <w:spacing w:val="8"/>
                <w:sz w:val="32"/>
                <w:szCs w:val="32"/>
              </w:rPr>
              <w:t>建设一批残疾人职业技能培训</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pacing w:val="8"/>
                <w:sz w:val="32"/>
                <w:szCs w:val="32"/>
              </w:rPr>
              <w:t>人才培养、创业孵化</w:t>
            </w:r>
          </w:p>
          <w:p>
            <w:pPr>
              <w:widowControl w:val="0"/>
              <w:jc w:val="left"/>
              <w:rPr>
                <w:vertAlign w:val="baseline"/>
              </w:rPr>
            </w:pPr>
            <w:r>
              <w:rPr>
                <w:rFonts w:hint="eastAsia" w:ascii="仿宋_GB2312" w:hAnsi="仿宋_GB2312" w:eastAsia="仿宋_GB2312" w:cs="仿宋_GB2312"/>
                <w:sz w:val="32"/>
                <w:szCs w:val="32"/>
                <w:vertAlign w:val="baseline"/>
              </w:rPr>
              <w:t>)</w:t>
            </w:r>
            <w:r>
              <w:rPr>
                <w:rFonts w:ascii="仿宋" w:hAnsi="仿宋" w:eastAsia="仿宋" w:cs="仿宋"/>
                <w:spacing w:val="9"/>
                <w:sz w:val="31"/>
                <w:szCs w:val="31"/>
              </w:rPr>
              <w:t>基地</w:t>
            </w:r>
            <w:r>
              <w:rPr>
                <w:rFonts w:hint="eastAsia" w:ascii="仿宋_GB2312" w:hAnsi="仿宋_GB2312" w:eastAsia="仿宋_GB2312" w:cs="仿宋_GB2312"/>
                <w:sz w:val="32"/>
                <w:szCs w:val="32"/>
                <w:vertAlign w:val="baseline"/>
              </w:rPr>
              <w:t>,</w:t>
            </w:r>
            <w:r>
              <w:rPr>
                <w:rFonts w:ascii="仿宋" w:hAnsi="仿宋" w:eastAsia="仿宋" w:cs="仿宋"/>
                <w:spacing w:val="9"/>
                <w:sz w:val="31"/>
                <w:szCs w:val="31"/>
              </w:rPr>
              <w:t>打造残疾人职业技能培训、人才培养和就业服务示范</w:t>
            </w:r>
          </w:p>
        </w:tc>
      </w:tr>
    </w:tbl>
    <w:p>
      <w:pPr>
        <w:sectPr>
          <w:footerReference r:id="rId14" w:type="default"/>
          <w:pgSz w:w="11906" w:h="16839"/>
          <w:pgMar w:top="400" w:right="1529" w:bottom="1742" w:left="1526" w:header="0" w:footer="1491" w:gutter="0"/>
          <w:cols w:space="720" w:num="1"/>
        </w:sectPr>
      </w:pPr>
    </w:p>
    <w:p/>
    <w:p>
      <w:pPr>
        <w:spacing w:line="65" w:lineRule="exact"/>
      </w:pPr>
    </w:p>
    <w:tbl>
      <w:tblPr>
        <w:tblStyle w:val="6"/>
        <w:tblW w:w="8800"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00"/>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10309" w:hRule="atLeast"/>
        </w:trPr>
        <w:tc>
          <w:tcPr>
            <w:tcW w:w="8800" w:type="dxa"/>
            <w:vAlign w:val="top"/>
          </w:tcPr>
          <w:p>
            <w:pPr>
              <w:spacing w:before="2" w:line="333" w:lineRule="auto"/>
              <w:ind w:right="41"/>
              <w:rPr>
                <w:rFonts w:ascii="仿宋" w:hAnsi="仿宋" w:eastAsia="仿宋" w:cs="仿宋"/>
                <w:sz w:val="31"/>
                <w:szCs w:val="31"/>
              </w:rPr>
            </w:pPr>
            <w:bookmarkStart w:id="11" w:name="_bookmark14"/>
            <w:bookmarkEnd w:id="11"/>
            <w:r>
              <w:rPr>
                <w:rFonts w:ascii="仿宋" w:hAnsi="仿宋" w:eastAsia="仿宋" w:cs="仿宋"/>
                <w:spacing w:val="6"/>
                <w:sz w:val="31"/>
                <w:szCs w:val="31"/>
              </w:rPr>
              <w:t>平</w:t>
            </w:r>
            <w:r>
              <w:rPr>
                <w:rFonts w:ascii="仿宋" w:hAnsi="仿宋" w:eastAsia="仿宋" w:cs="仿宋"/>
                <w:spacing w:val="-7"/>
                <w:sz w:val="31"/>
                <w:szCs w:val="31"/>
              </w:rPr>
              <w:t>台</w:t>
            </w:r>
            <w:r>
              <w:rPr>
                <w:rFonts w:ascii="仿宋" w:hAnsi="仿宋" w:eastAsia="仿宋" w:cs="仿宋"/>
                <w:spacing w:val="-5"/>
                <w:sz w:val="31"/>
                <w:szCs w:val="31"/>
              </w:rPr>
              <w:t>。</w:t>
            </w:r>
          </w:p>
          <w:p>
            <w:pPr>
              <w:numPr>
                <w:ilvl w:val="0"/>
                <w:numId w:val="0"/>
              </w:numPr>
              <w:spacing w:before="2" w:line="333" w:lineRule="auto"/>
              <w:ind w:right="38" w:rightChars="0" w:firstLine="679"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9"/>
                <w:sz w:val="32"/>
                <w:szCs w:val="32"/>
                <w:lang w:val="en-US" w:eastAsia="zh-CN"/>
              </w:rPr>
              <w:t>5.</w:t>
            </w:r>
            <w:r>
              <w:rPr>
                <w:rFonts w:hint="eastAsia" w:ascii="仿宋_GB2312" w:hAnsi="仿宋_GB2312" w:eastAsia="仿宋_GB2312" w:cs="仿宋_GB2312"/>
                <w:spacing w:val="9"/>
                <w:sz w:val="32"/>
                <w:szCs w:val="32"/>
              </w:rPr>
              <w:t>盲人按摩提升项目。推进已取得资格证书的残疾人在</w:t>
            </w:r>
            <w:r>
              <w:rPr>
                <w:rFonts w:hint="eastAsia" w:ascii="仿宋_GB2312" w:hAnsi="仿宋_GB2312" w:eastAsia="仿宋_GB2312" w:cs="仿宋_GB2312"/>
                <w:spacing w:val="8"/>
                <w:sz w:val="32"/>
                <w:szCs w:val="32"/>
              </w:rPr>
              <w:t>医</w:t>
            </w:r>
            <w:r>
              <w:rPr>
                <w:rFonts w:hint="eastAsia" w:ascii="仿宋_GB2312" w:hAnsi="仿宋_GB2312" w:eastAsia="仿宋_GB2312" w:cs="仿宋_GB2312"/>
                <w:spacing w:val="9"/>
                <w:sz w:val="32"/>
                <w:szCs w:val="32"/>
              </w:rPr>
              <w:t>院、社区卫生服务机构等就业执业。扶持3个盲人保健按摩机</w:t>
            </w:r>
            <w:r>
              <w:rPr>
                <w:rFonts w:hint="eastAsia" w:ascii="仿宋_GB2312" w:hAnsi="仿宋_GB2312" w:eastAsia="仿宋_GB2312" w:cs="仿宋_GB2312"/>
                <w:spacing w:val="6"/>
                <w:sz w:val="32"/>
                <w:szCs w:val="32"/>
              </w:rPr>
              <w:t>构提档升</w:t>
            </w:r>
            <w:r>
              <w:rPr>
                <w:rFonts w:hint="eastAsia" w:ascii="仿宋_GB2312" w:hAnsi="仿宋_GB2312" w:eastAsia="仿宋_GB2312" w:cs="仿宋_GB2312"/>
                <w:spacing w:val="3"/>
                <w:sz w:val="32"/>
                <w:szCs w:val="32"/>
              </w:rPr>
              <w:t>级</w:t>
            </w:r>
            <w:r>
              <w:rPr>
                <w:rFonts w:hint="eastAsia" w:ascii="仿宋_GB2312" w:hAnsi="仿宋_GB2312" w:eastAsia="仿宋_GB2312" w:cs="仿宋_GB2312"/>
                <w:sz w:val="32"/>
                <w:szCs w:val="32"/>
              </w:rPr>
              <w:t>,</w:t>
            </w:r>
            <w:r>
              <w:rPr>
                <w:rFonts w:hint="eastAsia" w:ascii="仿宋_GB2312" w:hAnsi="仿宋_GB2312" w:eastAsia="仿宋_GB2312" w:cs="仿宋_GB2312"/>
                <w:spacing w:val="3"/>
                <w:sz w:val="32"/>
                <w:szCs w:val="32"/>
              </w:rPr>
              <w:t>促进盲人按摩行业规范化、标准化、专业化</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品牌化</w:t>
            </w:r>
            <w:r>
              <w:rPr>
                <w:rFonts w:hint="eastAsia" w:ascii="仿宋_GB2312" w:hAnsi="仿宋_GB2312" w:eastAsia="仿宋_GB2312" w:cs="仿宋_GB2312"/>
                <w:spacing w:val="-4"/>
                <w:sz w:val="32"/>
                <w:szCs w:val="32"/>
              </w:rPr>
              <w:t>发展。</w:t>
            </w:r>
          </w:p>
          <w:p>
            <w:pPr>
              <w:spacing w:before="178" w:line="333" w:lineRule="auto"/>
              <w:ind w:left="19" w:right="197" w:firstLine="634"/>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6</w:t>
            </w:r>
            <w:r>
              <w:rPr>
                <w:rFonts w:ascii="仿宋" w:hAnsi="仿宋" w:eastAsia="仿宋" w:cs="仿宋"/>
                <w:spacing w:val="3"/>
                <w:sz w:val="31"/>
                <w:szCs w:val="31"/>
                <w14:textOutline w14:w="5793" w14:cap="sq" w14:cmpd="sng">
                  <w14:solidFill>
                    <w14:srgbClr w14:val="000000"/>
                  </w14:solidFill>
                  <w14:prstDash w14:val="solid"/>
                  <w14:bevel/>
                </w14:textOutline>
              </w:rPr>
              <w:t>.</w:t>
            </w:r>
            <w:r>
              <w:rPr>
                <w:rFonts w:ascii="仿宋" w:hAnsi="仿宋" w:eastAsia="仿宋" w:cs="仿宋"/>
                <w:spacing w:val="3"/>
                <w:sz w:val="31"/>
                <w:szCs w:val="31"/>
              </w:rPr>
              <w:t>残疾人新就业形态扶持项目。鼓励互联网平台企业、中</w:t>
            </w:r>
            <w:r>
              <w:rPr>
                <w:rFonts w:ascii="仿宋" w:hAnsi="仿宋" w:eastAsia="仿宋" w:cs="仿宋"/>
                <w:spacing w:val="17"/>
                <w:sz w:val="31"/>
                <w:szCs w:val="31"/>
              </w:rPr>
              <w:t>介</w:t>
            </w:r>
            <w:r>
              <w:rPr>
                <w:rFonts w:ascii="仿宋" w:hAnsi="仿宋" w:eastAsia="仿宋" w:cs="仿宋"/>
                <w:spacing w:val="9"/>
                <w:sz w:val="31"/>
                <w:szCs w:val="31"/>
              </w:rPr>
              <w:t>服务机构等帮助残疾人参与网络零售、云客服、直播带货、物</w:t>
            </w:r>
            <w:r>
              <w:rPr>
                <w:rFonts w:ascii="仿宋" w:hAnsi="仿宋" w:eastAsia="仿宋" w:cs="仿宋"/>
                <w:spacing w:val="8"/>
                <w:sz w:val="31"/>
                <w:szCs w:val="31"/>
              </w:rPr>
              <w:t>流快递、小店经济等新就业形态。</w:t>
            </w:r>
          </w:p>
          <w:p>
            <w:pPr>
              <w:spacing w:before="2" w:line="333" w:lineRule="auto"/>
              <w:ind w:left="25" w:right="199" w:firstLine="633"/>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7.</w:t>
            </w:r>
            <w:r>
              <w:rPr>
                <w:rFonts w:ascii="仿宋" w:hAnsi="仿宋" w:eastAsia="仿宋" w:cs="仿宋"/>
                <w:spacing w:val="9"/>
                <w:sz w:val="31"/>
                <w:szCs w:val="31"/>
              </w:rPr>
              <w:t>残疾人公益性岗位项目。各地设立的乡村保洁员、水</w:t>
            </w:r>
            <w:r>
              <w:rPr>
                <w:rFonts w:ascii="仿宋" w:hAnsi="仿宋" w:eastAsia="仿宋" w:cs="仿宋"/>
                <w:spacing w:val="5"/>
                <w:sz w:val="31"/>
                <w:szCs w:val="31"/>
              </w:rPr>
              <w:t>管</w:t>
            </w:r>
            <w:r>
              <w:rPr>
                <w:rFonts w:ascii="仿宋" w:hAnsi="仿宋" w:eastAsia="仿宋" w:cs="仿宋"/>
                <w:spacing w:val="9"/>
                <w:sz w:val="31"/>
                <w:szCs w:val="31"/>
              </w:rPr>
              <w:t>员、护路员、生态护林员、社会救助协理员、农家书屋管理员</w:t>
            </w:r>
            <w:r>
              <w:rPr>
                <w:rFonts w:hint="eastAsia" w:ascii="仿宋" w:hAnsi="仿宋" w:eastAsia="仿宋" w:cs="仿宋"/>
                <w:spacing w:val="9"/>
                <w:sz w:val="31"/>
                <w:szCs w:val="31"/>
                <w:lang w:eastAsia="zh-CN"/>
              </w:rPr>
              <w:t>、</w:t>
            </w:r>
            <w:r>
              <w:rPr>
                <w:rFonts w:ascii="仿宋" w:hAnsi="仿宋" w:eastAsia="仿宋" w:cs="仿宋"/>
                <w:spacing w:val="9"/>
                <w:sz w:val="31"/>
                <w:szCs w:val="31"/>
              </w:rPr>
              <w:t>社区工作人员、残疾人专职委员等公益性岗位优先安排残疾</w:t>
            </w:r>
            <w:r>
              <w:rPr>
                <w:rFonts w:ascii="仿宋" w:hAnsi="仿宋" w:eastAsia="仿宋" w:cs="仿宋"/>
                <w:spacing w:val="-10"/>
                <w:sz w:val="31"/>
                <w:szCs w:val="31"/>
              </w:rPr>
              <w:t>人</w:t>
            </w:r>
            <w:r>
              <w:rPr>
                <w:rFonts w:ascii="仿宋" w:hAnsi="仿宋" w:eastAsia="仿宋" w:cs="仿宋"/>
                <w:spacing w:val="-8"/>
                <w:sz w:val="31"/>
                <w:szCs w:val="31"/>
              </w:rPr>
              <w:t>。</w:t>
            </w:r>
          </w:p>
          <w:p>
            <w:pPr>
              <w:spacing w:before="2" w:line="333" w:lineRule="auto"/>
              <w:ind w:left="20" w:right="38" w:firstLine="632"/>
              <w:rPr>
                <w:rFonts w:ascii="仿宋" w:hAnsi="仿宋" w:eastAsia="仿宋" w:cs="仿宋"/>
                <w:sz w:val="31"/>
                <w:szCs w:val="31"/>
              </w:rPr>
            </w:pPr>
            <w:r>
              <w:rPr>
                <w:rFonts w:ascii="仿宋" w:hAnsi="仿宋" w:eastAsia="仿宋" w:cs="仿宋"/>
                <w:spacing w:val="13"/>
                <w:sz w:val="31"/>
                <w:szCs w:val="31"/>
                <w14:textOutline w14:w="5793" w14:cap="sq" w14:cmpd="sng">
                  <w14:solidFill>
                    <w14:srgbClr w14:val="000000"/>
                  </w14:solidFill>
                  <w14:prstDash w14:val="solid"/>
                  <w14:bevel/>
                </w14:textOutline>
              </w:rPr>
              <w:t>8</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残疾人辅助性就业项目。加强残疾人辅助性就业机构能</w:t>
            </w:r>
            <w:r>
              <w:rPr>
                <w:rFonts w:ascii="仿宋" w:hAnsi="仿宋" w:eastAsia="仿宋" w:cs="仿宋"/>
                <w:sz w:val="31"/>
                <w:szCs w:val="31"/>
              </w:rPr>
              <w:t xml:space="preserve"> </w:t>
            </w:r>
            <w:r>
              <w:rPr>
                <w:rFonts w:ascii="仿宋" w:hAnsi="仿宋" w:eastAsia="仿宋" w:cs="仿宋"/>
                <w:spacing w:val="11"/>
                <w:sz w:val="31"/>
                <w:szCs w:val="31"/>
              </w:rPr>
              <w:t>力</w:t>
            </w:r>
            <w:r>
              <w:rPr>
                <w:rFonts w:ascii="仿宋" w:hAnsi="仿宋" w:eastAsia="仿宋" w:cs="仿宋"/>
                <w:spacing w:val="9"/>
                <w:sz w:val="31"/>
                <w:szCs w:val="31"/>
              </w:rPr>
              <w:t>建设,依托有一定规模的企业、残疾人托养机构等市场主体和</w:t>
            </w:r>
            <w:r>
              <w:rPr>
                <w:rFonts w:ascii="仿宋" w:hAnsi="仿宋" w:eastAsia="仿宋" w:cs="仿宋"/>
                <w:spacing w:val="11"/>
                <w:sz w:val="31"/>
                <w:szCs w:val="31"/>
              </w:rPr>
              <w:t>社</w:t>
            </w:r>
            <w:r>
              <w:rPr>
                <w:rFonts w:ascii="仿宋" w:hAnsi="仿宋" w:eastAsia="仿宋" w:cs="仿宋"/>
                <w:spacing w:val="9"/>
                <w:sz w:val="31"/>
                <w:szCs w:val="31"/>
              </w:rPr>
              <w:t>会力量推进辅助性就业机构建设,“十四五”期间完成一所残</w:t>
            </w:r>
            <w:r>
              <w:rPr>
                <w:rFonts w:ascii="仿宋" w:hAnsi="仿宋" w:eastAsia="仿宋" w:cs="仿宋"/>
                <w:spacing w:val="10"/>
                <w:sz w:val="31"/>
                <w:szCs w:val="31"/>
              </w:rPr>
              <w:t>疾</w:t>
            </w:r>
            <w:r>
              <w:rPr>
                <w:rFonts w:ascii="仿宋" w:hAnsi="仿宋" w:eastAsia="仿宋" w:cs="仿宋"/>
                <w:spacing w:val="7"/>
                <w:sz w:val="31"/>
                <w:szCs w:val="31"/>
              </w:rPr>
              <w:t>人辅助性就业机构建设。</w:t>
            </w:r>
          </w:p>
          <w:p>
            <w:pPr>
              <w:spacing w:line="561" w:lineRule="exact"/>
              <w:ind w:firstLine="632" w:firstLineChars="200"/>
              <w:rPr>
                <w:rFonts w:ascii="仿宋" w:hAnsi="仿宋" w:eastAsia="仿宋" w:cs="仿宋"/>
                <w:sz w:val="31"/>
                <w:szCs w:val="31"/>
              </w:rPr>
            </w:pPr>
            <w:r>
              <w:rPr>
                <w:rFonts w:ascii="仿宋" w:hAnsi="仿宋" w:eastAsia="仿宋" w:cs="仿宋"/>
                <w:spacing w:val="3"/>
                <w:position w:val="18"/>
                <w:sz w:val="31"/>
                <w:szCs w:val="31"/>
                <w14:textOutline w14:w="5793" w14:cap="sq" w14:cmpd="sng">
                  <w14:solidFill>
                    <w14:srgbClr w14:val="000000"/>
                  </w14:solidFill>
                  <w14:prstDash w14:val="solid"/>
                  <w14:bevel/>
                </w14:textOutline>
              </w:rPr>
              <w:t>9.</w:t>
            </w:r>
            <w:r>
              <w:rPr>
                <w:rFonts w:ascii="仿宋" w:hAnsi="仿宋" w:eastAsia="仿宋" w:cs="仿宋"/>
                <w:spacing w:val="3"/>
                <w:position w:val="18"/>
                <w:sz w:val="31"/>
                <w:szCs w:val="31"/>
              </w:rPr>
              <w:t>开展农村残疾人实用技术培训。为0.25万农村困难残</w:t>
            </w:r>
            <w:r>
              <w:rPr>
                <w:rFonts w:ascii="仿宋" w:hAnsi="仿宋" w:eastAsia="仿宋" w:cs="仿宋"/>
                <w:position w:val="18"/>
                <w:sz w:val="31"/>
                <w:szCs w:val="31"/>
              </w:rPr>
              <w:t>疾</w:t>
            </w:r>
          </w:p>
          <w:p>
            <w:pPr>
              <w:numPr>
                <w:ilvl w:val="0"/>
                <w:numId w:val="0"/>
              </w:numPr>
              <w:spacing w:before="2" w:line="333" w:lineRule="auto"/>
              <w:ind w:right="38" w:rightChars="0"/>
              <w:rPr>
                <w:rFonts w:hint="eastAsia" w:ascii="仿宋_GB2312" w:hAnsi="仿宋_GB2312" w:eastAsia="仿宋_GB2312" w:cs="仿宋_GB2312"/>
                <w:spacing w:val="-4"/>
                <w:sz w:val="32"/>
                <w:szCs w:val="32"/>
              </w:rPr>
            </w:pPr>
            <w:r>
              <w:rPr>
                <w:rFonts w:ascii="仿宋" w:hAnsi="仿宋" w:eastAsia="仿宋" w:cs="仿宋"/>
                <w:spacing w:val="9"/>
                <w:sz w:val="31"/>
                <w:szCs w:val="31"/>
              </w:rPr>
              <w:t>人</w:t>
            </w:r>
            <w:r>
              <w:rPr>
                <w:rFonts w:ascii="仿宋" w:hAnsi="仿宋" w:eastAsia="仿宋" w:cs="仿宋"/>
                <w:spacing w:val="6"/>
                <w:sz w:val="31"/>
                <w:szCs w:val="31"/>
              </w:rPr>
              <w:t>开展实用技术培训。</w:t>
            </w:r>
          </w:p>
        </w:tc>
      </w:tr>
    </w:tbl>
    <w:p>
      <w:pPr>
        <w:keepNext w:val="0"/>
        <w:keepLines w:val="0"/>
        <w:pageBreakBefore w:val="0"/>
        <w:widowControl/>
        <w:kinsoku w:val="0"/>
        <w:wordWrap/>
        <w:overflowPunct/>
        <w:topLinePunct w:val="0"/>
        <w:autoSpaceDE w:val="0"/>
        <w:autoSpaceDN w:val="0"/>
        <w:bidi w:val="0"/>
        <w:adjustRightInd w:val="0"/>
        <w:snapToGrid w:val="0"/>
        <w:spacing w:before="101" w:line="228" w:lineRule="auto"/>
        <w:ind w:firstLine="652" w:firstLineChars="200"/>
        <w:jc w:val="center"/>
        <w:textAlignment w:val="baseline"/>
        <w:rPr>
          <w:rFonts w:ascii="仿宋" w:hAnsi="仿宋" w:eastAsia="仿宋" w:cs="仿宋"/>
          <w:spacing w:val="7"/>
          <w:sz w:val="31"/>
          <w:szCs w:val="31"/>
          <w14:textOutline w14:w="5793" w14:cap="sq" w14:cmpd="sng">
            <w14:solidFill>
              <w14:srgbClr w14:val="000000"/>
            </w14:solidFill>
            <w14:prstDash w14:val="solid"/>
            <w14:bevel/>
          </w14:textOutline>
        </w:rPr>
      </w:pPr>
      <w:r>
        <w:rPr>
          <w:rFonts w:ascii="仿宋" w:hAnsi="仿宋" w:eastAsia="仿宋" w:cs="仿宋"/>
          <w:spacing w:val="8"/>
          <w:sz w:val="31"/>
          <w:szCs w:val="31"/>
          <w14:textOutline w14:w="5793" w14:cap="sq" w14:cmpd="sng">
            <w14:solidFill>
              <w14:srgbClr w14:val="000000"/>
            </w14:solidFill>
            <w14:prstDash w14:val="solid"/>
            <w14:bevel/>
          </w14:textOutline>
        </w:rPr>
        <w:t>第五节</w:t>
      </w:r>
      <w:r>
        <w:rPr>
          <w:rFonts w:ascii="仿宋" w:hAnsi="仿宋" w:eastAsia="仿宋" w:cs="仿宋"/>
          <w:spacing w:val="8"/>
          <w:sz w:val="31"/>
          <w:szCs w:val="31"/>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推动残疾人文体事业发</w:t>
      </w:r>
      <w:r>
        <w:rPr>
          <w:rFonts w:ascii="仿宋" w:hAnsi="仿宋" w:eastAsia="仿宋" w:cs="仿宋"/>
          <w:spacing w:val="7"/>
          <w:sz w:val="31"/>
          <w:szCs w:val="31"/>
          <w14:textOutline w14:w="5793" w14:cap="sq" w14:cmpd="sng">
            <w14:solidFill>
              <w14:srgbClr w14:val="000000"/>
            </w14:solidFill>
            <w14:prstDash w14:val="solid"/>
            <w14:bevel/>
          </w14:textOutline>
        </w:rPr>
        <w:t>展</w:t>
      </w:r>
    </w:p>
    <w:p>
      <w:pPr>
        <w:keepNext w:val="0"/>
        <w:keepLines w:val="0"/>
        <w:pageBreakBefore w:val="0"/>
        <w:widowControl/>
        <w:kinsoku w:val="0"/>
        <w:wordWrap/>
        <w:overflowPunct/>
        <w:topLinePunct w:val="0"/>
        <w:autoSpaceDE w:val="0"/>
        <w:autoSpaceDN w:val="0"/>
        <w:bidi w:val="0"/>
        <w:adjustRightInd w:val="0"/>
        <w:snapToGrid w:val="0"/>
        <w:spacing w:before="101" w:line="228" w:lineRule="auto"/>
        <w:ind w:firstLine="676" w:firstLineChars="200"/>
        <w:textAlignment w:val="baseline"/>
        <w:rPr>
          <w:rFonts w:ascii="仿宋" w:hAnsi="仿宋" w:eastAsia="仿宋" w:cs="仿宋"/>
          <w:sz w:val="31"/>
          <w:szCs w:val="31"/>
        </w:rPr>
      </w:pPr>
      <w:r>
        <w:rPr>
          <w:rFonts w:ascii="仿宋" w:hAnsi="仿宋" w:eastAsia="仿宋" w:cs="仿宋"/>
          <w:spacing w:val="14"/>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9"/>
          <w:position w:val="3"/>
          <w:sz w:val="31"/>
          <w:szCs w:val="31"/>
          <w14:textOutline w14:w="5793" w14:cap="sq" w14:cmpd="sng">
            <w14:solidFill>
              <w14:srgbClr w14:val="000000"/>
            </w14:solidFill>
            <w14:prstDash w14:val="solid"/>
            <w14:bevel/>
          </w14:textOutline>
        </w:rPr>
        <w:t>、提升残疾人公共文化服务水平</w:t>
      </w:r>
    </w:p>
    <w:p>
      <w:pPr>
        <w:bidi w:val="0"/>
        <w:rPr>
          <w:rFonts w:hint="eastAsia"/>
          <w:lang w:eastAsia="zh-CN"/>
        </w:rPr>
      </w:pPr>
    </w:p>
    <w:p>
      <w:pPr>
        <w:spacing w:before="37" w:line="338" w:lineRule="auto"/>
        <w:ind w:left="22" w:right="44" w:firstLine="639"/>
        <w:rPr>
          <w:rFonts w:ascii="仿宋" w:hAnsi="仿宋" w:eastAsia="仿宋" w:cs="仿宋"/>
          <w:sz w:val="31"/>
          <w:szCs w:val="31"/>
        </w:rPr>
      </w:pPr>
      <w:r>
        <w:rPr>
          <w:rFonts w:hint="eastAsia"/>
          <w:lang w:eastAsia="zh-CN"/>
        </w:rPr>
        <w:tab/>
      </w:r>
      <w:r>
        <w:rPr>
          <w:rFonts w:ascii="仿宋" w:hAnsi="仿宋" w:eastAsia="仿宋" w:cs="仿宋"/>
          <w:spacing w:val="9"/>
          <w:sz w:val="31"/>
          <w:szCs w:val="31"/>
        </w:rPr>
        <w:t>贯彻《四川省公共文化服务保障条例》,保障残疾人基本</w:t>
      </w:r>
      <w:r>
        <w:rPr>
          <w:rFonts w:ascii="仿宋" w:hAnsi="仿宋" w:eastAsia="仿宋" w:cs="仿宋"/>
          <w:spacing w:val="8"/>
          <w:sz w:val="31"/>
          <w:szCs w:val="31"/>
        </w:rPr>
        <w:t>文</w:t>
      </w:r>
      <w:r>
        <w:rPr>
          <w:rFonts w:ascii="仿宋" w:hAnsi="仿宋" w:eastAsia="仿宋" w:cs="仿宋"/>
          <w:spacing w:val="-4"/>
          <w:sz w:val="31"/>
          <w:szCs w:val="31"/>
        </w:rPr>
        <w:t>化</w:t>
      </w:r>
      <w:r>
        <w:rPr>
          <w:rFonts w:ascii="仿宋" w:hAnsi="仿宋" w:eastAsia="仿宋" w:cs="仿宋"/>
          <w:spacing w:val="-3"/>
          <w:sz w:val="31"/>
          <w:szCs w:val="31"/>
        </w:rPr>
        <w:t>权</w:t>
      </w:r>
      <w:r>
        <w:rPr>
          <w:rFonts w:ascii="仿宋" w:hAnsi="仿宋" w:eastAsia="仿宋" w:cs="仿宋"/>
          <w:spacing w:val="-2"/>
          <w:sz w:val="31"/>
          <w:szCs w:val="31"/>
        </w:rPr>
        <w:t>益。鼓励残疾人参加</w:t>
      </w:r>
      <w:r>
        <w:rPr>
          <w:rFonts w:ascii="仿宋" w:hAnsi="仿宋" w:eastAsia="仿宋" w:cs="仿宋"/>
          <w:spacing w:val="9"/>
          <w:sz w:val="31"/>
          <w:szCs w:val="31"/>
        </w:rPr>
        <w:t>“</w:t>
      </w:r>
      <w:r>
        <w:rPr>
          <w:rFonts w:ascii="仿宋" w:hAnsi="仿宋" w:eastAsia="仿宋" w:cs="仿宋"/>
          <w:spacing w:val="-2"/>
          <w:sz w:val="31"/>
          <w:szCs w:val="31"/>
        </w:rPr>
        <w:t>书香中国·阅读有我</w:t>
      </w:r>
      <w:r>
        <w:rPr>
          <w:rFonts w:ascii="仿宋" w:hAnsi="仿宋" w:eastAsia="仿宋" w:cs="仿宋"/>
          <w:spacing w:val="9"/>
          <w:sz w:val="31"/>
          <w:szCs w:val="31"/>
        </w:rPr>
        <w:t>”</w:t>
      </w:r>
      <w:r>
        <w:rPr>
          <w:rFonts w:ascii="仿宋" w:hAnsi="仿宋" w:eastAsia="仿宋" w:cs="仿宋"/>
          <w:spacing w:val="-2"/>
          <w:sz w:val="31"/>
          <w:szCs w:val="31"/>
        </w:rPr>
        <w:t>等公共文化活动,持续开展“残疾人文化周”“共享芬芳·</w:t>
      </w:r>
      <w:r>
        <w:rPr>
          <w:rFonts w:ascii="仿宋" w:hAnsi="仿宋" w:eastAsia="仿宋" w:cs="仿宋"/>
          <w:spacing w:val="-1"/>
          <w:sz w:val="31"/>
          <w:szCs w:val="31"/>
        </w:rPr>
        <w:t>共铸美好</w:t>
      </w:r>
      <w:r>
        <w:rPr>
          <w:rFonts w:ascii="仿宋" w:hAnsi="仿宋" w:eastAsia="仿宋" w:cs="仿宋"/>
          <w:spacing w:val="-2"/>
          <w:sz w:val="31"/>
          <w:szCs w:val="31"/>
        </w:rPr>
        <w:t>”</w:t>
      </w:r>
      <w:r>
        <w:rPr>
          <w:rFonts w:ascii="仿宋" w:hAnsi="仿宋" w:eastAsia="仿宋" w:cs="仿宋"/>
          <w:spacing w:val="-1"/>
          <w:sz w:val="31"/>
          <w:szCs w:val="31"/>
        </w:rPr>
        <w:t>等残</w:t>
      </w:r>
      <w:r>
        <w:rPr>
          <w:rFonts w:ascii="仿宋" w:hAnsi="仿宋" w:eastAsia="仿宋" w:cs="仿宋"/>
          <w:spacing w:val="13"/>
          <w:sz w:val="31"/>
          <w:szCs w:val="31"/>
        </w:rPr>
        <w:t>疾</w:t>
      </w:r>
      <w:r>
        <w:rPr>
          <w:rFonts w:ascii="仿宋" w:hAnsi="仿宋" w:eastAsia="仿宋" w:cs="仿宋"/>
          <w:spacing w:val="9"/>
          <w:sz w:val="31"/>
          <w:szCs w:val="31"/>
        </w:rPr>
        <w:t>人群众性文化艺术活动。推动基层创建一批残健融合文化服</w:t>
      </w:r>
      <w:r>
        <w:rPr>
          <w:rFonts w:ascii="仿宋" w:hAnsi="仿宋" w:eastAsia="仿宋" w:cs="仿宋"/>
          <w:spacing w:val="16"/>
          <w:sz w:val="31"/>
          <w:szCs w:val="31"/>
        </w:rPr>
        <w:t>务</w:t>
      </w:r>
      <w:r>
        <w:rPr>
          <w:rFonts w:ascii="仿宋" w:hAnsi="仿宋" w:eastAsia="仿宋" w:cs="仿宋"/>
          <w:spacing w:val="10"/>
          <w:sz w:val="31"/>
          <w:szCs w:val="31"/>
        </w:rPr>
        <w:t>示</w:t>
      </w:r>
      <w:r>
        <w:rPr>
          <w:rFonts w:ascii="仿宋" w:hAnsi="仿宋" w:eastAsia="仿宋" w:cs="仿宋"/>
          <w:spacing w:val="8"/>
          <w:sz w:val="31"/>
          <w:szCs w:val="31"/>
        </w:rPr>
        <w:t>范中心</w:t>
      </w:r>
      <w:r>
        <w:rPr>
          <w:rFonts w:ascii="仿宋" w:hAnsi="仿宋" w:eastAsia="仿宋" w:cs="仿宋"/>
          <w:sz w:val="31"/>
          <w:szCs w:val="31"/>
        </w:rPr>
        <w:t>(</w:t>
      </w:r>
      <w:r>
        <w:rPr>
          <w:rFonts w:ascii="仿宋" w:hAnsi="仿宋" w:eastAsia="仿宋" w:cs="仿宋"/>
          <w:spacing w:val="8"/>
          <w:sz w:val="31"/>
          <w:szCs w:val="31"/>
        </w:rPr>
        <w:t>站</w:t>
      </w:r>
      <w:r>
        <w:rPr>
          <w:rFonts w:hint="eastAsia" w:ascii="仿宋" w:hAnsi="仿宋" w:eastAsia="仿宋" w:cs="仿宋"/>
          <w:spacing w:val="8"/>
          <w:sz w:val="31"/>
          <w:szCs w:val="31"/>
          <w:lang w:eastAsia="zh-CN"/>
        </w:rPr>
        <w:t>、</w:t>
      </w:r>
      <w:r>
        <w:rPr>
          <w:rFonts w:ascii="仿宋" w:hAnsi="仿宋" w:eastAsia="仿宋" w:cs="仿宋"/>
          <w:spacing w:val="8"/>
          <w:sz w:val="31"/>
          <w:szCs w:val="31"/>
        </w:rPr>
        <w:t>点</w:t>
      </w:r>
      <w:r>
        <w:rPr>
          <w:rFonts w:ascii="仿宋" w:hAnsi="仿宋" w:eastAsia="仿宋" w:cs="仿宋"/>
          <w:sz w:val="31"/>
          <w:szCs w:val="31"/>
        </w:rPr>
        <w:t>),</w:t>
      </w:r>
      <w:r>
        <w:rPr>
          <w:rFonts w:ascii="仿宋" w:hAnsi="仿宋" w:eastAsia="仿宋" w:cs="仿宋"/>
          <w:spacing w:val="8"/>
          <w:sz w:val="31"/>
          <w:szCs w:val="31"/>
        </w:rPr>
        <w:t>不断满足残疾人文化需求</w:t>
      </w:r>
      <w:r>
        <w:rPr>
          <w:rFonts w:ascii="仿宋" w:hAnsi="仿宋" w:eastAsia="仿宋" w:cs="仿宋"/>
          <w:sz w:val="31"/>
          <w:szCs w:val="31"/>
        </w:rPr>
        <w:t>,</w:t>
      </w:r>
      <w:r>
        <w:rPr>
          <w:rFonts w:ascii="仿宋" w:hAnsi="仿宋" w:eastAsia="仿宋" w:cs="仿宋"/>
          <w:spacing w:val="8"/>
          <w:sz w:val="31"/>
          <w:szCs w:val="31"/>
        </w:rPr>
        <w:t>增强残疾人精</w:t>
      </w:r>
    </w:p>
    <w:p>
      <w:pPr>
        <w:tabs>
          <w:tab w:val="left" w:pos="851"/>
        </w:tabs>
        <w:bidi w:val="0"/>
        <w:jc w:val="left"/>
        <w:rPr>
          <w:rFonts w:hint="eastAsia"/>
          <w:lang w:eastAsia="zh-CN"/>
        </w:rPr>
        <w:sectPr>
          <w:footerReference r:id="rId15" w:type="default"/>
          <w:pgSz w:w="11906" w:h="16839"/>
          <w:pgMar w:top="400" w:right="1529" w:bottom="1742" w:left="1526" w:header="0" w:footer="1491" w:gutter="0"/>
          <w:cols w:space="720" w:num="1"/>
        </w:sectPr>
      </w:pPr>
    </w:p>
    <w:p>
      <w:pPr>
        <w:spacing w:before="101" w:line="333" w:lineRule="auto"/>
        <w:ind w:left="20" w:right="154" w:firstLine="8"/>
        <w:rPr>
          <w:rFonts w:ascii="仿宋" w:hAnsi="仿宋" w:eastAsia="仿宋" w:cs="仿宋"/>
          <w:sz w:val="31"/>
          <w:szCs w:val="31"/>
        </w:rPr>
      </w:pPr>
      <w:r>
        <w:rPr>
          <w:rFonts w:ascii="仿宋" w:hAnsi="仿宋" w:eastAsia="仿宋" w:cs="仿宋"/>
          <w:spacing w:val="11"/>
          <w:sz w:val="31"/>
          <w:szCs w:val="31"/>
        </w:rPr>
        <w:t>神</w:t>
      </w:r>
      <w:r>
        <w:rPr>
          <w:rFonts w:ascii="仿宋" w:hAnsi="仿宋" w:eastAsia="仿宋" w:cs="仿宋"/>
          <w:spacing w:val="9"/>
          <w:sz w:val="31"/>
          <w:szCs w:val="31"/>
        </w:rPr>
        <w:t>力量。加强重度残疾人文化服务</w:t>
      </w:r>
      <w:r>
        <w:rPr>
          <w:rFonts w:ascii="仿宋" w:hAnsi="仿宋" w:eastAsia="仿宋" w:cs="仿宋"/>
          <w:spacing w:val="11"/>
          <w:sz w:val="31"/>
          <w:szCs w:val="31"/>
        </w:rPr>
        <w:t>,</w:t>
      </w:r>
      <w:r>
        <w:rPr>
          <w:rFonts w:ascii="仿宋" w:hAnsi="仿宋" w:eastAsia="仿宋" w:cs="仿宋"/>
          <w:spacing w:val="9"/>
          <w:sz w:val="31"/>
          <w:szCs w:val="31"/>
        </w:rPr>
        <w:t>为盲人、聋人提供无障碍文</w:t>
      </w:r>
      <w:r>
        <w:rPr>
          <w:rFonts w:ascii="仿宋" w:hAnsi="仿宋" w:eastAsia="仿宋" w:cs="仿宋"/>
          <w:spacing w:val="14"/>
          <w:sz w:val="31"/>
          <w:szCs w:val="31"/>
        </w:rPr>
        <w:t>化</w:t>
      </w:r>
      <w:r>
        <w:rPr>
          <w:rFonts w:ascii="仿宋" w:hAnsi="仿宋" w:eastAsia="仿宋" w:cs="仿宋"/>
          <w:spacing w:val="9"/>
          <w:sz w:val="31"/>
          <w:szCs w:val="31"/>
        </w:rPr>
        <w:t>服务。力争在县级广播电台开播残疾人专题节目或融媒体中</w:t>
      </w:r>
      <w:r>
        <w:rPr>
          <w:rFonts w:ascii="仿宋" w:hAnsi="仿宋" w:eastAsia="仿宋" w:cs="仿宋"/>
          <w:spacing w:val="11"/>
          <w:sz w:val="31"/>
          <w:szCs w:val="31"/>
        </w:rPr>
        <w:t>心</w:t>
      </w:r>
      <w:r>
        <w:rPr>
          <w:rFonts w:ascii="仿宋" w:hAnsi="仿宋" w:eastAsia="仿宋" w:cs="仿宋"/>
          <w:spacing w:val="9"/>
          <w:sz w:val="31"/>
          <w:szCs w:val="31"/>
        </w:rPr>
        <w:t>开设残疾人专题节目。发展特殊艺术,鼓励残疾人参与文化艺</w:t>
      </w:r>
      <w:r>
        <w:rPr>
          <w:rFonts w:ascii="仿宋" w:hAnsi="仿宋" w:eastAsia="仿宋" w:cs="仿宋"/>
          <w:spacing w:val="14"/>
          <w:sz w:val="31"/>
          <w:szCs w:val="31"/>
        </w:rPr>
        <w:t>术</w:t>
      </w:r>
      <w:r>
        <w:rPr>
          <w:rFonts w:ascii="仿宋" w:hAnsi="仿宋" w:eastAsia="仿宋" w:cs="仿宋"/>
          <w:spacing w:val="9"/>
          <w:sz w:val="31"/>
          <w:szCs w:val="31"/>
        </w:rPr>
        <w:t>创作和非物质文化遗产传承。积极选送节目参加四川省第三</w:t>
      </w:r>
      <w:r>
        <w:rPr>
          <w:rFonts w:hint="eastAsia" w:ascii="仿宋" w:hAnsi="仿宋" w:eastAsia="仿宋" w:cs="仿宋"/>
          <w:spacing w:val="9"/>
          <w:sz w:val="31"/>
          <w:szCs w:val="31"/>
          <w:lang w:eastAsia="zh-CN"/>
        </w:rPr>
        <w:t>、</w:t>
      </w:r>
      <w:r>
        <w:rPr>
          <w:rFonts w:ascii="仿宋" w:hAnsi="仿宋" w:eastAsia="仿宋" w:cs="仿宋"/>
          <w:spacing w:val="6"/>
          <w:sz w:val="31"/>
          <w:szCs w:val="31"/>
        </w:rPr>
        <w:t>四</w:t>
      </w:r>
      <w:r>
        <w:rPr>
          <w:rFonts w:ascii="仿宋" w:hAnsi="仿宋" w:eastAsia="仿宋" w:cs="仿宋"/>
          <w:spacing w:val="3"/>
          <w:sz w:val="31"/>
          <w:szCs w:val="31"/>
        </w:rPr>
        <w:t>届残疾人文化艺术节。推动全县残疾人文化产业发展。落</w:t>
      </w:r>
      <w:r>
        <w:rPr>
          <w:rFonts w:ascii="仿宋" w:hAnsi="仿宋" w:eastAsia="仿宋" w:cs="仿宋"/>
          <w:sz w:val="31"/>
          <w:szCs w:val="31"/>
        </w:rPr>
        <w:t xml:space="preserve"> </w:t>
      </w:r>
      <w:r>
        <w:rPr>
          <w:rFonts w:ascii="仿宋" w:hAnsi="仿宋" w:eastAsia="仿宋" w:cs="仿宋"/>
          <w:spacing w:val="9"/>
          <w:sz w:val="31"/>
          <w:szCs w:val="31"/>
        </w:rPr>
        <w:t>实</w:t>
      </w:r>
      <w:r>
        <w:rPr>
          <w:rFonts w:ascii="仿宋" w:hAnsi="仿宋" w:eastAsia="仿宋" w:cs="仿宋"/>
          <w:spacing w:val="8"/>
          <w:sz w:val="31"/>
          <w:szCs w:val="31"/>
        </w:rPr>
        <w:t>好四川残疾人艺术团来旺励志巡演。</w:t>
      </w:r>
    </w:p>
    <w:p>
      <w:pPr>
        <w:spacing w:line="437" w:lineRule="exact"/>
        <w:ind w:left="671"/>
        <w:outlineLvl w:val="0"/>
        <w:rPr>
          <w:rFonts w:ascii="仿宋" w:hAnsi="仿宋" w:eastAsia="仿宋" w:cs="仿宋"/>
          <w:sz w:val="31"/>
          <w:szCs w:val="31"/>
        </w:rPr>
      </w:pPr>
      <w:r>
        <w:rPr>
          <w:rFonts w:ascii="仿宋" w:hAnsi="仿宋" w:eastAsia="仿宋" w:cs="仿宋"/>
          <w:spacing w:val="9"/>
          <w:position w:val="2"/>
          <w:sz w:val="31"/>
          <w:szCs w:val="31"/>
          <w14:textOutline w14:w="5793" w14:cap="sq" w14:cmpd="sng">
            <w14:solidFill>
              <w14:srgbClr w14:val="000000"/>
            </w14:solidFill>
            <w14:prstDash w14:val="solid"/>
            <w14:bevel/>
          </w14:textOutline>
        </w:rPr>
        <w:t>二、推动残疾人体育全面协调发展</w:t>
      </w:r>
    </w:p>
    <w:p>
      <w:pPr>
        <w:spacing w:before="132" w:line="333" w:lineRule="auto"/>
        <w:ind w:left="19" w:firstLine="641"/>
        <w:rPr>
          <w:rFonts w:ascii="仿宋" w:hAnsi="仿宋" w:eastAsia="仿宋" w:cs="仿宋"/>
          <w:sz w:val="31"/>
          <w:szCs w:val="31"/>
        </w:rPr>
      </w:pPr>
      <w:r>
        <w:rPr>
          <w:rFonts w:ascii="仿宋" w:hAnsi="仿宋" w:eastAsia="仿宋" w:cs="仿宋"/>
          <w:spacing w:val="9"/>
          <w:sz w:val="31"/>
          <w:szCs w:val="31"/>
        </w:rPr>
        <w:t>贯彻《中华人民共和国体育法》</w:t>
      </w:r>
      <w:r>
        <w:rPr>
          <w:rFonts w:ascii="仿宋" w:hAnsi="仿宋" w:eastAsia="仿宋" w:cs="仿宋"/>
          <w:sz w:val="31"/>
          <w:szCs w:val="31"/>
        </w:rPr>
        <w:t>,</w:t>
      </w:r>
      <w:r>
        <w:rPr>
          <w:rFonts w:ascii="仿宋" w:hAnsi="仿宋" w:eastAsia="仿宋" w:cs="仿宋"/>
          <w:spacing w:val="9"/>
          <w:sz w:val="31"/>
          <w:szCs w:val="31"/>
        </w:rPr>
        <w:t>保障残疾人参与体育健</w:t>
      </w:r>
      <w:r>
        <w:rPr>
          <w:rFonts w:ascii="仿宋" w:hAnsi="仿宋" w:eastAsia="仿宋" w:cs="仿宋"/>
          <w:spacing w:val="8"/>
          <w:sz w:val="31"/>
          <w:szCs w:val="31"/>
        </w:rPr>
        <w:t>身</w:t>
      </w:r>
      <w:r>
        <w:rPr>
          <w:rFonts w:ascii="仿宋" w:hAnsi="仿宋" w:eastAsia="仿宋" w:cs="仿宋"/>
          <w:sz w:val="31"/>
          <w:szCs w:val="31"/>
        </w:rPr>
        <w:t xml:space="preserve"> </w:t>
      </w:r>
      <w:r>
        <w:rPr>
          <w:rFonts w:ascii="仿宋" w:hAnsi="仿宋" w:eastAsia="仿宋" w:cs="仿宋"/>
          <w:spacing w:val="15"/>
          <w:sz w:val="31"/>
          <w:szCs w:val="31"/>
        </w:rPr>
        <w:t>的</w:t>
      </w:r>
      <w:r>
        <w:rPr>
          <w:rFonts w:ascii="仿宋" w:hAnsi="仿宋" w:eastAsia="仿宋" w:cs="仿宋"/>
          <w:spacing w:val="9"/>
          <w:sz w:val="31"/>
          <w:szCs w:val="31"/>
        </w:rPr>
        <w:t>基本权益和特殊需求。落实《关于进一步加强四川残疾人体</w:t>
      </w:r>
      <w:r>
        <w:rPr>
          <w:rFonts w:ascii="仿宋" w:hAnsi="仿宋" w:eastAsia="仿宋" w:cs="仿宋"/>
          <w:sz w:val="31"/>
          <w:szCs w:val="31"/>
        </w:rPr>
        <w:t xml:space="preserve">  </w:t>
      </w:r>
      <w:r>
        <w:rPr>
          <w:rFonts w:ascii="仿宋" w:hAnsi="仿宋" w:eastAsia="仿宋" w:cs="仿宋"/>
          <w:spacing w:val="12"/>
          <w:sz w:val="31"/>
          <w:szCs w:val="31"/>
        </w:rPr>
        <w:t>育</w:t>
      </w:r>
      <w:r>
        <w:rPr>
          <w:rFonts w:ascii="仿宋" w:hAnsi="仿宋" w:eastAsia="仿宋" w:cs="仿宋"/>
          <w:spacing w:val="9"/>
          <w:sz w:val="31"/>
          <w:szCs w:val="31"/>
        </w:rPr>
        <w:t>工作的实施意见》</w:t>
      </w:r>
      <w:r>
        <w:rPr>
          <w:rFonts w:ascii="仿宋" w:hAnsi="仿宋" w:eastAsia="仿宋" w:cs="仿宋"/>
          <w:sz w:val="31"/>
          <w:szCs w:val="31"/>
        </w:rPr>
        <w:t>,</w:t>
      </w:r>
      <w:r>
        <w:rPr>
          <w:rFonts w:ascii="仿宋" w:hAnsi="仿宋" w:eastAsia="仿宋" w:cs="仿宋"/>
          <w:spacing w:val="9"/>
          <w:sz w:val="31"/>
          <w:szCs w:val="31"/>
        </w:rPr>
        <w:t>促进残奥、听奥、特奥、群众体育全面协</w:t>
      </w:r>
      <w:r>
        <w:rPr>
          <w:rFonts w:ascii="仿宋" w:hAnsi="仿宋" w:eastAsia="仿宋" w:cs="仿宋"/>
          <w:sz w:val="31"/>
          <w:szCs w:val="31"/>
        </w:rPr>
        <w:t xml:space="preserve"> </w:t>
      </w:r>
      <w:r>
        <w:rPr>
          <w:rFonts w:ascii="仿宋" w:hAnsi="仿宋" w:eastAsia="仿宋" w:cs="仿宋"/>
          <w:spacing w:val="15"/>
          <w:sz w:val="31"/>
          <w:szCs w:val="31"/>
        </w:rPr>
        <w:t>调</w:t>
      </w:r>
      <w:r>
        <w:rPr>
          <w:rFonts w:ascii="仿宋" w:hAnsi="仿宋" w:eastAsia="仿宋" w:cs="仿宋"/>
          <w:spacing w:val="9"/>
          <w:sz w:val="31"/>
          <w:szCs w:val="31"/>
        </w:rPr>
        <w:t>发展。积极争取在全县建设残疾人体育训练基地。积极选送</w:t>
      </w:r>
      <w:r>
        <w:rPr>
          <w:rFonts w:ascii="仿宋" w:hAnsi="仿宋" w:eastAsia="仿宋" w:cs="仿宋"/>
          <w:sz w:val="31"/>
          <w:szCs w:val="31"/>
        </w:rPr>
        <w:t xml:space="preserve">  </w:t>
      </w:r>
      <w:r>
        <w:rPr>
          <w:rFonts w:ascii="仿宋" w:hAnsi="仿宋" w:eastAsia="仿宋" w:cs="仿宋"/>
          <w:spacing w:val="15"/>
          <w:sz w:val="31"/>
          <w:szCs w:val="31"/>
        </w:rPr>
        <w:t>体</w:t>
      </w:r>
      <w:r>
        <w:rPr>
          <w:rFonts w:ascii="仿宋" w:hAnsi="仿宋" w:eastAsia="仿宋" w:cs="仿宋"/>
          <w:spacing w:val="9"/>
          <w:sz w:val="31"/>
          <w:szCs w:val="31"/>
        </w:rPr>
        <w:t>育人才参加全国残运会、特奥会，提高全县残疾人竞技体育</w:t>
      </w:r>
      <w:r>
        <w:rPr>
          <w:rFonts w:ascii="仿宋" w:hAnsi="仿宋" w:eastAsia="仿宋" w:cs="仿宋"/>
          <w:sz w:val="31"/>
          <w:szCs w:val="31"/>
        </w:rPr>
        <w:t xml:space="preserve">  </w:t>
      </w:r>
      <w:r>
        <w:rPr>
          <w:rFonts w:ascii="仿宋" w:hAnsi="仿宋" w:eastAsia="仿宋" w:cs="仿宋"/>
          <w:spacing w:val="6"/>
          <w:sz w:val="31"/>
          <w:szCs w:val="31"/>
        </w:rPr>
        <w:t>水平。</w:t>
      </w:r>
      <w:r>
        <w:rPr>
          <w:rFonts w:ascii="仿宋" w:hAnsi="仿宋" w:eastAsia="仿宋" w:cs="仿宋"/>
          <w:spacing w:val="3"/>
          <w:sz w:val="31"/>
          <w:szCs w:val="31"/>
        </w:rPr>
        <w:t>将残疾人作为重点人群纳入全民健身公共服务体系建设</w:t>
      </w:r>
      <w:r>
        <w:rPr>
          <w:rFonts w:ascii="仿宋" w:hAnsi="仿宋" w:eastAsia="仿宋" w:cs="仿宋"/>
          <w:sz w:val="31"/>
          <w:szCs w:val="31"/>
        </w:rPr>
        <w:t xml:space="preserve">, </w:t>
      </w:r>
      <w:r>
        <w:rPr>
          <w:rFonts w:ascii="仿宋" w:hAnsi="仿宋" w:eastAsia="仿宋" w:cs="仿宋"/>
          <w:spacing w:val="16"/>
          <w:sz w:val="31"/>
          <w:szCs w:val="31"/>
        </w:rPr>
        <w:t>推广</w:t>
      </w:r>
      <w:r>
        <w:rPr>
          <w:rFonts w:ascii="仿宋" w:hAnsi="仿宋" w:eastAsia="仿宋" w:cs="仿宋"/>
          <w:spacing w:val="12"/>
          <w:sz w:val="31"/>
          <w:szCs w:val="31"/>
        </w:rPr>
        <w:t>残</w:t>
      </w:r>
      <w:r>
        <w:rPr>
          <w:rFonts w:ascii="仿宋" w:hAnsi="仿宋" w:eastAsia="仿宋" w:cs="仿宋"/>
          <w:spacing w:val="8"/>
          <w:sz w:val="31"/>
          <w:szCs w:val="31"/>
        </w:rPr>
        <w:t>疾人群众体育活动</w:t>
      </w:r>
      <w:r>
        <w:rPr>
          <w:rFonts w:ascii="仿宋" w:hAnsi="仿宋" w:eastAsia="仿宋" w:cs="仿宋"/>
          <w:sz w:val="31"/>
          <w:szCs w:val="31"/>
        </w:rPr>
        <w:t>,</w:t>
      </w:r>
      <w:r>
        <w:rPr>
          <w:rFonts w:ascii="仿宋" w:hAnsi="仿宋" w:eastAsia="仿宋" w:cs="仿宋"/>
          <w:spacing w:val="8"/>
          <w:sz w:val="31"/>
          <w:szCs w:val="31"/>
        </w:rPr>
        <w:t>实施残疾人康复健身体育行动</w:t>
      </w:r>
      <w:r>
        <w:rPr>
          <w:rFonts w:ascii="仿宋" w:hAnsi="仿宋" w:eastAsia="仿宋" w:cs="仿宋"/>
          <w:sz w:val="31"/>
          <w:szCs w:val="31"/>
        </w:rPr>
        <w:t>,</w:t>
      </w:r>
      <w:r>
        <w:rPr>
          <w:rFonts w:ascii="仿宋" w:hAnsi="仿宋" w:eastAsia="仿宋" w:cs="仿宋"/>
          <w:spacing w:val="8"/>
          <w:sz w:val="31"/>
          <w:szCs w:val="31"/>
        </w:rPr>
        <w:t>继</w:t>
      </w:r>
      <w:r>
        <w:rPr>
          <w:rFonts w:ascii="仿宋" w:hAnsi="仿宋" w:eastAsia="仿宋" w:cs="仿宋"/>
          <w:spacing w:val="20"/>
          <w:sz w:val="31"/>
          <w:szCs w:val="31"/>
        </w:rPr>
        <w:t>续</w:t>
      </w:r>
      <w:r>
        <w:rPr>
          <w:rFonts w:ascii="仿宋" w:hAnsi="仿宋" w:eastAsia="仿宋" w:cs="仿宋"/>
          <w:spacing w:val="15"/>
          <w:sz w:val="31"/>
          <w:szCs w:val="31"/>
        </w:rPr>
        <w:t>将</w:t>
      </w:r>
      <w:r>
        <w:rPr>
          <w:rFonts w:ascii="仿宋" w:hAnsi="仿宋" w:eastAsia="仿宋" w:cs="仿宋"/>
          <w:spacing w:val="10"/>
          <w:sz w:val="31"/>
          <w:szCs w:val="31"/>
        </w:rPr>
        <w:t>残疾人群众体育项目纳入全县全民健身运动会持续开展</w:t>
      </w:r>
      <w:r>
        <w:rPr>
          <w:rFonts w:hint="eastAsia" w:ascii="仿宋" w:hAnsi="仿宋" w:eastAsia="仿宋" w:cs="仿宋"/>
          <w:spacing w:val="10"/>
          <w:sz w:val="31"/>
          <w:szCs w:val="31"/>
          <w:lang w:eastAsia="zh-CN"/>
        </w:rPr>
        <w:t>。</w:t>
      </w:r>
      <w:r>
        <w:rPr>
          <w:rFonts w:ascii="仿宋" w:hAnsi="仿宋" w:eastAsia="仿宋" w:cs="仿宋"/>
          <w:spacing w:val="9"/>
          <w:sz w:val="31"/>
          <w:szCs w:val="31"/>
        </w:rPr>
        <w:t>在特殊教育学校实施体育复健进校园项目</w:t>
      </w:r>
      <w:r>
        <w:rPr>
          <w:rFonts w:ascii="仿宋" w:hAnsi="仿宋" w:eastAsia="仿宋" w:cs="仿宋"/>
          <w:sz w:val="31"/>
          <w:szCs w:val="31"/>
        </w:rPr>
        <w:t>,</w:t>
      </w:r>
      <w:r>
        <w:rPr>
          <w:rFonts w:ascii="仿宋" w:hAnsi="仿宋" w:eastAsia="仿宋" w:cs="仿宋"/>
          <w:spacing w:val="9"/>
          <w:sz w:val="31"/>
          <w:szCs w:val="31"/>
        </w:rPr>
        <w:t>推动残疾人康复</w:t>
      </w:r>
      <w:r>
        <w:rPr>
          <w:rFonts w:ascii="仿宋" w:hAnsi="仿宋" w:eastAsia="仿宋" w:cs="仿宋"/>
          <w:spacing w:val="3"/>
          <w:sz w:val="31"/>
          <w:szCs w:val="31"/>
        </w:rPr>
        <w:t>健</w:t>
      </w:r>
      <w:r>
        <w:rPr>
          <w:rFonts w:ascii="仿宋" w:hAnsi="仿宋" w:eastAsia="仿宋" w:cs="仿宋"/>
          <w:sz w:val="31"/>
          <w:szCs w:val="31"/>
        </w:rPr>
        <w:t xml:space="preserve"> </w:t>
      </w:r>
      <w:r>
        <w:rPr>
          <w:rFonts w:ascii="仿宋" w:hAnsi="仿宋" w:eastAsia="仿宋" w:cs="仿宋"/>
          <w:spacing w:val="10"/>
          <w:sz w:val="31"/>
          <w:szCs w:val="31"/>
        </w:rPr>
        <w:t>身</w:t>
      </w:r>
      <w:r>
        <w:rPr>
          <w:rFonts w:ascii="仿宋" w:hAnsi="仿宋" w:eastAsia="仿宋" w:cs="仿宋"/>
          <w:spacing w:val="6"/>
          <w:sz w:val="31"/>
          <w:szCs w:val="31"/>
        </w:rPr>
        <w:t>体育身边化服务。</w:t>
      </w:r>
    </w:p>
    <w:p>
      <w:pPr>
        <w:spacing w:before="1" w:line="227" w:lineRule="auto"/>
        <w:ind w:left="665"/>
        <w:rPr>
          <w:rFonts w:ascii="仿宋" w:hAnsi="仿宋" w:eastAsia="仿宋" w:cs="仿宋"/>
          <w:sz w:val="31"/>
          <w:szCs w:val="31"/>
        </w:rPr>
      </w:pPr>
      <w:r>
        <w:rPr>
          <w:rFonts w:ascii="仿宋" w:hAnsi="仿宋" w:eastAsia="仿宋" w:cs="仿宋"/>
          <w:spacing w:val="14"/>
          <w:sz w:val="31"/>
          <w:szCs w:val="31"/>
          <w14:textOutline w14:w="5793" w14:cap="sq" w14:cmpd="sng">
            <w14:solidFill>
              <w14:srgbClr w14:val="000000"/>
            </w14:solidFill>
            <w14:prstDash w14:val="solid"/>
            <w14:bevel/>
          </w14:textOutline>
        </w:rPr>
        <w:t>专</w:t>
      </w:r>
      <w:r>
        <w:rPr>
          <w:rFonts w:ascii="仿宋" w:hAnsi="仿宋" w:eastAsia="仿宋" w:cs="仿宋"/>
          <w:spacing w:val="11"/>
          <w:sz w:val="31"/>
          <w:szCs w:val="31"/>
          <w14:textOutline w14:w="5793" w14:cap="sq" w14:cmpd="sng">
            <w14:solidFill>
              <w14:srgbClr w14:val="000000"/>
            </w14:solidFill>
            <w14:prstDash w14:val="solid"/>
            <w14:bevel/>
          </w14:textOutline>
        </w:rPr>
        <w:t>栏</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6</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残疾人文化体育服务</w:t>
      </w:r>
    </w:p>
    <w:p>
      <w:pPr>
        <w:spacing w:line="24" w:lineRule="auto"/>
        <w:rPr>
          <w:rFonts w:ascii="Arial"/>
          <w:sz w:val="2"/>
        </w:rPr>
      </w:pPr>
    </w:p>
    <w:tbl>
      <w:tblPr>
        <w:tblStyle w:val="6"/>
        <w:tblW w:w="8820"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20"/>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4640" w:hRule="atLeast"/>
        </w:trPr>
        <w:tc>
          <w:tcPr>
            <w:tcW w:w="8820" w:type="dxa"/>
            <w:vAlign w:val="top"/>
          </w:tcPr>
          <w:p>
            <w:pPr>
              <w:spacing w:before="158" w:line="369" w:lineRule="exact"/>
              <w:ind w:firstLine="632"/>
              <w:textAlignment w:val="center"/>
            </w:pPr>
            <w:r>
              <w:rPr>
                <w:rFonts w:hint="eastAsia" w:ascii="仿宋_GB2312" w:hAnsi="仿宋_GB2312" w:eastAsia="仿宋_GB2312" w:cs="仿宋_GB2312"/>
                <w:b/>
                <w:bCs/>
                <w:sz w:val="32"/>
                <w:szCs w:val="32"/>
                <w:lang w:eastAsia="zh-CN"/>
              </w:rPr>
              <w:t>一、残疾人文化服务</w:t>
            </w:r>
          </w:p>
          <w:p>
            <w:pPr>
              <w:numPr>
                <w:ilvl w:val="0"/>
                <w:numId w:val="0"/>
              </w:numPr>
              <w:spacing w:before="132" w:line="333" w:lineRule="auto"/>
              <w:ind w:firstLine="636" w:firstLineChars="200"/>
              <w:rPr>
                <w:rFonts w:ascii="仿宋" w:hAnsi="仿宋" w:eastAsia="仿宋" w:cs="仿宋"/>
                <w:spacing w:val="4"/>
                <w:sz w:val="31"/>
                <w:szCs w:val="31"/>
              </w:rPr>
            </w:pPr>
            <w:r>
              <w:rPr>
                <w:rFonts w:hint="eastAsia" w:ascii="仿宋" w:hAnsi="仿宋" w:eastAsia="仿宋" w:cs="仿宋"/>
                <w:spacing w:val="4"/>
                <w:sz w:val="31"/>
                <w:szCs w:val="31"/>
                <w:lang w:val="en-US" w:eastAsia="zh-CN"/>
              </w:rPr>
              <w:t>1.</w:t>
            </w:r>
            <w:r>
              <w:rPr>
                <w:rFonts w:ascii="仿宋" w:hAnsi="仿宋" w:eastAsia="仿宋" w:cs="仿宋"/>
                <w:spacing w:val="4"/>
                <w:sz w:val="31"/>
                <w:szCs w:val="31"/>
              </w:rPr>
              <w:t>“五</w:t>
            </w:r>
            <w:r>
              <w:rPr>
                <w:rFonts w:ascii="仿宋" w:hAnsi="仿宋" w:eastAsia="仿宋" w:cs="仿宋"/>
                <w:spacing w:val="3"/>
                <w:sz w:val="31"/>
                <w:szCs w:val="31"/>
              </w:rPr>
              <w:t>个</w:t>
            </w:r>
            <w:r>
              <w:rPr>
                <w:rFonts w:ascii="仿宋" w:hAnsi="仿宋" w:eastAsia="仿宋" w:cs="仿宋"/>
                <w:spacing w:val="2"/>
                <w:sz w:val="31"/>
                <w:szCs w:val="31"/>
              </w:rPr>
              <w:t>一</w:t>
            </w:r>
            <w:r>
              <w:rPr>
                <w:rFonts w:ascii="仿宋" w:hAnsi="仿宋" w:eastAsia="仿宋" w:cs="仿宋"/>
                <w:spacing w:val="4"/>
                <w:sz w:val="31"/>
                <w:szCs w:val="31"/>
              </w:rPr>
              <w:t>”</w:t>
            </w:r>
            <w:r>
              <w:rPr>
                <w:rFonts w:ascii="仿宋" w:hAnsi="仿宋" w:eastAsia="仿宋" w:cs="仿宋"/>
                <w:spacing w:val="2"/>
                <w:sz w:val="31"/>
                <w:szCs w:val="31"/>
              </w:rPr>
              <w:t>文化进家庭、进社区项目。为重度残疾人家</w:t>
            </w:r>
            <w:r>
              <w:rPr>
                <w:rFonts w:ascii="仿宋" w:hAnsi="仿宋" w:eastAsia="仿宋" w:cs="仿宋"/>
                <w:sz w:val="31"/>
                <w:szCs w:val="31"/>
              </w:rPr>
              <w:t xml:space="preserve"> </w:t>
            </w:r>
            <w:r>
              <w:rPr>
                <w:rFonts w:ascii="仿宋" w:hAnsi="仿宋" w:eastAsia="仿宋" w:cs="仿宋"/>
                <w:spacing w:val="-4"/>
                <w:sz w:val="31"/>
                <w:szCs w:val="31"/>
              </w:rPr>
              <w:t>庭</w:t>
            </w:r>
            <w:r>
              <w:rPr>
                <w:rFonts w:ascii="仿宋" w:hAnsi="仿宋" w:eastAsia="仿宋" w:cs="仿宋"/>
                <w:spacing w:val="-2"/>
                <w:sz w:val="31"/>
                <w:szCs w:val="31"/>
              </w:rPr>
              <w:t>开展“五个一”(读一本书、看一场电影、游一次园、参观</w:t>
            </w:r>
            <w:r>
              <w:rPr>
                <w:rFonts w:ascii="仿宋" w:hAnsi="仿宋" w:eastAsia="仿宋" w:cs="仿宋"/>
                <w:sz w:val="31"/>
                <w:szCs w:val="31"/>
              </w:rPr>
              <w:t xml:space="preserve"> </w:t>
            </w:r>
            <w:r>
              <w:rPr>
                <w:rFonts w:ascii="仿宋" w:hAnsi="仿宋" w:eastAsia="仿宋" w:cs="仿宋"/>
                <w:spacing w:val="9"/>
                <w:sz w:val="31"/>
                <w:szCs w:val="31"/>
              </w:rPr>
              <w:t>一次展览、参加一次文化活动</w:t>
            </w:r>
            <w:r>
              <w:rPr>
                <w:rFonts w:ascii="仿宋" w:hAnsi="仿宋" w:eastAsia="仿宋" w:cs="仿宋"/>
                <w:spacing w:val="-2"/>
                <w:sz w:val="31"/>
                <w:szCs w:val="31"/>
              </w:rPr>
              <w:t>)</w:t>
            </w:r>
            <w:r>
              <w:rPr>
                <w:rFonts w:ascii="仿宋" w:hAnsi="仿宋" w:eastAsia="仿宋" w:cs="仿宋"/>
                <w:spacing w:val="9"/>
                <w:sz w:val="31"/>
                <w:szCs w:val="31"/>
              </w:rPr>
              <w:t>文化服务。依托新时代文明</w:t>
            </w:r>
            <w:r>
              <w:rPr>
                <w:rFonts w:ascii="仿宋" w:hAnsi="仿宋" w:eastAsia="仿宋" w:cs="仿宋"/>
                <w:spacing w:val="6"/>
                <w:sz w:val="31"/>
                <w:szCs w:val="31"/>
              </w:rPr>
              <w:t>实</w:t>
            </w:r>
            <w:r>
              <w:rPr>
                <w:rFonts w:ascii="仿宋" w:hAnsi="仿宋" w:eastAsia="仿宋" w:cs="仿宋"/>
                <w:spacing w:val="9"/>
                <w:sz w:val="31"/>
                <w:szCs w:val="31"/>
              </w:rPr>
              <w:t>践中心和基层文化设施</w:t>
            </w:r>
            <w:r>
              <w:rPr>
                <w:rFonts w:ascii="仿宋" w:hAnsi="仿宋" w:eastAsia="仿宋" w:cs="仿宋"/>
                <w:spacing w:val="-2"/>
                <w:sz w:val="31"/>
                <w:szCs w:val="31"/>
              </w:rPr>
              <w:t>,</w:t>
            </w:r>
            <w:r>
              <w:rPr>
                <w:rFonts w:ascii="仿宋" w:hAnsi="仿宋" w:eastAsia="仿宋" w:cs="仿宋"/>
                <w:spacing w:val="9"/>
                <w:sz w:val="31"/>
                <w:szCs w:val="31"/>
              </w:rPr>
              <w:t>增添必要的文化设备</w:t>
            </w:r>
            <w:r>
              <w:rPr>
                <w:rFonts w:ascii="仿宋" w:hAnsi="仿宋" w:eastAsia="仿宋" w:cs="仿宋"/>
                <w:spacing w:val="-2"/>
                <w:sz w:val="31"/>
                <w:szCs w:val="31"/>
              </w:rPr>
              <w:t>,</w:t>
            </w:r>
            <w:r>
              <w:rPr>
                <w:rFonts w:ascii="仿宋" w:hAnsi="仿宋" w:eastAsia="仿宋" w:cs="仿宋"/>
                <w:spacing w:val="9"/>
                <w:sz w:val="31"/>
                <w:szCs w:val="31"/>
              </w:rPr>
              <w:t>推动基层创建</w:t>
            </w:r>
            <w:r>
              <w:rPr>
                <w:rFonts w:ascii="仿宋" w:hAnsi="仿宋" w:eastAsia="仿宋" w:cs="仿宋"/>
                <w:spacing w:val="6"/>
                <w:sz w:val="31"/>
                <w:szCs w:val="31"/>
              </w:rPr>
              <w:t>一</w:t>
            </w:r>
            <w:r>
              <w:rPr>
                <w:rFonts w:ascii="仿宋" w:hAnsi="仿宋" w:eastAsia="仿宋" w:cs="仿宋"/>
                <w:spacing w:val="8"/>
                <w:sz w:val="31"/>
                <w:szCs w:val="31"/>
              </w:rPr>
              <w:t>批残健融合文化服务示范中心</w:t>
            </w:r>
            <w:r>
              <w:rPr>
                <w:rFonts w:ascii="仿宋" w:hAnsi="仿宋" w:eastAsia="仿宋" w:cs="仿宋"/>
                <w:sz w:val="31"/>
                <w:szCs w:val="31"/>
              </w:rPr>
              <w:t>(</w:t>
            </w:r>
            <w:r>
              <w:rPr>
                <w:rFonts w:ascii="仿宋" w:hAnsi="仿宋" w:eastAsia="仿宋" w:cs="仿宋"/>
                <w:spacing w:val="8"/>
                <w:sz w:val="31"/>
                <w:szCs w:val="31"/>
              </w:rPr>
              <w:t>站</w:t>
            </w:r>
            <w:r>
              <w:rPr>
                <w:rFonts w:hint="eastAsia" w:ascii="仿宋" w:hAnsi="仿宋" w:eastAsia="仿宋" w:cs="仿宋"/>
                <w:spacing w:val="8"/>
                <w:sz w:val="31"/>
                <w:szCs w:val="31"/>
                <w:lang w:eastAsia="zh-CN"/>
              </w:rPr>
              <w:t>、</w:t>
            </w:r>
            <w:r>
              <w:rPr>
                <w:rFonts w:ascii="仿宋" w:hAnsi="仿宋" w:eastAsia="仿宋" w:cs="仿宋"/>
                <w:spacing w:val="8"/>
                <w:sz w:val="31"/>
                <w:szCs w:val="31"/>
              </w:rPr>
              <w:t>点</w:t>
            </w:r>
            <w:r>
              <w:rPr>
                <w:rFonts w:ascii="仿宋" w:hAnsi="仿宋" w:eastAsia="仿宋" w:cs="仿宋"/>
                <w:sz w:val="31"/>
                <w:szCs w:val="31"/>
              </w:rPr>
              <w:t>)</w:t>
            </w:r>
            <w:r>
              <w:rPr>
                <w:rFonts w:ascii="仿宋" w:hAnsi="仿宋" w:eastAsia="仿宋" w:cs="仿宋"/>
                <w:spacing w:val="4"/>
                <w:sz w:val="31"/>
                <w:szCs w:val="31"/>
              </w:rPr>
              <w:t>。</w:t>
            </w:r>
          </w:p>
          <w:p>
            <w:pPr>
              <w:numPr>
                <w:ilvl w:val="0"/>
                <w:numId w:val="0"/>
              </w:numPr>
              <w:spacing w:before="132" w:line="333" w:lineRule="auto"/>
              <w:ind w:firstLine="656" w:firstLineChars="200"/>
              <w:rPr>
                <w:rFonts w:ascii="仿宋" w:hAnsi="仿宋" w:eastAsia="仿宋" w:cs="仿宋"/>
                <w:spacing w:val="4"/>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2.</w:t>
            </w:r>
            <w:r>
              <w:rPr>
                <w:rFonts w:ascii="仿宋" w:hAnsi="仿宋" w:eastAsia="仿宋" w:cs="仿宋"/>
                <w:spacing w:val="9"/>
                <w:sz w:val="31"/>
                <w:szCs w:val="31"/>
              </w:rPr>
              <w:t>盲人文化服务项目。为盲人提供盲文读物、有声读物</w:t>
            </w:r>
            <w:r>
              <w:rPr>
                <w:rFonts w:ascii="仿宋" w:hAnsi="仿宋" w:eastAsia="仿宋" w:cs="仿宋"/>
                <w:spacing w:val="8"/>
                <w:sz w:val="31"/>
                <w:szCs w:val="31"/>
              </w:rPr>
              <w:t>、</w:t>
            </w:r>
            <w:r>
              <w:rPr>
                <w:rFonts w:ascii="仿宋" w:hAnsi="仿宋" w:eastAsia="仿宋" w:cs="仿宋"/>
                <w:sz w:val="31"/>
                <w:szCs w:val="31"/>
              </w:rPr>
              <w:t xml:space="preserve"> </w:t>
            </w:r>
            <w:r>
              <w:rPr>
                <w:rFonts w:ascii="仿宋" w:hAnsi="仿宋" w:eastAsia="仿宋" w:cs="仿宋"/>
                <w:spacing w:val="15"/>
                <w:sz w:val="31"/>
                <w:szCs w:val="31"/>
              </w:rPr>
              <w:t>大</w:t>
            </w:r>
            <w:r>
              <w:rPr>
                <w:rFonts w:ascii="仿宋" w:hAnsi="仿宋" w:eastAsia="仿宋" w:cs="仿宋"/>
                <w:spacing w:val="9"/>
                <w:sz w:val="31"/>
                <w:szCs w:val="31"/>
              </w:rPr>
              <w:t>字读物、数字读物、数字阅读、无障碍电影电视剧等产品</w:t>
            </w:r>
          </w:p>
        </w:tc>
      </w:tr>
    </w:tbl>
    <w:p>
      <w:pPr>
        <w:sectPr>
          <w:footerReference r:id="rId16" w:type="default"/>
          <w:pgSz w:w="11906" w:h="16839"/>
          <w:pgMar w:top="400" w:right="1419" w:bottom="1740" w:left="1526" w:header="0" w:footer="1489" w:gutter="0"/>
          <w:cols w:space="720" w:num="1"/>
        </w:sectPr>
      </w:pPr>
    </w:p>
    <w:p/>
    <w:p>
      <w:pPr>
        <w:spacing w:line="65" w:lineRule="exact"/>
      </w:pPr>
    </w:p>
    <w:tbl>
      <w:tblPr>
        <w:tblStyle w:val="6"/>
        <w:tblW w:w="8743"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743"/>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13527" w:hRule="atLeast"/>
        </w:trPr>
        <w:tc>
          <w:tcPr>
            <w:tcW w:w="8743" w:type="dxa"/>
            <w:vAlign w:val="top"/>
          </w:tcPr>
          <w:p>
            <w:pPr>
              <w:spacing w:before="173" w:line="334" w:lineRule="auto"/>
              <w:ind w:right="98"/>
              <w:rPr>
                <w:rFonts w:ascii="仿宋" w:hAnsi="仿宋" w:eastAsia="仿宋" w:cs="仿宋"/>
                <w:sz w:val="31"/>
                <w:szCs w:val="31"/>
              </w:rPr>
            </w:pPr>
            <w:bookmarkStart w:id="12" w:name="_bookmark16"/>
            <w:bookmarkEnd w:id="12"/>
            <w:r>
              <w:rPr>
                <w:rFonts w:ascii="仿宋" w:hAnsi="仿宋" w:eastAsia="仿宋" w:cs="仿宋"/>
                <w:spacing w:val="9"/>
                <w:sz w:val="31"/>
                <w:szCs w:val="31"/>
              </w:rPr>
              <w:t>和</w:t>
            </w:r>
            <w:r>
              <w:rPr>
                <w:rFonts w:ascii="仿宋" w:hAnsi="仿宋" w:eastAsia="仿宋" w:cs="仿宋"/>
                <w:spacing w:val="15"/>
                <w:sz w:val="31"/>
                <w:szCs w:val="31"/>
              </w:rPr>
              <w:t>服</w:t>
            </w:r>
            <w:r>
              <w:rPr>
                <w:rFonts w:ascii="仿宋" w:hAnsi="仿宋" w:eastAsia="仿宋" w:cs="仿宋"/>
                <w:spacing w:val="9"/>
                <w:sz w:val="31"/>
                <w:szCs w:val="31"/>
              </w:rPr>
              <w:t>务。继续开展盲人数字阅读推广工程。完成公共图书馆盲人</w:t>
            </w:r>
            <w:r>
              <w:rPr>
                <w:rFonts w:ascii="仿宋" w:hAnsi="仿宋" w:eastAsia="仿宋" w:cs="仿宋"/>
                <w:spacing w:val="12"/>
                <w:sz w:val="31"/>
                <w:szCs w:val="31"/>
              </w:rPr>
              <w:t>阅</w:t>
            </w:r>
            <w:r>
              <w:rPr>
                <w:rFonts w:ascii="仿宋" w:hAnsi="仿宋" w:eastAsia="仿宋" w:cs="仿宋"/>
                <w:spacing w:val="9"/>
                <w:sz w:val="31"/>
                <w:szCs w:val="31"/>
              </w:rPr>
              <w:t>览室建设,建立盲人专用阅览室。继续实施“光明影院”工</w:t>
            </w:r>
            <w:r>
              <w:rPr>
                <w:rFonts w:ascii="仿宋" w:hAnsi="仿宋" w:eastAsia="仿宋" w:cs="仿宋"/>
                <w:spacing w:val="-7"/>
                <w:sz w:val="31"/>
                <w:szCs w:val="31"/>
              </w:rPr>
              <w:t>程</w:t>
            </w:r>
            <w:r>
              <w:rPr>
                <w:rFonts w:ascii="仿宋" w:hAnsi="仿宋" w:eastAsia="仿宋" w:cs="仿宋"/>
                <w:spacing w:val="-5"/>
                <w:sz w:val="31"/>
                <w:szCs w:val="31"/>
              </w:rPr>
              <w:t>。</w:t>
            </w:r>
          </w:p>
          <w:p>
            <w:pPr>
              <w:spacing w:before="2" w:line="333" w:lineRule="auto"/>
              <w:ind w:left="45" w:right="98" w:firstLine="612"/>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3.</w:t>
            </w:r>
            <w:r>
              <w:rPr>
                <w:rFonts w:ascii="仿宋" w:hAnsi="仿宋" w:eastAsia="仿宋" w:cs="仿宋"/>
                <w:spacing w:val="9"/>
                <w:sz w:val="31"/>
                <w:szCs w:val="31"/>
              </w:rPr>
              <w:t>聋人文化服务项目。积极落实县级电视台手语新闻节</w:t>
            </w:r>
            <w:r>
              <w:rPr>
                <w:rFonts w:ascii="仿宋" w:hAnsi="仿宋" w:eastAsia="仿宋" w:cs="仿宋"/>
                <w:spacing w:val="6"/>
                <w:sz w:val="31"/>
                <w:szCs w:val="31"/>
              </w:rPr>
              <w:t>目</w:t>
            </w:r>
            <w:r>
              <w:rPr>
                <w:rFonts w:ascii="仿宋" w:hAnsi="仿宋" w:eastAsia="仿宋" w:cs="仿宋"/>
                <w:sz w:val="31"/>
                <w:szCs w:val="31"/>
              </w:rPr>
              <w:t xml:space="preserve"> ,</w:t>
            </w:r>
            <w:r>
              <w:rPr>
                <w:rFonts w:ascii="仿宋" w:hAnsi="仿宋" w:eastAsia="仿宋" w:cs="仿宋"/>
                <w:spacing w:val="7"/>
                <w:sz w:val="31"/>
                <w:szCs w:val="31"/>
              </w:rPr>
              <w:t>力争开播实时字幕栏目或建立手语新闻节目。</w:t>
            </w:r>
          </w:p>
          <w:p>
            <w:pPr>
              <w:spacing w:line="333" w:lineRule="auto"/>
              <w:ind w:left="21" w:right="98" w:firstLine="628"/>
              <w:rPr>
                <w:rFonts w:ascii="仿宋" w:hAnsi="仿宋" w:eastAsia="仿宋" w:cs="仿宋"/>
                <w:sz w:val="31"/>
                <w:szCs w:val="31"/>
              </w:rPr>
            </w:pPr>
            <w:r>
              <w:rPr>
                <w:rFonts w:ascii="仿宋" w:hAnsi="仿宋" w:eastAsia="仿宋" w:cs="仿宋"/>
                <w:spacing w:val="14"/>
                <w:sz w:val="31"/>
                <w:szCs w:val="31"/>
                <w14:textOutline w14:w="5793" w14:cap="sq" w14:cmpd="sng">
                  <w14:solidFill>
                    <w14:srgbClr w14:val="000000"/>
                  </w14:solidFill>
                  <w14:prstDash w14:val="solid"/>
                  <w14:bevel/>
                </w14:textOutline>
              </w:rPr>
              <w:t>4</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网络、视听平台文化服务项目。争取县级广播电台开设</w:t>
            </w:r>
            <w:r>
              <w:rPr>
                <w:rFonts w:ascii="仿宋" w:hAnsi="仿宋" w:eastAsia="仿宋" w:cs="仿宋"/>
                <w:sz w:val="31"/>
                <w:szCs w:val="31"/>
              </w:rPr>
              <w:t xml:space="preserve"> </w:t>
            </w:r>
            <w:r>
              <w:rPr>
                <w:rFonts w:ascii="仿宋" w:hAnsi="仿宋" w:eastAsia="仿宋" w:cs="仿宋"/>
                <w:spacing w:val="16"/>
                <w:sz w:val="31"/>
                <w:szCs w:val="31"/>
              </w:rPr>
              <w:t>残疾</w:t>
            </w:r>
            <w:r>
              <w:rPr>
                <w:rFonts w:ascii="仿宋" w:hAnsi="仿宋" w:eastAsia="仿宋" w:cs="仿宋"/>
                <w:spacing w:val="11"/>
                <w:sz w:val="31"/>
                <w:szCs w:val="31"/>
              </w:rPr>
              <w:t>人</w:t>
            </w:r>
            <w:r>
              <w:rPr>
                <w:rFonts w:ascii="仿宋" w:hAnsi="仿宋" w:eastAsia="仿宋" w:cs="仿宋"/>
                <w:spacing w:val="8"/>
                <w:sz w:val="31"/>
                <w:szCs w:val="31"/>
              </w:rPr>
              <w:t>专题节目或融媒体中心开设残疾人文化宣传专题节目。</w:t>
            </w:r>
          </w:p>
          <w:p>
            <w:pPr>
              <w:spacing w:line="561" w:lineRule="exact"/>
              <w:ind w:left="657"/>
              <w:rPr>
                <w:rFonts w:ascii="仿宋" w:hAnsi="仿宋" w:eastAsia="仿宋" w:cs="仿宋"/>
                <w:sz w:val="31"/>
                <w:szCs w:val="31"/>
              </w:rPr>
            </w:pPr>
            <w:r>
              <w:rPr>
                <w:rFonts w:ascii="仿宋" w:hAnsi="仿宋" w:eastAsia="仿宋" w:cs="仿宋"/>
                <w:spacing w:val="4"/>
                <w:position w:val="18"/>
                <w:sz w:val="31"/>
                <w:szCs w:val="31"/>
                <w14:textOutline w14:w="5793" w14:cap="sq" w14:cmpd="sng">
                  <w14:solidFill>
                    <w14:srgbClr w14:val="000000"/>
                  </w14:solidFill>
                  <w14:prstDash w14:val="solid"/>
                  <w14:bevel/>
                </w14:textOutline>
              </w:rPr>
              <w:t>5.</w:t>
            </w:r>
            <w:r>
              <w:rPr>
                <w:rFonts w:ascii="仿宋" w:hAnsi="仿宋" w:eastAsia="仿宋" w:cs="仿宋"/>
                <w:spacing w:val="4"/>
                <w:position w:val="18"/>
                <w:sz w:val="31"/>
                <w:szCs w:val="31"/>
              </w:rPr>
              <w:t>特殊艺术推广项</w:t>
            </w:r>
            <w:r>
              <w:rPr>
                <w:rFonts w:ascii="仿宋" w:hAnsi="仿宋" w:eastAsia="仿宋" w:cs="仿宋"/>
                <w:spacing w:val="3"/>
                <w:position w:val="18"/>
                <w:sz w:val="31"/>
                <w:szCs w:val="31"/>
              </w:rPr>
              <w:t>目</w:t>
            </w:r>
            <w:r>
              <w:rPr>
                <w:rFonts w:hint="eastAsia" w:ascii="仿宋" w:hAnsi="仿宋" w:eastAsia="仿宋" w:cs="仿宋"/>
                <w:spacing w:val="3"/>
                <w:position w:val="18"/>
                <w:sz w:val="31"/>
                <w:szCs w:val="31"/>
                <w:lang w:eastAsia="zh-CN"/>
              </w:rPr>
              <w:t>。</w:t>
            </w:r>
            <w:r>
              <w:rPr>
                <w:rFonts w:ascii="仿宋" w:hAnsi="仿宋" w:eastAsia="仿宋" w:cs="仿宋"/>
                <w:spacing w:val="2"/>
                <w:position w:val="18"/>
                <w:sz w:val="31"/>
                <w:szCs w:val="31"/>
              </w:rPr>
              <w:t>落实好四川残疾人艺术团来旺走</w:t>
            </w:r>
          </w:p>
          <w:p>
            <w:pPr>
              <w:spacing w:line="227" w:lineRule="auto"/>
              <w:rPr>
                <w:rFonts w:ascii="仿宋" w:hAnsi="仿宋" w:eastAsia="仿宋" w:cs="仿宋"/>
                <w:spacing w:val="5"/>
                <w:sz w:val="31"/>
                <w:szCs w:val="31"/>
              </w:rPr>
            </w:pPr>
            <w:r>
              <w:rPr>
                <w:rFonts w:ascii="仿宋" w:hAnsi="仿宋" w:eastAsia="仿宋" w:cs="仿宋"/>
                <w:spacing w:val="8"/>
                <w:sz w:val="31"/>
                <w:szCs w:val="31"/>
              </w:rPr>
              <w:t>基</w:t>
            </w:r>
            <w:r>
              <w:rPr>
                <w:rFonts w:ascii="仿宋" w:hAnsi="仿宋" w:eastAsia="仿宋" w:cs="仿宋"/>
                <w:spacing w:val="5"/>
                <w:sz w:val="31"/>
                <w:szCs w:val="31"/>
              </w:rPr>
              <w:t>层艺术巡演。</w:t>
            </w:r>
          </w:p>
          <w:p>
            <w:pPr>
              <w:spacing w:before="174" w:line="334" w:lineRule="auto"/>
              <w:ind w:left="44" w:right="145" w:firstLine="607"/>
              <w:rPr>
                <w:rFonts w:ascii="仿宋" w:hAnsi="仿宋" w:eastAsia="仿宋" w:cs="仿宋"/>
                <w:sz w:val="31"/>
                <w:szCs w:val="31"/>
              </w:rPr>
            </w:pPr>
            <w:r>
              <w:rPr>
                <w:rFonts w:ascii="仿宋" w:hAnsi="仿宋" w:eastAsia="仿宋" w:cs="仿宋"/>
                <w:spacing w:val="3"/>
                <w:sz w:val="31"/>
                <w:szCs w:val="31"/>
                <w14:textOutline w14:w="5793" w14:cap="sq" w14:cmpd="sng">
                  <w14:solidFill>
                    <w14:srgbClr w14:val="000000"/>
                  </w14:solidFill>
                  <w14:prstDash w14:val="solid"/>
                  <w14:bevel/>
                </w14:textOutline>
              </w:rPr>
              <w:t>6.</w:t>
            </w:r>
            <w:r>
              <w:rPr>
                <w:rFonts w:ascii="仿宋" w:hAnsi="仿宋" w:eastAsia="仿宋" w:cs="仿宋"/>
                <w:spacing w:val="3"/>
                <w:sz w:val="31"/>
                <w:szCs w:val="31"/>
              </w:rPr>
              <w:t>残疾人文化艺术提升项目。积极选送节目参加省</w:t>
            </w:r>
            <w:r>
              <w:rPr>
                <w:rFonts w:ascii="仿宋" w:hAnsi="仿宋" w:eastAsia="仿宋" w:cs="仿宋"/>
                <w:spacing w:val="1"/>
                <w:sz w:val="31"/>
                <w:szCs w:val="31"/>
              </w:rPr>
              <w:t>第</w:t>
            </w:r>
            <w:r>
              <w:rPr>
                <w:rFonts w:ascii="仿宋" w:hAnsi="仿宋" w:eastAsia="仿宋" w:cs="仿宋"/>
                <w:sz w:val="31"/>
                <w:szCs w:val="31"/>
              </w:rPr>
              <w:t>三</w:t>
            </w:r>
            <w:r>
              <w:rPr>
                <w:rFonts w:hint="eastAsia" w:ascii="仿宋" w:hAnsi="仿宋" w:eastAsia="仿宋" w:cs="仿宋"/>
                <w:sz w:val="31"/>
                <w:szCs w:val="31"/>
                <w:lang w:eastAsia="zh-CN"/>
              </w:rPr>
              <w:t>、</w:t>
            </w:r>
            <w:r>
              <w:rPr>
                <w:rFonts w:ascii="仿宋" w:hAnsi="仿宋" w:eastAsia="仿宋" w:cs="仿宋"/>
                <w:spacing w:val="1"/>
                <w:sz w:val="31"/>
                <w:szCs w:val="31"/>
              </w:rPr>
              <w:t>四届残疾人文化艺术节。定期举办残疾人群众</w:t>
            </w:r>
            <w:r>
              <w:rPr>
                <w:rFonts w:ascii="仿宋" w:hAnsi="仿宋" w:eastAsia="仿宋" w:cs="仿宋"/>
                <w:sz w:val="31"/>
                <w:szCs w:val="31"/>
              </w:rPr>
              <w:t>性文化活动。</w:t>
            </w:r>
          </w:p>
          <w:p>
            <w:pPr>
              <w:spacing w:line="333" w:lineRule="auto"/>
              <w:ind w:left="20" w:right="96" w:firstLine="636"/>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7.</w:t>
            </w:r>
            <w:r>
              <w:rPr>
                <w:rFonts w:ascii="仿宋" w:hAnsi="仿宋" w:eastAsia="仿宋" w:cs="仿宋"/>
                <w:spacing w:val="9"/>
                <w:sz w:val="31"/>
                <w:szCs w:val="31"/>
              </w:rPr>
              <w:t>残疾人文化产业发展项目。扶持一批吸纳较多残疾人就</w:t>
            </w:r>
            <w:r>
              <w:rPr>
                <w:rFonts w:ascii="仿宋" w:hAnsi="仿宋" w:eastAsia="仿宋" w:cs="仿宋"/>
                <w:sz w:val="31"/>
                <w:szCs w:val="31"/>
              </w:rPr>
              <w:t xml:space="preserve"> </w:t>
            </w:r>
            <w:r>
              <w:rPr>
                <w:rFonts w:ascii="仿宋" w:hAnsi="仿宋" w:eastAsia="仿宋" w:cs="仿宋"/>
                <w:spacing w:val="14"/>
                <w:sz w:val="31"/>
                <w:szCs w:val="31"/>
              </w:rPr>
              <w:t>业</w:t>
            </w:r>
            <w:r>
              <w:rPr>
                <w:rFonts w:ascii="仿宋" w:hAnsi="仿宋" w:eastAsia="仿宋" w:cs="仿宋"/>
                <w:spacing w:val="9"/>
                <w:sz w:val="31"/>
                <w:szCs w:val="31"/>
              </w:rPr>
              <w:t>、具有较好市场发展前景的文化产业基地和非物质文化遗产</w:t>
            </w:r>
          </w:p>
          <w:p>
            <w:pPr>
              <w:spacing w:line="228" w:lineRule="auto"/>
              <w:ind w:left="24"/>
              <w:rPr>
                <w:rFonts w:ascii="仿宋" w:hAnsi="仿宋" w:eastAsia="仿宋" w:cs="仿宋"/>
                <w:spacing w:val="2"/>
                <w:sz w:val="31"/>
                <w:szCs w:val="31"/>
              </w:rPr>
            </w:pPr>
            <w:r>
              <w:rPr>
                <w:rFonts w:ascii="仿宋" w:hAnsi="仿宋" w:eastAsia="仿宋" w:cs="仿宋"/>
                <w:spacing w:val="3"/>
                <w:sz w:val="31"/>
                <w:szCs w:val="31"/>
              </w:rPr>
              <w:t>传承基地</w:t>
            </w:r>
            <w:r>
              <w:rPr>
                <w:rFonts w:ascii="仿宋" w:hAnsi="仿宋" w:eastAsia="仿宋" w:cs="仿宋"/>
                <w:spacing w:val="2"/>
                <w:sz w:val="31"/>
                <w:szCs w:val="31"/>
              </w:rPr>
              <w:t>。</w:t>
            </w:r>
          </w:p>
          <w:p>
            <w:pPr>
              <w:spacing w:line="228" w:lineRule="auto"/>
              <w:ind w:left="24" w:firstLine="630" w:firstLineChars="200"/>
              <w:rPr>
                <w:rFonts w:hint="eastAsia" w:ascii="仿宋" w:hAnsi="仿宋" w:eastAsia="仿宋" w:cs="仿宋"/>
                <w:b/>
                <w:bCs/>
                <w:spacing w:val="2"/>
                <w:sz w:val="31"/>
                <w:szCs w:val="31"/>
                <w:lang w:eastAsia="zh-CN"/>
              </w:rPr>
            </w:pPr>
            <w:r>
              <w:rPr>
                <w:rFonts w:hint="eastAsia" w:ascii="仿宋" w:hAnsi="仿宋" w:eastAsia="仿宋" w:cs="仿宋"/>
                <w:b/>
                <w:bCs/>
                <w:spacing w:val="2"/>
                <w:sz w:val="31"/>
                <w:szCs w:val="31"/>
                <w:lang w:eastAsia="zh-CN"/>
              </w:rPr>
              <w:t>二、残疾人体育</w:t>
            </w:r>
          </w:p>
          <w:p>
            <w:pPr>
              <w:spacing w:before="220" w:line="333" w:lineRule="auto"/>
              <w:ind w:left="19" w:right="100" w:firstLine="653"/>
              <w:rPr>
                <w:rFonts w:ascii="仿宋" w:hAnsi="仿宋" w:eastAsia="仿宋" w:cs="仿宋"/>
                <w:sz w:val="31"/>
                <w:szCs w:val="31"/>
              </w:rPr>
            </w:pPr>
            <w:r>
              <w:rPr>
                <w:rFonts w:ascii="仿宋" w:hAnsi="仿宋" w:eastAsia="仿宋" w:cs="仿宋"/>
                <w:spacing w:val="3"/>
                <w:sz w:val="31"/>
                <w:szCs w:val="31"/>
                <w14:textOutline w14:w="5793" w14:cap="sq" w14:cmpd="sng">
                  <w14:solidFill>
                    <w14:srgbClr w14:val="000000"/>
                  </w14:solidFill>
                  <w14:prstDash w14:val="solid"/>
                  <w14:bevel/>
                </w14:textOutline>
              </w:rPr>
              <w:t>1</w:t>
            </w:r>
            <w:r>
              <w:rPr>
                <w:rFonts w:ascii="仿宋" w:hAnsi="仿宋" w:eastAsia="仿宋" w:cs="仿宋"/>
                <w:spacing w:val="2"/>
                <w:sz w:val="31"/>
                <w:szCs w:val="31"/>
                <w14:textOutline w14:w="5793" w14:cap="sq" w14:cmpd="sng">
                  <w14:solidFill>
                    <w14:srgbClr w14:val="000000"/>
                  </w14:solidFill>
                  <w14:prstDash w14:val="solid"/>
                  <w14:bevel/>
                </w14:textOutline>
              </w:rPr>
              <w:t>.</w:t>
            </w:r>
            <w:r>
              <w:rPr>
                <w:rFonts w:ascii="仿宋" w:hAnsi="仿宋" w:eastAsia="仿宋" w:cs="仿宋"/>
                <w:spacing w:val="2"/>
                <w:sz w:val="31"/>
                <w:szCs w:val="31"/>
              </w:rPr>
              <w:t>残疾人竞技体育提升项目。积极选送优秀体育人才参</w:t>
            </w:r>
            <w:r>
              <w:rPr>
                <w:rFonts w:ascii="仿宋" w:hAnsi="仿宋" w:eastAsia="仿宋" w:cs="仿宋"/>
                <w:spacing w:val="6"/>
                <w:sz w:val="31"/>
                <w:szCs w:val="31"/>
              </w:rPr>
              <w:t>加省</w:t>
            </w:r>
            <w:r>
              <w:rPr>
                <w:rFonts w:ascii="仿宋" w:hAnsi="仿宋" w:eastAsia="仿宋" w:cs="仿宋"/>
                <w:spacing w:val="5"/>
                <w:sz w:val="31"/>
                <w:szCs w:val="31"/>
              </w:rPr>
              <w:t>第</w:t>
            </w:r>
            <w:r>
              <w:rPr>
                <w:rFonts w:ascii="仿宋" w:hAnsi="仿宋" w:eastAsia="仿宋" w:cs="仿宋"/>
                <w:spacing w:val="3"/>
                <w:sz w:val="31"/>
                <w:szCs w:val="31"/>
              </w:rPr>
              <w:t>十届残运会暨第五届特奥会、四川省全民健身运动会残</w:t>
            </w:r>
            <w:r>
              <w:rPr>
                <w:rFonts w:ascii="仿宋" w:hAnsi="仿宋" w:eastAsia="仿宋" w:cs="仿宋"/>
                <w:spacing w:val="16"/>
                <w:sz w:val="31"/>
                <w:szCs w:val="31"/>
              </w:rPr>
              <w:t>疾</w:t>
            </w:r>
            <w:r>
              <w:rPr>
                <w:rFonts w:ascii="仿宋" w:hAnsi="仿宋" w:eastAsia="仿宋" w:cs="仿宋"/>
                <w:spacing w:val="9"/>
                <w:sz w:val="31"/>
                <w:szCs w:val="31"/>
              </w:rPr>
              <w:t>人</w:t>
            </w:r>
            <w:r>
              <w:rPr>
                <w:rFonts w:ascii="仿宋" w:hAnsi="仿宋" w:eastAsia="仿宋" w:cs="仿宋"/>
                <w:spacing w:val="8"/>
                <w:sz w:val="31"/>
                <w:szCs w:val="31"/>
              </w:rPr>
              <w:t>项目比赛。定期组织开展残疾人体育赛事</w:t>
            </w:r>
            <w:r>
              <w:rPr>
                <w:rFonts w:ascii="仿宋" w:hAnsi="仿宋" w:eastAsia="仿宋" w:cs="仿宋"/>
                <w:spacing w:val="3"/>
                <w:sz w:val="31"/>
                <w:szCs w:val="31"/>
              </w:rPr>
              <w:t>(</w:t>
            </w:r>
            <w:r>
              <w:rPr>
                <w:rFonts w:ascii="仿宋" w:hAnsi="仿宋" w:eastAsia="仿宋" w:cs="仿宋"/>
                <w:spacing w:val="8"/>
                <w:sz w:val="31"/>
                <w:szCs w:val="31"/>
              </w:rPr>
              <w:t>活动</w:t>
            </w:r>
            <w:r>
              <w:rPr>
                <w:rFonts w:ascii="仿宋" w:hAnsi="仿宋" w:eastAsia="仿宋" w:cs="仿宋"/>
                <w:spacing w:val="3"/>
                <w:sz w:val="31"/>
                <w:szCs w:val="31"/>
              </w:rPr>
              <w:t>)</w:t>
            </w:r>
            <w:r>
              <w:rPr>
                <w:rFonts w:ascii="仿宋" w:hAnsi="仿宋" w:eastAsia="仿宋" w:cs="仿宋"/>
                <w:spacing w:val="8"/>
                <w:sz w:val="31"/>
                <w:szCs w:val="31"/>
              </w:rPr>
              <w:t>。</w:t>
            </w:r>
          </w:p>
          <w:p>
            <w:pPr>
              <w:spacing w:before="2" w:line="333" w:lineRule="auto"/>
              <w:ind w:left="19" w:right="145" w:firstLine="633"/>
              <w:rPr>
                <w:rFonts w:ascii="仿宋" w:hAnsi="仿宋" w:eastAsia="仿宋" w:cs="仿宋"/>
                <w:sz w:val="31"/>
                <w:szCs w:val="31"/>
              </w:rPr>
            </w:pPr>
            <w:r>
              <w:rPr>
                <w:rFonts w:ascii="仿宋" w:hAnsi="仿宋" w:eastAsia="仿宋" w:cs="仿宋"/>
                <w:spacing w:val="3"/>
                <w:sz w:val="31"/>
                <w:szCs w:val="31"/>
                <w14:textOutline w14:w="5793" w14:cap="sq" w14:cmpd="sng">
                  <w14:solidFill>
                    <w14:srgbClr w14:val="000000"/>
                  </w14:solidFill>
                  <w14:prstDash w14:val="solid"/>
                  <w14:bevel/>
                </w14:textOutline>
              </w:rPr>
              <w:t>2.</w:t>
            </w:r>
            <w:r>
              <w:rPr>
                <w:rFonts w:ascii="仿宋" w:hAnsi="仿宋" w:eastAsia="仿宋" w:cs="仿宋"/>
                <w:spacing w:val="3"/>
                <w:sz w:val="31"/>
                <w:szCs w:val="31"/>
              </w:rPr>
              <w:t>残疾人重大体育赛事项目。积极选送优秀体育人才</w:t>
            </w:r>
            <w:r>
              <w:rPr>
                <w:rFonts w:ascii="仿宋" w:hAnsi="仿宋" w:eastAsia="仿宋" w:cs="仿宋"/>
                <w:sz w:val="31"/>
                <w:szCs w:val="31"/>
              </w:rPr>
              <w:t xml:space="preserve">参 </w:t>
            </w:r>
            <w:r>
              <w:rPr>
                <w:rFonts w:ascii="仿宋" w:hAnsi="仿宋" w:eastAsia="仿宋" w:cs="仿宋"/>
                <w:spacing w:val="13"/>
                <w:sz w:val="31"/>
                <w:szCs w:val="31"/>
              </w:rPr>
              <w:t>加</w:t>
            </w:r>
            <w:r>
              <w:rPr>
                <w:rFonts w:ascii="仿宋" w:hAnsi="仿宋" w:eastAsia="仿宋" w:cs="仿宋"/>
                <w:spacing w:val="7"/>
                <w:sz w:val="31"/>
                <w:szCs w:val="31"/>
              </w:rPr>
              <w:t>全国第十一届、第十二届残运会</w:t>
            </w:r>
            <w:r>
              <w:rPr>
                <w:rFonts w:ascii="仿宋" w:hAnsi="仿宋" w:eastAsia="仿宋" w:cs="仿宋"/>
                <w:spacing w:val="3"/>
                <w:sz w:val="31"/>
                <w:szCs w:val="31"/>
              </w:rPr>
              <w:t>,</w:t>
            </w:r>
            <w:r>
              <w:rPr>
                <w:rFonts w:ascii="仿宋" w:hAnsi="仿宋" w:eastAsia="仿宋" w:cs="仿宋"/>
                <w:spacing w:val="7"/>
                <w:sz w:val="31"/>
                <w:szCs w:val="31"/>
              </w:rPr>
              <w:t>第八届、第九届特奥会。</w:t>
            </w:r>
          </w:p>
          <w:p>
            <w:pPr>
              <w:spacing w:before="2" w:line="333" w:lineRule="auto"/>
              <w:ind w:left="19" w:right="96" w:firstLine="635"/>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3</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残疾人康复健身体育项目。创建一批残疾人康复健身示</w:t>
            </w:r>
            <w:r>
              <w:rPr>
                <w:rFonts w:ascii="仿宋" w:hAnsi="仿宋" w:eastAsia="仿宋" w:cs="仿宋"/>
                <w:sz w:val="31"/>
                <w:szCs w:val="31"/>
              </w:rPr>
              <w:t xml:space="preserve"> </w:t>
            </w:r>
            <w:r>
              <w:rPr>
                <w:rFonts w:ascii="仿宋" w:hAnsi="仿宋" w:eastAsia="仿宋" w:cs="仿宋"/>
                <w:spacing w:val="15"/>
                <w:sz w:val="31"/>
                <w:szCs w:val="31"/>
              </w:rPr>
              <w:t>范</w:t>
            </w:r>
            <w:r>
              <w:rPr>
                <w:rFonts w:ascii="仿宋" w:hAnsi="仿宋" w:eastAsia="仿宋" w:cs="仿宋"/>
                <w:spacing w:val="9"/>
                <w:sz w:val="31"/>
                <w:szCs w:val="31"/>
              </w:rPr>
              <w:t>点。培养残疾人康复健身社会体育指导员。继续实施体育复</w:t>
            </w:r>
            <w:r>
              <w:rPr>
                <w:rFonts w:ascii="仿宋" w:hAnsi="仿宋" w:eastAsia="仿宋" w:cs="仿宋"/>
                <w:sz w:val="31"/>
                <w:szCs w:val="31"/>
              </w:rPr>
              <w:t xml:space="preserve"> </w:t>
            </w:r>
            <w:r>
              <w:rPr>
                <w:rFonts w:ascii="仿宋" w:hAnsi="仿宋" w:eastAsia="仿宋" w:cs="仿宋"/>
                <w:spacing w:val="9"/>
                <w:sz w:val="31"/>
                <w:szCs w:val="31"/>
              </w:rPr>
              <w:t>健进校园、残疾人康复体育进家庭(社区)项目,组织开展“</w:t>
            </w:r>
            <w:r>
              <w:rPr>
                <w:rFonts w:ascii="仿宋" w:hAnsi="仿宋" w:eastAsia="仿宋" w:cs="仿宋"/>
                <w:spacing w:val="5"/>
                <w:sz w:val="31"/>
                <w:szCs w:val="31"/>
              </w:rPr>
              <w:t>全</w:t>
            </w:r>
          </w:p>
          <w:p>
            <w:pPr>
              <w:spacing w:line="228" w:lineRule="auto"/>
              <w:rPr>
                <w:rFonts w:hint="eastAsia" w:ascii="仿宋" w:hAnsi="仿宋" w:eastAsia="仿宋" w:cs="仿宋"/>
                <w:b/>
                <w:bCs/>
                <w:spacing w:val="2"/>
                <w:sz w:val="31"/>
                <w:szCs w:val="31"/>
                <w:lang w:eastAsia="zh-CN"/>
              </w:rPr>
            </w:pPr>
            <w:r>
              <w:rPr>
                <w:rFonts w:ascii="仿宋" w:hAnsi="仿宋" w:eastAsia="仿宋" w:cs="仿宋"/>
                <w:spacing w:val="2"/>
                <w:sz w:val="31"/>
                <w:szCs w:val="31"/>
              </w:rPr>
              <w:t>国</w:t>
            </w:r>
            <w:r>
              <w:rPr>
                <w:rFonts w:ascii="仿宋" w:hAnsi="仿宋" w:eastAsia="仿宋" w:cs="仿宋"/>
                <w:spacing w:val="1"/>
                <w:sz w:val="31"/>
                <w:szCs w:val="31"/>
              </w:rPr>
              <w:t>特奥日</w:t>
            </w:r>
            <w:r>
              <w:rPr>
                <w:rFonts w:ascii="仿宋" w:hAnsi="仿宋" w:eastAsia="仿宋" w:cs="仿宋"/>
                <w:spacing w:val="7"/>
                <w:sz w:val="31"/>
                <w:szCs w:val="31"/>
              </w:rPr>
              <w:t>”“</w:t>
            </w:r>
            <w:r>
              <w:rPr>
                <w:rFonts w:ascii="仿宋" w:hAnsi="仿宋" w:eastAsia="仿宋" w:cs="仿宋"/>
                <w:spacing w:val="1"/>
                <w:sz w:val="31"/>
                <w:szCs w:val="31"/>
              </w:rPr>
              <w:t>残疾人健身周</w:t>
            </w:r>
            <w:r>
              <w:rPr>
                <w:rFonts w:ascii="仿宋" w:hAnsi="仿宋" w:eastAsia="仿宋" w:cs="仿宋"/>
                <w:spacing w:val="9"/>
                <w:sz w:val="31"/>
                <w:szCs w:val="31"/>
              </w:rPr>
              <w:t>”</w:t>
            </w:r>
            <w:r>
              <w:rPr>
                <w:rFonts w:ascii="仿宋" w:hAnsi="仿宋" w:eastAsia="仿宋" w:cs="仿宋"/>
                <w:spacing w:val="1"/>
                <w:sz w:val="31"/>
                <w:szCs w:val="31"/>
              </w:rPr>
              <w:t>等残疾人群众性体育活动。</w:t>
            </w:r>
          </w:p>
          <w:p>
            <w:pPr>
              <w:spacing w:line="227" w:lineRule="auto"/>
              <w:rPr>
                <w:rFonts w:ascii="仿宋" w:hAnsi="仿宋" w:eastAsia="仿宋" w:cs="仿宋"/>
                <w:spacing w:val="5"/>
                <w:sz w:val="31"/>
                <w:szCs w:val="31"/>
              </w:rPr>
            </w:pPr>
          </w:p>
        </w:tc>
      </w:tr>
    </w:tbl>
    <w:p>
      <w:pPr>
        <w:spacing w:before="101" w:line="227" w:lineRule="auto"/>
        <w:jc w:val="center"/>
        <w:sectPr>
          <w:footerReference r:id="rId17" w:type="default"/>
          <w:pgSz w:w="11906" w:h="16839"/>
          <w:pgMar w:top="400" w:right="1630" w:bottom="1740" w:left="1526" w:header="0" w:footer="1489" w:gutter="0"/>
          <w:cols w:space="720" w:num="1"/>
        </w:sectPr>
      </w:pPr>
      <w:r>
        <w:rPr>
          <w:rFonts w:ascii="仿宋" w:hAnsi="仿宋" w:eastAsia="仿宋" w:cs="仿宋"/>
          <w:spacing w:val="14"/>
          <w:sz w:val="31"/>
          <w:szCs w:val="31"/>
          <w14:textOutline w14:w="5793" w14:cap="sq" w14:cmpd="sng">
            <w14:solidFill>
              <w14:srgbClr w14:val="000000"/>
            </w14:solidFill>
            <w14:prstDash w14:val="solid"/>
            <w14:bevel/>
          </w14:textOutline>
        </w:rPr>
        <w:t>第</w:t>
      </w:r>
      <w:r>
        <w:rPr>
          <w:rFonts w:ascii="仿宋" w:hAnsi="仿宋" w:eastAsia="仿宋" w:cs="仿宋"/>
          <w:spacing w:val="8"/>
          <w:sz w:val="31"/>
          <w:szCs w:val="31"/>
          <w14:textOutline w14:w="5793" w14:cap="sq" w14:cmpd="sng">
            <w14:solidFill>
              <w14:srgbClr w14:val="000000"/>
            </w14:solidFill>
            <w14:prstDash w14:val="solid"/>
            <w14:bevel/>
          </w14:textOutline>
        </w:rPr>
        <w:t>六</w:t>
      </w:r>
      <w:r>
        <w:rPr>
          <w:rFonts w:ascii="仿宋" w:hAnsi="仿宋" w:eastAsia="仿宋" w:cs="仿宋"/>
          <w:spacing w:val="7"/>
          <w:sz w:val="31"/>
          <w:szCs w:val="31"/>
          <w14:textOutline w14:w="5793" w14:cap="sq" w14:cmpd="sng">
            <w14:solidFill>
              <w14:srgbClr w14:val="000000"/>
            </w14:solidFill>
            <w14:prstDash w14:val="solid"/>
            <w14:bevel/>
          </w14:textOutline>
        </w:rPr>
        <w:t>节</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推进城乡无障碍建设</w:t>
      </w:r>
    </w:p>
    <w:p>
      <w:pPr>
        <w:keepNext w:val="0"/>
        <w:keepLines w:val="0"/>
        <w:pageBreakBefore w:val="0"/>
        <w:widowControl/>
        <w:kinsoku w:val="0"/>
        <w:wordWrap/>
        <w:overflowPunct/>
        <w:topLinePunct w:val="0"/>
        <w:autoSpaceDE w:val="0"/>
        <w:autoSpaceDN w:val="0"/>
        <w:bidi w:val="0"/>
        <w:adjustRightInd w:val="0"/>
        <w:snapToGrid w:val="0"/>
        <w:spacing w:before="101" w:line="523" w:lineRule="exact"/>
        <w:ind w:firstLine="676" w:firstLineChars="200"/>
        <w:textAlignment w:val="baseline"/>
        <w:outlineLvl w:val="0"/>
        <w:rPr>
          <w:rFonts w:ascii="仿宋" w:hAnsi="仿宋" w:eastAsia="仿宋" w:cs="仿宋"/>
          <w:sz w:val="31"/>
          <w:szCs w:val="31"/>
        </w:rPr>
      </w:pPr>
      <w:r>
        <w:rPr>
          <w:rFonts w:ascii="仿宋" w:hAnsi="仿宋" w:eastAsia="仿宋" w:cs="仿宋"/>
          <w:spacing w:val="14"/>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9"/>
          <w:position w:val="3"/>
          <w:sz w:val="31"/>
          <w:szCs w:val="31"/>
          <w14:textOutline w14:w="5793" w14:cap="sq" w14:cmpd="sng">
            <w14:solidFill>
              <w14:srgbClr w14:val="000000"/>
            </w14:solidFill>
            <w14:prstDash w14:val="solid"/>
            <w14:bevel/>
          </w14:textOutline>
        </w:rPr>
        <w:t>、提升无障碍设施建设管理水平</w:t>
      </w:r>
    </w:p>
    <w:p>
      <w:pPr>
        <w:keepNext w:val="0"/>
        <w:keepLines w:val="0"/>
        <w:pageBreakBefore w:val="0"/>
        <w:widowControl/>
        <w:kinsoku w:val="0"/>
        <w:wordWrap/>
        <w:overflowPunct/>
        <w:topLinePunct w:val="0"/>
        <w:autoSpaceDE w:val="0"/>
        <w:autoSpaceDN w:val="0"/>
        <w:bidi w:val="0"/>
        <w:adjustRightInd w:val="0"/>
        <w:snapToGrid w:val="0"/>
        <w:spacing w:before="35" w:line="576" w:lineRule="exact"/>
        <w:ind w:left="642"/>
        <w:textAlignment w:val="baseline"/>
        <w:rPr>
          <w:rFonts w:ascii="仿宋" w:hAnsi="仿宋" w:eastAsia="仿宋" w:cs="仿宋"/>
          <w:sz w:val="31"/>
          <w:szCs w:val="31"/>
        </w:rPr>
      </w:pPr>
      <w:r>
        <w:rPr>
          <w:rFonts w:ascii="仿宋" w:hAnsi="仿宋" w:eastAsia="仿宋" w:cs="仿宋"/>
          <w:spacing w:val="9"/>
          <w:sz w:val="31"/>
          <w:szCs w:val="31"/>
        </w:rPr>
        <w:t>无障碍环境是残疾人实现美好生活的基础性保障。全面</w:t>
      </w:r>
      <w:r>
        <w:rPr>
          <w:rFonts w:ascii="仿宋" w:hAnsi="仿宋" w:eastAsia="仿宋" w:cs="仿宋"/>
          <w:spacing w:val="8"/>
          <w:sz w:val="31"/>
          <w:szCs w:val="31"/>
        </w:rPr>
        <w:t>落</w:t>
      </w:r>
    </w:p>
    <w:p>
      <w:pPr>
        <w:keepNext w:val="0"/>
        <w:keepLines w:val="0"/>
        <w:pageBreakBefore w:val="0"/>
        <w:widowControl/>
        <w:kinsoku w:val="0"/>
        <w:wordWrap/>
        <w:overflowPunct/>
        <w:topLinePunct w:val="0"/>
        <w:autoSpaceDE w:val="0"/>
        <w:autoSpaceDN w:val="0"/>
        <w:bidi w:val="0"/>
        <w:adjustRightInd w:val="0"/>
        <w:snapToGrid w:val="0"/>
        <w:spacing w:before="101" w:line="576" w:lineRule="exact"/>
        <w:textAlignment w:val="baseline"/>
        <w:rPr>
          <w:rFonts w:ascii="仿宋" w:hAnsi="仿宋" w:eastAsia="仿宋" w:cs="仿宋"/>
          <w:sz w:val="31"/>
          <w:szCs w:val="31"/>
        </w:rPr>
      </w:pPr>
      <w:r>
        <w:rPr>
          <w:rFonts w:ascii="仿宋" w:hAnsi="仿宋" w:eastAsia="仿宋" w:cs="仿宋"/>
          <w:spacing w:val="3"/>
          <w:sz w:val="31"/>
          <w:szCs w:val="31"/>
        </w:rPr>
        <w:t>实《无障碍环境建设条例》和《四川省无障碍环境建设管理</w:t>
      </w:r>
      <w:r>
        <w:rPr>
          <w:rFonts w:ascii="仿宋" w:hAnsi="仿宋" w:eastAsia="仿宋" w:cs="仿宋"/>
          <w:spacing w:val="9"/>
          <w:sz w:val="31"/>
          <w:szCs w:val="31"/>
        </w:rPr>
        <w:t>办法》,新建设施严格执行无障碍相关标准规范。在乡村建设</w:t>
      </w:r>
      <w:r>
        <w:rPr>
          <w:rFonts w:ascii="仿宋" w:hAnsi="仿宋" w:eastAsia="仿宋" w:cs="仿宋"/>
          <w:spacing w:val="8"/>
          <w:sz w:val="31"/>
          <w:szCs w:val="31"/>
        </w:rPr>
        <w:t>行</w:t>
      </w:r>
      <w:r>
        <w:rPr>
          <w:rFonts w:ascii="仿宋" w:hAnsi="仿宋" w:eastAsia="仿宋" w:cs="仿宋"/>
          <w:spacing w:val="11"/>
          <w:sz w:val="31"/>
          <w:szCs w:val="31"/>
        </w:rPr>
        <w:t>动</w:t>
      </w:r>
      <w:r>
        <w:rPr>
          <w:rFonts w:ascii="仿宋" w:hAnsi="仿宋" w:eastAsia="仿宋" w:cs="仿宋"/>
          <w:spacing w:val="9"/>
          <w:sz w:val="31"/>
          <w:szCs w:val="31"/>
        </w:rPr>
        <w:t>、城市更新行动、城镇老旧小区改造和居住社区建设中统筹</w:t>
      </w:r>
      <w:r>
        <w:rPr>
          <w:rFonts w:ascii="仿宋" w:hAnsi="仿宋" w:eastAsia="仿宋" w:cs="仿宋"/>
          <w:spacing w:val="16"/>
          <w:sz w:val="31"/>
          <w:szCs w:val="31"/>
        </w:rPr>
        <w:t>推进</w:t>
      </w:r>
      <w:r>
        <w:rPr>
          <w:rFonts w:ascii="仿宋" w:hAnsi="仿宋" w:eastAsia="仿宋" w:cs="仿宋"/>
          <w:spacing w:val="10"/>
          <w:sz w:val="31"/>
          <w:szCs w:val="31"/>
        </w:rPr>
        <w:t>无</w:t>
      </w:r>
      <w:r>
        <w:rPr>
          <w:rFonts w:ascii="仿宋" w:hAnsi="仿宋" w:eastAsia="仿宋" w:cs="仿宋"/>
          <w:spacing w:val="8"/>
          <w:sz w:val="31"/>
          <w:szCs w:val="31"/>
        </w:rPr>
        <w:t>障碍设施建设和改造。加快开展城市道路、公共交通、</w:t>
      </w:r>
      <w:r>
        <w:rPr>
          <w:rFonts w:ascii="仿宋" w:hAnsi="仿宋" w:eastAsia="仿宋" w:cs="仿宋"/>
          <w:spacing w:val="14"/>
          <w:sz w:val="31"/>
          <w:szCs w:val="31"/>
        </w:rPr>
        <w:t>社</w:t>
      </w:r>
      <w:r>
        <w:rPr>
          <w:rFonts w:ascii="仿宋" w:hAnsi="仿宋" w:eastAsia="仿宋" w:cs="仿宋"/>
          <w:spacing w:val="9"/>
          <w:sz w:val="31"/>
          <w:szCs w:val="31"/>
        </w:rPr>
        <w:t>区服务设施、公共服务设施和残疾人服务设施、残疾人集中</w:t>
      </w:r>
      <w:r>
        <w:rPr>
          <w:rFonts w:ascii="仿宋" w:hAnsi="仿宋" w:eastAsia="仿宋" w:cs="仿宋"/>
          <w:spacing w:val="15"/>
          <w:sz w:val="31"/>
          <w:szCs w:val="31"/>
        </w:rPr>
        <w:t>就</w:t>
      </w:r>
      <w:r>
        <w:rPr>
          <w:rFonts w:ascii="仿宋" w:hAnsi="仿宋" w:eastAsia="仿宋" w:cs="仿宋"/>
          <w:spacing w:val="9"/>
          <w:sz w:val="31"/>
          <w:szCs w:val="31"/>
        </w:rPr>
        <w:t>业单位等无障碍设施建设和改造。结合老年人居家适老化改</w:t>
      </w:r>
      <w:r>
        <w:rPr>
          <w:rFonts w:ascii="仿宋" w:hAnsi="仿宋" w:eastAsia="仿宋" w:cs="仿宋"/>
          <w:spacing w:val="12"/>
          <w:sz w:val="31"/>
          <w:szCs w:val="31"/>
        </w:rPr>
        <w:t>造</w:t>
      </w:r>
      <w:r>
        <w:rPr>
          <w:rFonts w:ascii="仿宋" w:hAnsi="仿宋" w:eastAsia="仿宋" w:cs="仿宋"/>
          <w:spacing w:val="9"/>
          <w:sz w:val="31"/>
          <w:szCs w:val="31"/>
        </w:rPr>
        <w:t>工程,提高残疾人家庭无障碍改造水平。将信息交流无障碍辅</w:t>
      </w:r>
      <w:r>
        <w:rPr>
          <w:rFonts w:ascii="仿宋" w:hAnsi="仿宋" w:eastAsia="仿宋" w:cs="仿宋"/>
          <w:sz w:val="31"/>
          <w:szCs w:val="31"/>
        </w:rPr>
        <w:t xml:space="preserve"> </w:t>
      </w:r>
      <w:r>
        <w:rPr>
          <w:rFonts w:ascii="仿宋" w:hAnsi="仿宋" w:eastAsia="仿宋" w:cs="仿宋"/>
          <w:spacing w:val="12"/>
          <w:sz w:val="31"/>
          <w:szCs w:val="31"/>
        </w:rPr>
        <w:t>助</w:t>
      </w:r>
      <w:r>
        <w:rPr>
          <w:rFonts w:ascii="仿宋" w:hAnsi="仿宋" w:eastAsia="仿宋" w:cs="仿宋"/>
          <w:spacing w:val="9"/>
          <w:sz w:val="31"/>
          <w:szCs w:val="31"/>
        </w:rPr>
        <w:t>设备纳入残疾人家庭无障碍改造范围,探索传统无障碍设施设</w:t>
      </w:r>
      <w:r>
        <w:rPr>
          <w:rFonts w:ascii="仿宋" w:hAnsi="仿宋" w:eastAsia="仿宋" w:cs="仿宋"/>
          <w:sz w:val="31"/>
          <w:szCs w:val="31"/>
        </w:rPr>
        <w:t xml:space="preserve"> </w:t>
      </w:r>
      <w:r>
        <w:rPr>
          <w:rFonts w:ascii="仿宋" w:hAnsi="仿宋" w:eastAsia="仿宋" w:cs="仿宋"/>
          <w:spacing w:val="15"/>
          <w:sz w:val="31"/>
          <w:szCs w:val="31"/>
        </w:rPr>
        <w:t>备</w:t>
      </w:r>
      <w:r>
        <w:rPr>
          <w:rFonts w:ascii="仿宋" w:hAnsi="仿宋" w:eastAsia="仿宋" w:cs="仿宋"/>
          <w:spacing w:val="9"/>
          <w:sz w:val="31"/>
          <w:szCs w:val="31"/>
        </w:rPr>
        <w:t>数字化和智能化升级。加快推广无障碍公共厕所。开展无障</w:t>
      </w:r>
      <w:r>
        <w:rPr>
          <w:rFonts w:ascii="仿宋" w:hAnsi="仿宋" w:eastAsia="仿宋" w:cs="仿宋"/>
          <w:sz w:val="31"/>
          <w:szCs w:val="31"/>
        </w:rPr>
        <w:t xml:space="preserve"> </w:t>
      </w:r>
      <w:r>
        <w:rPr>
          <w:rFonts w:ascii="仿宋" w:hAnsi="仿宋" w:eastAsia="仿宋" w:cs="仿宋"/>
          <w:spacing w:val="12"/>
          <w:sz w:val="31"/>
          <w:szCs w:val="31"/>
        </w:rPr>
        <w:t>碍</w:t>
      </w:r>
      <w:r>
        <w:rPr>
          <w:rFonts w:ascii="仿宋" w:hAnsi="仿宋" w:eastAsia="仿宋" w:cs="仿宋"/>
          <w:spacing w:val="9"/>
          <w:sz w:val="31"/>
          <w:szCs w:val="31"/>
        </w:rPr>
        <w:t>县乡村达标验收工作。推进无障碍设计设施认证工作,提高全</w:t>
      </w:r>
      <w:r>
        <w:rPr>
          <w:rFonts w:ascii="仿宋" w:hAnsi="仿宋" w:eastAsia="仿宋" w:cs="仿宋"/>
          <w:sz w:val="31"/>
          <w:szCs w:val="31"/>
        </w:rPr>
        <w:t xml:space="preserve"> </w:t>
      </w:r>
      <w:r>
        <w:rPr>
          <w:rFonts w:ascii="仿宋" w:hAnsi="仿宋" w:eastAsia="仿宋" w:cs="仿宋"/>
          <w:spacing w:val="12"/>
          <w:sz w:val="31"/>
          <w:szCs w:val="31"/>
        </w:rPr>
        <w:t>社</w:t>
      </w:r>
      <w:r>
        <w:rPr>
          <w:rFonts w:ascii="仿宋" w:hAnsi="仿宋" w:eastAsia="仿宋" w:cs="仿宋"/>
          <w:spacing w:val="9"/>
          <w:sz w:val="31"/>
          <w:szCs w:val="31"/>
        </w:rPr>
        <w:t>会无障碍意识。建立残疾人无障碍监督员队伍,加强无障碍监</w:t>
      </w:r>
      <w:r>
        <w:rPr>
          <w:rFonts w:ascii="仿宋" w:hAnsi="仿宋" w:eastAsia="仿宋" w:cs="仿宋"/>
          <w:sz w:val="31"/>
          <w:szCs w:val="31"/>
        </w:rPr>
        <w:t xml:space="preserve"> </w:t>
      </w:r>
      <w:r>
        <w:rPr>
          <w:rFonts w:ascii="仿宋" w:hAnsi="仿宋" w:eastAsia="仿宋" w:cs="仿宋"/>
          <w:spacing w:val="16"/>
          <w:sz w:val="31"/>
          <w:szCs w:val="31"/>
        </w:rPr>
        <w:t>督</w:t>
      </w:r>
      <w:r>
        <w:rPr>
          <w:rFonts w:ascii="仿宋" w:hAnsi="仿宋" w:eastAsia="仿宋" w:cs="仿宋"/>
          <w:spacing w:val="9"/>
          <w:sz w:val="31"/>
          <w:szCs w:val="31"/>
        </w:rPr>
        <w:t>,</w:t>
      </w:r>
      <w:r>
        <w:rPr>
          <w:rFonts w:ascii="仿宋" w:hAnsi="仿宋" w:eastAsia="仿宋" w:cs="仿宋"/>
          <w:spacing w:val="8"/>
          <w:sz w:val="31"/>
          <w:szCs w:val="31"/>
        </w:rPr>
        <w:t>保障残疾人、老年人等通行安全和设施使用便利。</w:t>
      </w:r>
    </w:p>
    <w:p>
      <w:pPr>
        <w:spacing w:line="437" w:lineRule="exact"/>
        <w:ind w:left="651"/>
        <w:outlineLvl w:val="0"/>
        <w:rPr>
          <w:rFonts w:ascii="仿宋" w:hAnsi="仿宋" w:eastAsia="仿宋" w:cs="仿宋"/>
          <w:sz w:val="31"/>
          <w:szCs w:val="31"/>
        </w:rPr>
      </w:pPr>
      <w:r>
        <w:rPr>
          <w:rFonts w:ascii="仿宋" w:hAnsi="仿宋" w:eastAsia="仿宋" w:cs="仿宋"/>
          <w:spacing w:val="11"/>
          <w:position w:val="2"/>
          <w:sz w:val="31"/>
          <w:szCs w:val="31"/>
          <w14:textOutline w14:w="5793" w14:cap="sq" w14:cmpd="sng">
            <w14:solidFill>
              <w14:srgbClr w14:val="000000"/>
            </w14:solidFill>
            <w14:prstDash w14:val="solid"/>
            <w14:bevel/>
          </w14:textOutline>
        </w:rPr>
        <w:t>二</w:t>
      </w:r>
      <w:r>
        <w:rPr>
          <w:rFonts w:ascii="仿宋" w:hAnsi="仿宋" w:eastAsia="仿宋" w:cs="仿宋"/>
          <w:spacing w:val="8"/>
          <w:position w:val="2"/>
          <w:sz w:val="31"/>
          <w:szCs w:val="31"/>
          <w14:textOutline w14:w="5793" w14:cap="sq" w14:cmpd="sng">
            <w14:solidFill>
              <w14:srgbClr w14:val="000000"/>
            </w14:solidFill>
            <w14:prstDash w14:val="solid"/>
            <w14:bevel/>
          </w14:textOutline>
        </w:rPr>
        <w:t>、加快发展信息无障碍</w:t>
      </w:r>
    </w:p>
    <w:p>
      <w:pPr>
        <w:spacing w:before="129" w:line="333" w:lineRule="auto"/>
        <w:ind w:firstLine="643"/>
        <w:rPr>
          <w:rFonts w:ascii="仿宋" w:hAnsi="仿宋" w:eastAsia="仿宋" w:cs="仿宋"/>
          <w:sz w:val="31"/>
          <w:szCs w:val="31"/>
        </w:rPr>
      </w:pPr>
      <w:r>
        <w:rPr>
          <w:rFonts w:ascii="仿宋" w:hAnsi="仿宋" w:eastAsia="仿宋" w:cs="仿宋"/>
          <w:spacing w:val="10"/>
          <w:sz w:val="31"/>
          <w:szCs w:val="31"/>
        </w:rPr>
        <w:t>将</w:t>
      </w:r>
      <w:r>
        <w:rPr>
          <w:rFonts w:ascii="仿宋" w:hAnsi="仿宋" w:eastAsia="仿宋" w:cs="仿宋"/>
          <w:spacing w:val="9"/>
          <w:sz w:val="31"/>
          <w:szCs w:val="31"/>
        </w:rPr>
        <w:t>信息无障碍作为数字社会、数字政府、智慧城市建设的</w:t>
      </w:r>
      <w:r>
        <w:rPr>
          <w:rFonts w:ascii="仿宋" w:hAnsi="仿宋" w:eastAsia="仿宋" w:cs="仿宋"/>
          <w:sz w:val="31"/>
          <w:szCs w:val="31"/>
        </w:rPr>
        <w:t xml:space="preserve"> </w:t>
      </w:r>
      <w:r>
        <w:rPr>
          <w:rFonts w:ascii="仿宋" w:hAnsi="仿宋" w:eastAsia="仿宋" w:cs="仿宋"/>
          <w:spacing w:val="12"/>
          <w:sz w:val="31"/>
          <w:szCs w:val="31"/>
        </w:rPr>
        <w:t>重</w:t>
      </w:r>
      <w:r>
        <w:rPr>
          <w:rFonts w:ascii="仿宋" w:hAnsi="仿宋" w:eastAsia="仿宋" w:cs="仿宋"/>
          <w:spacing w:val="9"/>
          <w:sz w:val="31"/>
          <w:szCs w:val="31"/>
        </w:rPr>
        <w:t>要组成部分,纳入文明城市测评指标。推广便利普惠的电信服</w:t>
      </w:r>
      <w:r>
        <w:rPr>
          <w:rFonts w:ascii="仿宋" w:hAnsi="仿宋" w:eastAsia="仿宋" w:cs="仿宋"/>
          <w:sz w:val="31"/>
          <w:szCs w:val="31"/>
        </w:rPr>
        <w:t xml:space="preserve"> </w:t>
      </w:r>
      <w:r>
        <w:rPr>
          <w:rFonts w:ascii="仿宋" w:hAnsi="仿宋" w:eastAsia="仿宋" w:cs="仿宋"/>
          <w:spacing w:val="9"/>
          <w:sz w:val="31"/>
          <w:szCs w:val="31"/>
        </w:rPr>
        <w:t>务,落实残疾人电信业务资费优惠政策。加快政府政务、公</w:t>
      </w:r>
      <w:r>
        <w:rPr>
          <w:rFonts w:ascii="仿宋" w:hAnsi="仿宋" w:eastAsia="仿宋" w:cs="仿宋"/>
          <w:spacing w:val="6"/>
          <w:sz w:val="31"/>
          <w:szCs w:val="31"/>
        </w:rPr>
        <w:t>共</w:t>
      </w:r>
      <w:r>
        <w:rPr>
          <w:rFonts w:ascii="仿宋" w:hAnsi="仿宋" w:eastAsia="仿宋" w:cs="仿宋"/>
          <w:sz w:val="31"/>
          <w:szCs w:val="31"/>
        </w:rPr>
        <w:t xml:space="preserve"> </w:t>
      </w:r>
      <w:r>
        <w:rPr>
          <w:rFonts w:ascii="仿宋" w:hAnsi="仿宋" w:eastAsia="仿宋" w:cs="仿宋"/>
          <w:spacing w:val="-2"/>
          <w:sz w:val="31"/>
          <w:szCs w:val="31"/>
        </w:rPr>
        <w:t>服务、电子商务、电子导航等信息无障碍建设</w:t>
      </w:r>
      <w:r>
        <w:rPr>
          <w:rFonts w:ascii="仿宋" w:hAnsi="仿宋" w:eastAsia="仿宋" w:cs="仿宋"/>
          <w:spacing w:val="9"/>
          <w:sz w:val="31"/>
          <w:szCs w:val="31"/>
        </w:rPr>
        <w:t>,</w:t>
      </w:r>
      <w:r>
        <w:rPr>
          <w:rFonts w:ascii="仿宋" w:hAnsi="仿宋" w:eastAsia="仿宋" w:cs="仿宋"/>
          <w:spacing w:val="-2"/>
          <w:sz w:val="31"/>
          <w:szCs w:val="31"/>
        </w:rPr>
        <w:t>加快普及</w:t>
      </w:r>
      <w:r>
        <w:rPr>
          <w:rFonts w:ascii="仿宋" w:hAnsi="仿宋" w:eastAsia="仿宋" w:cs="仿宋"/>
          <w:spacing w:val="-1"/>
          <w:sz w:val="31"/>
          <w:szCs w:val="31"/>
        </w:rPr>
        <w:t>互</w:t>
      </w:r>
      <w:r>
        <w:rPr>
          <w:rFonts w:ascii="仿宋" w:hAnsi="仿宋" w:eastAsia="仿宋" w:cs="仿宋"/>
          <w:sz w:val="31"/>
          <w:szCs w:val="31"/>
        </w:rPr>
        <w:t xml:space="preserve">联网 </w:t>
      </w:r>
      <w:r>
        <w:rPr>
          <w:rFonts w:ascii="仿宋" w:hAnsi="仿宋" w:eastAsia="仿宋" w:cs="仿宋"/>
          <w:spacing w:val="15"/>
          <w:sz w:val="31"/>
          <w:szCs w:val="31"/>
        </w:rPr>
        <w:t>网</w:t>
      </w:r>
      <w:r>
        <w:rPr>
          <w:rFonts w:ascii="仿宋" w:hAnsi="仿宋" w:eastAsia="仿宋" w:cs="仿宋"/>
          <w:spacing w:val="9"/>
          <w:sz w:val="31"/>
          <w:szCs w:val="31"/>
        </w:rPr>
        <w:t>站、移动互联网应用程序和自助公共服务设备无障碍。推进</w:t>
      </w:r>
      <w:r>
        <w:rPr>
          <w:rFonts w:ascii="仿宋" w:hAnsi="仿宋" w:eastAsia="仿宋" w:cs="仿宋"/>
          <w:sz w:val="31"/>
          <w:szCs w:val="31"/>
        </w:rPr>
        <w:t xml:space="preserve"> </w:t>
      </w:r>
      <w:r>
        <w:rPr>
          <w:rFonts w:ascii="仿宋" w:hAnsi="仿宋" w:eastAsia="仿宋" w:cs="仿宋"/>
          <w:spacing w:val="12"/>
          <w:sz w:val="31"/>
          <w:szCs w:val="31"/>
        </w:rPr>
        <w:t>智</w:t>
      </w:r>
      <w:r>
        <w:rPr>
          <w:rFonts w:ascii="仿宋" w:hAnsi="仿宋" w:eastAsia="仿宋" w:cs="仿宋"/>
          <w:spacing w:val="9"/>
          <w:sz w:val="31"/>
          <w:szCs w:val="31"/>
        </w:rPr>
        <w:t>能化服务适应残疾人需求</w:t>
      </w:r>
      <w:r>
        <w:rPr>
          <w:rFonts w:ascii="仿宋" w:hAnsi="仿宋" w:eastAsia="仿宋" w:cs="仿宋"/>
          <w:spacing w:val="-2"/>
          <w:sz w:val="31"/>
          <w:szCs w:val="31"/>
        </w:rPr>
        <w:t>,</w:t>
      </w:r>
      <w:r>
        <w:rPr>
          <w:rFonts w:ascii="仿宋" w:hAnsi="仿宋" w:eastAsia="仿宋" w:cs="仿宋"/>
          <w:spacing w:val="9"/>
          <w:sz w:val="31"/>
          <w:szCs w:val="31"/>
        </w:rPr>
        <w:t>智能工具应当便于残疾人日常生活</w:t>
      </w:r>
      <w:r>
        <w:rPr>
          <w:rFonts w:ascii="仿宋" w:hAnsi="仿宋" w:eastAsia="仿宋" w:cs="仿宋"/>
          <w:sz w:val="31"/>
          <w:szCs w:val="31"/>
        </w:rPr>
        <w:t xml:space="preserve"> </w:t>
      </w:r>
      <w:r>
        <w:rPr>
          <w:rFonts w:ascii="仿宋" w:hAnsi="仿宋" w:eastAsia="仿宋" w:cs="仿宋"/>
          <w:spacing w:val="15"/>
          <w:sz w:val="31"/>
          <w:szCs w:val="31"/>
        </w:rPr>
        <w:t>使</w:t>
      </w:r>
      <w:r>
        <w:rPr>
          <w:rFonts w:ascii="仿宋" w:hAnsi="仿宋" w:eastAsia="仿宋" w:cs="仿宋"/>
          <w:spacing w:val="9"/>
          <w:sz w:val="31"/>
          <w:szCs w:val="31"/>
        </w:rPr>
        <w:t>用。加快完善食品药品信息识别无障碍应用。促进信息无障</w:t>
      </w:r>
      <w:r>
        <w:rPr>
          <w:rFonts w:ascii="仿宋" w:hAnsi="仿宋" w:eastAsia="仿宋" w:cs="仿宋"/>
          <w:sz w:val="31"/>
          <w:szCs w:val="31"/>
        </w:rPr>
        <w:t xml:space="preserve"> </w:t>
      </w:r>
      <w:r>
        <w:rPr>
          <w:rFonts w:ascii="仿宋" w:hAnsi="仿宋" w:eastAsia="仿宋" w:cs="仿宋"/>
          <w:spacing w:val="12"/>
          <w:sz w:val="31"/>
          <w:szCs w:val="31"/>
        </w:rPr>
        <w:t>碍</w:t>
      </w:r>
      <w:r>
        <w:rPr>
          <w:rFonts w:ascii="仿宋" w:hAnsi="仿宋" w:eastAsia="仿宋" w:cs="仿宋"/>
          <w:spacing w:val="9"/>
          <w:sz w:val="31"/>
          <w:szCs w:val="31"/>
        </w:rPr>
        <w:t>国家</w:t>
      </w:r>
      <w:r>
        <w:rPr>
          <w:rFonts w:ascii="仿宋" w:hAnsi="仿宋" w:eastAsia="仿宋" w:cs="仿宋"/>
          <w:spacing w:val="-2"/>
          <w:sz w:val="31"/>
          <w:szCs w:val="31"/>
        </w:rPr>
        <w:t>标准推广应用,加强对互联网内容可访问性的测试、认证 能力建设,</w:t>
      </w:r>
      <w:r>
        <w:rPr>
          <w:rFonts w:ascii="仿宋" w:hAnsi="仿宋" w:eastAsia="仿宋" w:cs="仿宋"/>
          <w:spacing w:val="9"/>
          <w:sz w:val="31"/>
          <w:szCs w:val="31"/>
        </w:rPr>
        <w:t>开展互联网和移动互联网无障碍化评级评价。支持研</w:t>
      </w:r>
      <w:r>
        <w:rPr>
          <w:rFonts w:ascii="仿宋" w:hAnsi="仿宋" w:eastAsia="仿宋" w:cs="仿宋"/>
          <w:sz w:val="31"/>
          <w:szCs w:val="31"/>
        </w:rPr>
        <w:t xml:space="preserve"> </w:t>
      </w:r>
      <w:r>
        <w:rPr>
          <w:rFonts w:ascii="仿宋" w:hAnsi="仿宋" w:eastAsia="仿宋" w:cs="仿宋"/>
          <w:spacing w:val="16"/>
          <w:sz w:val="31"/>
          <w:szCs w:val="31"/>
        </w:rPr>
        <w:t>发</w:t>
      </w:r>
      <w:r>
        <w:rPr>
          <w:rFonts w:ascii="仿宋" w:hAnsi="仿宋" w:eastAsia="仿宋" w:cs="仿宋"/>
          <w:spacing w:val="15"/>
          <w:sz w:val="31"/>
          <w:szCs w:val="31"/>
        </w:rPr>
        <w:t>生</w:t>
      </w:r>
      <w:r>
        <w:rPr>
          <w:rFonts w:ascii="仿宋" w:hAnsi="仿宋" w:eastAsia="仿宋" w:cs="仿宋"/>
          <w:spacing w:val="8"/>
          <w:sz w:val="31"/>
          <w:szCs w:val="31"/>
        </w:rPr>
        <w:t>产科技水平高、性价比优的信息无障碍终端产品。</w:t>
      </w:r>
    </w:p>
    <w:p>
      <w:pPr>
        <w:spacing w:line="227" w:lineRule="auto"/>
        <w:ind w:left="645"/>
        <w:rPr>
          <w:rFonts w:ascii="Arial" w:hAnsi="Arial" w:eastAsia="Arial" w:cs="Arial"/>
          <w:snapToGrid w:val="0"/>
          <w:color w:val="000000"/>
          <w:kern w:val="0"/>
          <w:sz w:val="21"/>
          <w:szCs w:val="21"/>
        </w:rPr>
      </w:pPr>
      <w:r>
        <w:rPr>
          <w:rFonts w:ascii="仿宋" w:hAnsi="仿宋" w:eastAsia="仿宋" w:cs="仿宋"/>
          <w:spacing w:val="11"/>
          <w:sz w:val="31"/>
          <w:szCs w:val="31"/>
          <w14:textOutline w14:w="5793" w14:cap="sq" w14:cmpd="sng">
            <w14:solidFill>
              <w14:srgbClr w14:val="000000"/>
            </w14:solidFill>
            <w14:prstDash w14:val="solid"/>
            <w14:bevel/>
          </w14:textOutline>
        </w:rPr>
        <w:t>专</w:t>
      </w:r>
      <w:r>
        <w:rPr>
          <w:rFonts w:ascii="仿宋" w:hAnsi="仿宋" w:eastAsia="仿宋" w:cs="仿宋"/>
          <w:spacing w:val="6"/>
          <w:sz w:val="31"/>
          <w:szCs w:val="31"/>
          <w14:textOutline w14:w="5793" w14:cap="sq" w14:cmpd="sng">
            <w14:solidFill>
              <w14:srgbClr w14:val="000000"/>
            </w14:solidFill>
            <w14:prstDash w14:val="solid"/>
            <w14:bevel/>
          </w14:textOutline>
        </w:rPr>
        <w:t>栏</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7</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无障碍建设</w:t>
      </w:r>
    </w:p>
    <w:p>
      <w:pPr>
        <w:tabs>
          <w:tab w:val="left" w:pos="557"/>
        </w:tabs>
        <w:bidi w:val="0"/>
        <w:jc w:val="left"/>
        <w:rPr>
          <w:rFonts w:hint="eastAsia" w:eastAsia="宋体"/>
          <w:lang w:eastAsia="zh-CN"/>
        </w:rPr>
      </w:pPr>
      <w:r>
        <w:rPr>
          <w:rFonts w:hint="eastAsia" w:eastAsia="宋体"/>
          <w:lang w:eastAsia="zh-CN"/>
        </w:rPr>
        <w:tab/>
      </w:r>
    </w:p>
    <w:tbl>
      <w:tblPr>
        <w:tblStyle w:val="6"/>
        <w:tblW w:w="8844"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7837" w:hRule="atLeast"/>
        </w:trPr>
        <w:tc>
          <w:tcPr>
            <w:tcW w:w="8844" w:type="dxa"/>
            <w:vAlign w:val="top"/>
          </w:tcPr>
          <w:p>
            <w:pPr>
              <w:spacing w:before="148" w:line="369" w:lineRule="exact"/>
              <w:ind w:firstLine="632"/>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一、无障碍设施</w:t>
            </w:r>
          </w:p>
          <w:p>
            <w:pPr>
              <w:spacing w:before="212" w:line="334" w:lineRule="auto"/>
              <w:ind w:left="20" w:right="38" w:firstLine="654"/>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1</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hint="eastAsia" w:ascii="仿宋_GB2312" w:hAnsi="仿宋_GB2312" w:eastAsia="仿宋_GB2312" w:cs="仿宋_GB2312"/>
                <w:spacing w:val="8"/>
                <w:sz w:val="32"/>
                <w:szCs w:val="32"/>
              </w:rPr>
              <w:t>道路交通无障碍。城市主要道路、主要商业区和大型居</w:t>
            </w:r>
            <w:r>
              <w:rPr>
                <w:rFonts w:hint="eastAsia" w:ascii="仿宋_GB2312" w:hAnsi="仿宋_GB2312" w:eastAsia="仿宋_GB2312" w:cs="仿宋_GB2312"/>
                <w:spacing w:val="9"/>
                <w:sz w:val="32"/>
                <w:szCs w:val="32"/>
              </w:rPr>
              <w:t>住区的人行道配备无障碍设施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人行道交通信号设施逐步完善无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1"/>
                <w:sz w:val="32"/>
                <w:szCs w:val="32"/>
              </w:rPr>
              <w:t>障</w:t>
            </w:r>
            <w:r>
              <w:rPr>
                <w:rFonts w:hint="eastAsia" w:ascii="仿宋_GB2312" w:hAnsi="仿宋_GB2312" w:eastAsia="仿宋_GB2312" w:cs="仿宋_GB2312"/>
                <w:spacing w:val="9"/>
                <w:sz w:val="32"/>
                <w:szCs w:val="32"/>
              </w:rPr>
              <w:t>碍服务功能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公共场所、公共停车场和大型居住区的停车场设</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9"/>
                <w:sz w:val="32"/>
                <w:szCs w:val="32"/>
              </w:rPr>
              <w:t>置并标明无障碍停车位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供残疾人免费停放。客运列车、公共</w:t>
            </w:r>
            <w:r>
              <w:rPr>
                <w:rFonts w:hint="eastAsia" w:ascii="仿宋_GB2312" w:hAnsi="仿宋_GB2312" w:eastAsia="仿宋_GB2312" w:cs="仿宋_GB2312"/>
                <w:spacing w:val="8"/>
                <w:sz w:val="32"/>
                <w:szCs w:val="32"/>
              </w:rPr>
              <w:t>汽</w:t>
            </w:r>
            <w:r>
              <w:rPr>
                <w:rFonts w:hint="eastAsia" w:ascii="仿宋_GB2312" w:hAnsi="仿宋_GB2312" w:eastAsia="仿宋_GB2312" w:cs="仿宋_GB2312"/>
                <w:spacing w:val="16"/>
                <w:sz w:val="32"/>
                <w:szCs w:val="32"/>
              </w:rPr>
              <w:t>车、</w:t>
            </w:r>
            <w:r>
              <w:rPr>
                <w:rFonts w:hint="eastAsia" w:ascii="仿宋_GB2312" w:hAnsi="仿宋_GB2312" w:eastAsia="仿宋_GB2312" w:cs="仿宋_GB2312"/>
                <w:spacing w:val="10"/>
                <w:sz w:val="32"/>
                <w:szCs w:val="32"/>
              </w:rPr>
              <w:t>城</w:t>
            </w:r>
            <w:r>
              <w:rPr>
                <w:rFonts w:hint="eastAsia" w:ascii="仿宋_GB2312" w:hAnsi="仿宋_GB2312" w:eastAsia="仿宋_GB2312" w:cs="仿宋_GB2312"/>
                <w:spacing w:val="8"/>
                <w:sz w:val="32"/>
                <w:szCs w:val="32"/>
              </w:rPr>
              <w:t>市交通车辆等公共交通工具逐步配备无障碍设备。</w:t>
            </w:r>
          </w:p>
          <w:p>
            <w:pPr>
              <w:spacing w:before="2" w:line="333" w:lineRule="auto"/>
              <w:ind w:left="19" w:right="197" w:firstLine="635"/>
              <w:rPr>
                <w:rFonts w:ascii="仿宋" w:hAnsi="仿宋" w:eastAsia="仿宋" w:cs="仿宋"/>
                <w:sz w:val="31"/>
                <w:szCs w:val="31"/>
              </w:rPr>
            </w:pPr>
            <w:r>
              <w:rPr>
                <w:rFonts w:ascii="仿宋" w:hAnsi="仿宋" w:eastAsia="仿宋" w:cs="仿宋"/>
                <w:spacing w:val="11"/>
                <w:sz w:val="31"/>
                <w:szCs w:val="31"/>
                <w14:textOutline w14:w="5793" w14:cap="sq" w14:cmpd="sng">
                  <w14:solidFill>
                    <w14:srgbClr w14:val="000000"/>
                  </w14:solidFill>
                  <w14:prstDash w14:val="solid"/>
                  <w14:bevel/>
                </w14:textOutline>
              </w:rPr>
              <w:t>2</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公共服务设施无障碍。加快推动医疗、教育、文化、体</w:t>
            </w:r>
            <w:r>
              <w:rPr>
                <w:rFonts w:ascii="仿宋" w:hAnsi="仿宋" w:eastAsia="仿宋" w:cs="仿宋"/>
                <w:sz w:val="31"/>
                <w:szCs w:val="31"/>
              </w:rPr>
              <w:t xml:space="preserve"> </w:t>
            </w:r>
            <w:r>
              <w:rPr>
                <w:rFonts w:ascii="仿宋" w:hAnsi="仿宋" w:eastAsia="仿宋" w:cs="仿宋"/>
                <w:spacing w:val="15"/>
                <w:sz w:val="31"/>
                <w:szCs w:val="31"/>
              </w:rPr>
              <w:t>育</w:t>
            </w:r>
            <w:r>
              <w:rPr>
                <w:rFonts w:ascii="仿宋" w:hAnsi="仿宋" w:eastAsia="仿宋" w:cs="仿宋"/>
                <w:spacing w:val="9"/>
                <w:sz w:val="31"/>
                <w:szCs w:val="31"/>
              </w:rPr>
              <w:t>、交通、金融、邮政、商业、旅游、餐饮等公共服务设施和</w:t>
            </w:r>
            <w:r>
              <w:rPr>
                <w:rFonts w:ascii="仿宋" w:hAnsi="仿宋" w:eastAsia="仿宋" w:cs="仿宋"/>
                <w:sz w:val="31"/>
                <w:szCs w:val="31"/>
              </w:rPr>
              <w:t xml:space="preserve"> </w:t>
            </w:r>
            <w:r>
              <w:rPr>
                <w:rFonts w:ascii="仿宋" w:hAnsi="仿宋" w:eastAsia="仿宋" w:cs="仿宋"/>
                <w:spacing w:val="15"/>
                <w:sz w:val="31"/>
                <w:szCs w:val="31"/>
              </w:rPr>
              <w:t>特</w:t>
            </w:r>
            <w:r>
              <w:rPr>
                <w:rFonts w:ascii="仿宋" w:hAnsi="仿宋" w:eastAsia="仿宋" w:cs="仿宋"/>
                <w:spacing w:val="9"/>
                <w:sz w:val="31"/>
                <w:szCs w:val="31"/>
              </w:rPr>
              <w:t>殊教育、康复、托养、社会福利等残疾人服务设施、残疾人</w:t>
            </w:r>
            <w:r>
              <w:rPr>
                <w:rFonts w:ascii="仿宋" w:hAnsi="仿宋" w:eastAsia="仿宋" w:cs="仿宋"/>
                <w:sz w:val="31"/>
                <w:szCs w:val="31"/>
              </w:rPr>
              <w:t xml:space="preserve"> </w:t>
            </w:r>
            <w:r>
              <w:rPr>
                <w:rFonts w:ascii="仿宋" w:hAnsi="仿宋" w:eastAsia="仿宋" w:cs="仿宋"/>
                <w:spacing w:val="11"/>
                <w:sz w:val="31"/>
                <w:szCs w:val="31"/>
              </w:rPr>
              <w:t>集</w:t>
            </w:r>
            <w:r>
              <w:rPr>
                <w:rFonts w:ascii="仿宋" w:hAnsi="仿宋" w:eastAsia="仿宋" w:cs="仿宋"/>
                <w:spacing w:val="7"/>
                <w:sz w:val="31"/>
                <w:szCs w:val="31"/>
              </w:rPr>
              <w:t>中就业单位无障碍改造。</w:t>
            </w:r>
          </w:p>
          <w:p>
            <w:pPr>
              <w:spacing w:before="2" w:line="333" w:lineRule="auto"/>
              <w:ind w:left="19" w:right="197" w:firstLine="638"/>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3.</w:t>
            </w:r>
            <w:r>
              <w:rPr>
                <w:rFonts w:ascii="仿宋" w:hAnsi="仿宋" w:eastAsia="仿宋" w:cs="仿宋"/>
                <w:spacing w:val="9"/>
                <w:sz w:val="31"/>
                <w:szCs w:val="31"/>
              </w:rPr>
              <w:t>社区和家庭无障碍。居住建筑、居住社区建设无障碍</w:t>
            </w:r>
            <w:r>
              <w:rPr>
                <w:rFonts w:ascii="仿宋" w:hAnsi="仿宋" w:eastAsia="仿宋" w:cs="仿宋"/>
                <w:spacing w:val="8"/>
                <w:sz w:val="31"/>
                <w:szCs w:val="31"/>
              </w:rPr>
              <w:t>设</w:t>
            </w:r>
            <w:r>
              <w:rPr>
                <w:rFonts w:ascii="仿宋" w:hAnsi="仿宋" w:eastAsia="仿宋" w:cs="仿宋"/>
                <w:sz w:val="31"/>
                <w:szCs w:val="31"/>
              </w:rPr>
              <w:t xml:space="preserve"> </w:t>
            </w:r>
            <w:r>
              <w:rPr>
                <w:rFonts w:ascii="仿宋" w:hAnsi="仿宋" w:eastAsia="仿宋" w:cs="仿宋"/>
                <w:spacing w:val="16"/>
                <w:sz w:val="31"/>
                <w:szCs w:val="31"/>
              </w:rPr>
              <w:t>施</w:t>
            </w:r>
            <w:r>
              <w:rPr>
                <w:rFonts w:ascii="仿宋" w:hAnsi="仿宋" w:eastAsia="仿宋" w:cs="仿宋"/>
                <w:spacing w:val="8"/>
                <w:sz w:val="31"/>
                <w:szCs w:val="31"/>
              </w:rPr>
              <w:t>。为困难重度残疾人家庭实施无障碍改造。</w:t>
            </w:r>
          </w:p>
          <w:p>
            <w:pPr>
              <w:spacing w:line="559" w:lineRule="exact"/>
              <w:ind w:left="650"/>
              <w:rPr>
                <w:rFonts w:ascii="仿宋" w:hAnsi="仿宋" w:eastAsia="仿宋" w:cs="仿宋"/>
                <w:sz w:val="31"/>
                <w:szCs w:val="31"/>
              </w:rPr>
            </w:pPr>
            <w:r>
              <w:rPr>
                <w:rFonts w:ascii="仿宋" w:hAnsi="仿宋" w:eastAsia="仿宋" w:cs="仿宋"/>
                <w:spacing w:val="9"/>
                <w:position w:val="17"/>
                <w:sz w:val="31"/>
                <w:szCs w:val="31"/>
                <w14:textOutline w14:w="5793" w14:cap="sq" w14:cmpd="sng">
                  <w14:solidFill>
                    <w14:srgbClr w14:val="000000"/>
                  </w14:solidFill>
                  <w14:prstDash w14:val="solid"/>
                  <w14:bevel/>
                </w14:textOutline>
              </w:rPr>
              <w:t>4.</w:t>
            </w:r>
            <w:r>
              <w:rPr>
                <w:rFonts w:ascii="仿宋" w:hAnsi="仿宋" w:eastAsia="仿宋" w:cs="仿宋"/>
                <w:spacing w:val="9"/>
                <w:position w:val="17"/>
                <w:sz w:val="31"/>
                <w:szCs w:val="31"/>
              </w:rPr>
              <w:t>无障碍公共厕所。加快推进公共服务设施、交通设施</w:t>
            </w:r>
            <w:r>
              <w:rPr>
                <w:rFonts w:ascii="仿宋" w:hAnsi="仿宋" w:eastAsia="仿宋" w:cs="仿宋"/>
                <w:spacing w:val="4"/>
                <w:position w:val="17"/>
                <w:sz w:val="31"/>
                <w:szCs w:val="31"/>
              </w:rPr>
              <w:t>、</w:t>
            </w:r>
          </w:p>
          <w:p>
            <w:pPr>
              <w:spacing w:before="1" w:line="227" w:lineRule="auto"/>
              <w:ind w:left="19"/>
              <w:rPr>
                <w:rFonts w:ascii="仿宋" w:hAnsi="仿宋" w:eastAsia="仿宋" w:cs="仿宋"/>
                <w:spacing w:val="5"/>
                <w:sz w:val="31"/>
                <w:szCs w:val="31"/>
              </w:rPr>
            </w:pPr>
            <w:r>
              <w:rPr>
                <w:rFonts w:ascii="仿宋" w:hAnsi="仿宋" w:eastAsia="仿宋" w:cs="仿宋"/>
                <w:spacing w:val="8"/>
                <w:sz w:val="31"/>
                <w:szCs w:val="31"/>
              </w:rPr>
              <w:t>旅游景区等无障碍公共厕所建设</w:t>
            </w:r>
            <w:r>
              <w:rPr>
                <w:rFonts w:ascii="仿宋" w:hAnsi="仿宋" w:eastAsia="仿宋" w:cs="仿宋"/>
                <w:spacing w:val="5"/>
                <w:sz w:val="31"/>
                <w:szCs w:val="31"/>
              </w:rPr>
              <w:t>。</w:t>
            </w:r>
          </w:p>
          <w:p>
            <w:pPr>
              <w:spacing w:before="1" w:line="227" w:lineRule="auto"/>
              <w:ind w:left="19" w:firstLine="642" w:firstLineChars="200"/>
              <w:rPr>
                <w:rFonts w:hint="eastAsia" w:ascii="仿宋" w:hAnsi="仿宋" w:eastAsia="仿宋" w:cs="仿宋"/>
                <w:b/>
                <w:bCs/>
                <w:spacing w:val="5"/>
                <w:sz w:val="31"/>
                <w:szCs w:val="31"/>
                <w:lang w:eastAsia="zh-CN"/>
              </w:rPr>
            </w:pPr>
            <w:r>
              <w:rPr>
                <w:rFonts w:hint="eastAsia" w:ascii="仿宋" w:hAnsi="仿宋" w:eastAsia="仿宋" w:cs="仿宋"/>
                <w:b/>
                <w:bCs/>
                <w:spacing w:val="5"/>
                <w:sz w:val="31"/>
                <w:szCs w:val="31"/>
                <w:lang w:eastAsia="zh-CN"/>
              </w:rPr>
              <w:t>二、无障碍信息</w:t>
            </w:r>
          </w:p>
          <w:p>
            <w:pPr>
              <w:spacing w:before="212" w:line="334" w:lineRule="auto"/>
              <w:ind w:left="12" w:right="195" w:firstLine="663"/>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1</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互联网网站和移动互联网应用程序信息无障碍。加快政</w:t>
            </w:r>
            <w:r>
              <w:rPr>
                <w:rFonts w:ascii="仿宋" w:hAnsi="仿宋" w:eastAsia="仿宋" w:cs="仿宋"/>
                <w:sz w:val="31"/>
                <w:szCs w:val="31"/>
              </w:rPr>
              <w:t xml:space="preserve"> </w:t>
            </w:r>
            <w:r>
              <w:rPr>
                <w:rFonts w:ascii="仿宋" w:hAnsi="仿宋" w:eastAsia="仿宋" w:cs="仿宋"/>
                <w:spacing w:val="18"/>
                <w:sz w:val="31"/>
                <w:szCs w:val="31"/>
              </w:rPr>
              <w:t>府门</w:t>
            </w:r>
            <w:r>
              <w:rPr>
                <w:rFonts w:ascii="仿宋" w:hAnsi="仿宋" w:eastAsia="仿宋" w:cs="仿宋"/>
                <w:spacing w:val="9"/>
                <w:sz w:val="31"/>
                <w:szCs w:val="31"/>
              </w:rPr>
              <w:t>户网站、政务服务平台和网上办事大厅信息无障碍建设。</w:t>
            </w:r>
            <w:r>
              <w:rPr>
                <w:rFonts w:ascii="仿宋" w:hAnsi="仿宋" w:eastAsia="仿宋" w:cs="仿宋"/>
                <w:sz w:val="31"/>
                <w:szCs w:val="31"/>
              </w:rPr>
              <w:t xml:space="preserve"> </w:t>
            </w:r>
            <w:r>
              <w:rPr>
                <w:rFonts w:ascii="仿宋" w:hAnsi="仿宋" w:eastAsia="仿宋" w:cs="仿宋"/>
                <w:spacing w:val="18"/>
                <w:sz w:val="31"/>
                <w:szCs w:val="31"/>
              </w:rPr>
              <w:t>推动</w:t>
            </w:r>
            <w:r>
              <w:rPr>
                <w:rFonts w:ascii="仿宋" w:hAnsi="仿宋" w:eastAsia="仿宋" w:cs="仿宋"/>
                <w:spacing w:val="9"/>
                <w:sz w:val="31"/>
                <w:szCs w:val="31"/>
              </w:rPr>
              <w:t>新闻资讯、社交通讯、生活购物、金融服务、医疗健康、</w:t>
            </w:r>
            <w:r>
              <w:rPr>
                <w:rFonts w:ascii="仿宋" w:hAnsi="仿宋" w:eastAsia="仿宋" w:cs="仿宋"/>
                <w:sz w:val="31"/>
                <w:szCs w:val="31"/>
              </w:rPr>
              <w:t xml:space="preserve"> </w:t>
            </w:r>
            <w:r>
              <w:rPr>
                <w:rFonts w:ascii="仿宋" w:hAnsi="仿宋" w:eastAsia="仿宋" w:cs="仿宋"/>
                <w:spacing w:val="11"/>
                <w:sz w:val="31"/>
                <w:szCs w:val="31"/>
              </w:rPr>
              <w:t>旅</w:t>
            </w:r>
            <w:r>
              <w:rPr>
                <w:rFonts w:ascii="仿宋" w:hAnsi="仿宋" w:eastAsia="仿宋" w:cs="仿宋"/>
                <w:spacing w:val="10"/>
                <w:sz w:val="31"/>
                <w:szCs w:val="31"/>
              </w:rPr>
              <w:t>游出行、学习教育等领域互联网网站、移动互联网应</w:t>
            </w:r>
            <w:r>
              <w:rPr>
                <w:rFonts w:ascii="仿宋" w:hAnsi="仿宋" w:eastAsia="仿宋" w:cs="仿宋"/>
                <w:spacing w:val="9"/>
                <w:sz w:val="31"/>
                <w:szCs w:val="31"/>
              </w:rPr>
              <w:t>(APP</w:t>
            </w:r>
            <w:r>
              <w:rPr>
                <w:rFonts w:ascii="仿宋" w:hAnsi="仿宋" w:eastAsia="仿宋" w:cs="仿宋"/>
                <w:b w:val="0"/>
                <w:bCs w:val="0"/>
                <w:sz w:val="31"/>
                <w:szCs w:val="31"/>
                <w14:textOutline w14:w="5793" w14:cap="sq" w14:cmpd="sng">
                  <w14:solidFill>
                    <w14:srgbClr w14:val="000000"/>
                  </w14:solidFill>
                  <w14:prstDash w14:val="solid"/>
                  <w14:bevel/>
                </w14:textOutline>
              </w:rPr>
              <w:t xml:space="preserve"> </w:t>
            </w:r>
            <w:r>
              <w:rPr>
                <w:rFonts w:ascii="仿宋" w:hAnsi="仿宋" w:eastAsia="仿宋" w:cs="仿宋"/>
                <w:spacing w:val="9"/>
                <w:sz w:val="31"/>
                <w:szCs w:val="31"/>
              </w:rPr>
              <w:t>)</w:t>
            </w:r>
            <w:r>
              <w:rPr>
                <w:rFonts w:ascii="仿宋" w:hAnsi="仿宋" w:eastAsia="仿宋" w:cs="仿宋"/>
                <w:spacing w:val="6"/>
                <w:sz w:val="31"/>
                <w:szCs w:val="31"/>
              </w:rPr>
              <w:t>的无障碍改造。</w:t>
            </w:r>
          </w:p>
          <w:p>
            <w:pPr>
              <w:spacing w:before="2" w:line="333" w:lineRule="auto"/>
              <w:ind w:right="197" w:firstLine="604" w:firstLineChars="200"/>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2.</w:t>
            </w:r>
            <w:r>
              <w:rPr>
                <w:rFonts w:ascii="仿宋" w:hAnsi="仿宋" w:eastAsia="仿宋" w:cs="仿宋"/>
                <w:spacing w:val="-4"/>
                <w:sz w:val="31"/>
                <w:szCs w:val="31"/>
              </w:rPr>
              <w:t>自助服务终端</w:t>
            </w:r>
            <w:r>
              <w:rPr>
                <w:rFonts w:ascii="仿宋" w:hAnsi="仿宋" w:eastAsia="仿宋" w:cs="仿宋"/>
                <w:spacing w:val="-2"/>
                <w:sz w:val="31"/>
                <w:szCs w:val="31"/>
              </w:rPr>
              <w:t>信息无障碍。推进医院自助就医设备、自</w:t>
            </w:r>
            <w:r>
              <w:rPr>
                <w:rFonts w:ascii="仿宋" w:hAnsi="仿宋" w:eastAsia="仿宋" w:cs="仿宋"/>
                <w:spacing w:val="15"/>
                <w:sz w:val="31"/>
                <w:szCs w:val="31"/>
              </w:rPr>
              <w:t>动</w:t>
            </w:r>
            <w:r>
              <w:rPr>
                <w:rFonts w:ascii="仿宋" w:hAnsi="仿宋" w:eastAsia="仿宋" w:cs="仿宋"/>
                <w:spacing w:val="9"/>
                <w:sz w:val="31"/>
                <w:szCs w:val="31"/>
              </w:rPr>
              <w:t>售卖设备、银行自动柜员机等自助公共服务设备的无障碍改</w:t>
            </w:r>
            <w:r>
              <w:rPr>
                <w:rFonts w:hint="eastAsia" w:ascii="仿宋" w:hAnsi="仿宋" w:eastAsia="仿宋" w:cs="仿宋"/>
                <w:spacing w:val="9"/>
                <w:sz w:val="31"/>
                <w:szCs w:val="31"/>
                <w:lang w:eastAsia="zh-CN"/>
              </w:rPr>
              <w:t>造</w:t>
            </w:r>
            <w:r>
              <w:rPr>
                <w:rFonts w:ascii="仿宋" w:hAnsi="仿宋" w:eastAsia="仿宋" w:cs="仿宋"/>
                <w:spacing w:val="-5"/>
                <w:sz w:val="31"/>
                <w:szCs w:val="31"/>
              </w:rPr>
              <w:t>。</w:t>
            </w:r>
          </w:p>
          <w:p>
            <w:pPr>
              <w:spacing w:before="1" w:line="227" w:lineRule="auto"/>
              <w:ind w:left="19" w:firstLine="656" w:firstLineChars="200"/>
              <w:rPr>
                <w:rFonts w:hint="eastAsia" w:ascii="仿宋" w:hAnsi="仿宋" w:eastAsia="仿宋" w:cs="仿宋"/>
                <w:b/>
                <w:bCs/>
                <w:spacing w:val="5"/>
                <w:sz w:val="31"/>
                <w:szCs w:val="31"/>
                <w:lang w:eastAsia="zh-CN"/>
              </w:rPr>
            </w:pPr>
            <w:r>
              <w:rPr>
                <w:rFonts w:ascii="仿宋" w:hAnsi="仿宋" w:eastAsia="仿宋" w:cs="仿宋"/>
                <w:spacing w:val="9"/>
                <w:sz w:val="31"/>
                <w:szCs w:val="31"/>
                <w14:textOutline w14:w="5793" w14:cap="sq" w14:cmpd="sng">
                  <w14:solidFill>
                    <w14:srgbClr w14:val="000000"/>
                  </w14:solidFill>
                  <w14:prstDash w14:val="solid"/>
                  <w14:bevel/>
                </w14:textOutline>
              </w:rPr>
              <w:t>3.</w:t>
            </w:r>
            <w:r>
              <w:rPr>
                <w:rFonts w:ascii="仿宋" w:hAnsi="仿宋" w:eastAsia="仿宋" w:cs="仿宋"/>
                <w:spacing w:val="9"/>
                <w:sz w:val="31"/>
                <w:szCs w:val="31"/>
              </w:rPr>
              <w:t>食品药品说明信息无障碍。利用图像识别、二维码等</w:t>
            </w:r>
            <w:r>
              <w:rPr>
                <w:rFonts w:ascii="仿宋" w:hAnsi="仿宋" w:eastAsia="仿宋" w:cs="仿宋"/>
                <w:spacing w:val="8"/>
                <w:sz w:val="31"/>
                <w:szCs w:val="31"/>
              </w:rPr>
              <w:t>技</w:t>
            </w:r>
          </w:p>
        </w:tc>
      </w:tr>
    </w:tbl>
    <w:p>
      <w:pPr>
        <w:sectPr>
          <w:footerReference r:id="rId18" w:type="default"/>
          <w:pgSz w:w="11906" w:h="16839"/>
          <w:pgMar w:top="400" w:right="1529" w:bottom="1740" w:left="1526" w:header="0" w:footer="1489" w:gutter="0"/>
          <w:cols w:space="720" w:num="1"/>
        </w:sectPr>
      </w:pPr>
      <w:bookmarkStart w:id="13" w:name="_bookmark17"/>
      <w:bookmarkEnd w:id="13"/>
    </w:p>
    <w:p/>
    <w:p>
      <w:pPr>
        <w:spacing w:line="65" w:lineRule="exact"/>
      </w:pPr>
    </w:p>
    <w:tbl>
      <w:tblPr>
        <w:tblStyle w:val="6"/>
        <w:tblW w:w="8844"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6709" w:hRule="atLeast"/>
        </w:trPr>
        <w:tc>
          <w:tcPr>
            <w:tcW w:w="8844" w:type="dxa"/>
            <w:vAlign w:val="top"/>
          </w:tcPr>
          <w:p>
            <w:pPr>
              <w:spacing w:before="2" w:line="333" w:lineRule="auto"/>
              <w:ind w:right="197"/>
              <w:rPr>
                <w:rFonts w:ascii="仿宋" w:hAnsi="仿宋" w:eastAsia="仿宋" w:cs="仿宋"/>
                <w:sz w:val="31"/>
                <w:szCs w:val="31"/>
              </w:rPr>
            </w:pPr>
            <w:r>
              <w:rPr>
                <w:rFonts w:ascii="仿宋" w:hAnsi="仿宋" w:eastAsia="仿宋" w:cs="仿宋"/>
                <w:spacing w:val="14"/>
                <w:sz w:val="31"/>
                <w:szCs w:val="31"/>
              </w:rPr>
              <w:t>术</w:t>
            </w:r>
            <w:r>
              <w:rPr>
                <w:rFonts w:ascii="仿宋" w:hAnsi="仿宋" w:eastAsia="仿宋" w:cs="仿宋"/>
                <w:spacing w:val="10"/>
                <w:sz w:val="31"/>
                <w:szCs w:val="31"/>
              </w:rPr>
              <w:t>加</w:t>
            </w:r>
            <w:r>
              <w:rPr>
                <w:rFonts w:ascii="仿宋" w:hAnsi="仿宋" w:eastAsia="仿宋" w:cs="仿宋"/>
                <w:spacing w:val="7"/>
                <w:sz w:val="31"/>
                <w:szCs w:val="31"/>
              </w:rPr>
              <w:t>快食品药品信息识别无障碍。</w:t>
            </w:r>
          </w:p>
          <w:p>
            <w:pPr>
              <w:spacing w:before="3" w:line="333" w:lineRule="auto"/>
              <w:ind w:left="20" w:right="38" w:firstLine="629"/>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4</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应急服务信息无障碍。把国家通用手语、通用盲文作为</w:t>
            </w:r>
            <w:r>
              <w:rPr>
                <w:rFonts w:ascii="仿宋" w:hAnsi="仿宋" w:eastAsia="仿宋" w:cs="仿宋"/>
                <w:sz w:val="31"/>
                <w:szCs w:val="31"/>
              </w:rPr>
              <w:t xml:space="preserve"> </w:t>
            </w:r>
            <w:r>
              <w:rPr>
                <w:rFonts w:ascii="仿宋" w:hAnsi="仿宋" w:eastAsia="仿宋" w:cs="仿宋"/>
                <w:spacing w:val="6"/>
                <w:sz w:val="31"/>
                <w:szCs w:val="31"/>
              </w:rPr>
              <w:t>应急语</w:t>
            </w:r>
            <w:r>
              <w:rPr>
                <w:rFonts w:ascii="仿宋" w:hAnsi="仿宋" w:eastAsia="仿宋" w:cs="仿宋"/>
                <w:spacing w:val="3"/>
                <w:sz w:val="31"/>
                <w:szCs w:val="31"/>
              </w:rPr>
              <w:t>言文字服务内容</w:t>
            </w:r>
            <w:r>
              <w:rPr>
                <w:rFonts w:ascii="仿宋" w:hAnsi="仿宋" w:eastAsia="仿宋" w:cs="仿宋"/>
                <w:sz w:val="31"/>
                <w:szCs w:val="31"/>
              </w:rPr>
              <w:t>,</w:t>
            </w:r>
            <w:r>
              <w:rPr>
                <w:rFonts w:ascii="仿宋" w:hAnsi="仿宋" w:eastAsia="仿宋" w:cs="仿宋"/>
                <w:spacing w:val="3"/>
                <w:sz w:val="31"/>
                <w:szCs w:val="31"/>
              </w:rPr>
              <w:t>政府新闻发布会和电视、网络发布突发</w:t>
            </w:r>
            <w:r>
              <w:rPr>
                <w:rFonts w:ascii="仿宋" w:hAnsi="仿宋" w:eastAsia="仿宋" w:cs="仿宋"/>
                <w:sz w:val="31"/>
                <w:szCs w:val="31"/>
              </w:rPr>
              <w:t xml:space="preserve"> </w:t>
            </w:r>
            <w:r>
              <w:rPr>
                <w:rFonts w:ascii="仿宋" w:hAnsi="仿宋" w:eastAsia="仿宋" w:cs="仿宋"/>
                <w:spacing w:val="11"/>
                <w:sz w:val="31"/>
                <w:szCs w:val="31"/>
              </w:rPr>
              <w:t>公</w:t>
            </w:r>
            <w:r>
              <w:rPr>
                <w:rFonts w:ascii="仿宋" w:hAnsi="仿宋" w:eastAsia="仿宋" w:cs="仿宋"/>
                <w:spacing w:val="9"/>
                <w:sz w:val="31"/>
                <w:szCs w:val="31"/>
              </w:rPr>
              <w:t>共事件信息时加配字幕和手语</w:t>
            </w:r>
            <w:r>
              <w:rPr>
                <w:rFonts w:ascii="仿宋" w:hAnsi="仿宋" w:eastAsia="仿宋" w:cs="仿宋"/>
                <w:sz w:val="31"/>
                <w:szCs w:val="31"/>
              </w:rPr>
              <w:t>,</w:t>
            </w:r>
            <w:r>
              <w:rPr>
                <w:rFonts w:ascii="仿宋" w:hAnsi="仿宋" w:eastAsia="仿宋" w:cs="仿宋"/>
                <w:spacing w:val="9"/>
                <w:sz w:val="31"/>
                <w:szCs w:val="31"/>
              </w:rPr>
              <w:t>医院、疏散避险场所和集中隔</w:t>
            </w:r>
          </w:p>
          <w:p>
            <w:pPr>
              <w:spacing w:before="1" w:line="227" w:lineRule="auto"/>
              <w:ind w:left="28"/>
              <w:rPr>
                <w:rFonts w:ascii="仿宋" w:hAnsi="仿宋" w:eastAsia="仿宋" w:cs="仿宋"/>
                <w:sz w:val="31"/>
                <w:szCs w:val="31"/>
              </w:rPr>
            </w:pPr>
            <w:r>
              <w:rPr>
                <w:rFonts w:ascii="仿宋" w:hAnsi="仿宋" w:eastAsia="仿宋" w:cs="仿宋"/>
                <w:spacing w:val="8"/>
                <w:sz w:val="31"/>
                <w:szCs w:val="31"/>
              </w:rPr>
              <w:t>离场所等设置语音</w:t>
            </w:r>
            <w:r>
              <w:rPr>
                <w:rFonts w:hint="eastAsia" w:ascii="仿宋" w:hAnsi="仿宋" w:eastAsia="仿宋" w:cs="仿宋"/>
                <w:spacing w:val="8"/>
                <w:sz w:val="31"/>
                <w:szCs w:val="31"/>
                <w:lang w:eastAsia="zh-CN"/>
              </w:rPr>
              <w:t>、</w:t>
            </w:r>
            <w:r>
              <w:rPr>
                <w:rFonts w:ascii="仿宋" w:hAnsi="仿宋" w:eastAsia="仿宋" w:cs="仿宋"/>
                <w:spacing w:val="8"/>
                <w:sz w:val="31"/>
                <w:szCs w:val="31"/>
              </w:rPr>
              <w:t>字幕等信息提示装置</w:t>
            </w:r>
            <w:r>
              <w:rPr>
                <w:rFonts w:ascii="仿宋" w:hAnsi="仿宋" w:eastAsia="仿宋" w:cs="仿宋"/>
                <w:spacing w:val="6"/>
                <w:sz w:val="31"/>
                <w:szCs w:val="31"/>
              </w:rPr>
              <w:t>。</w:t>
            </w:r>
          </w:p>
          <w:p>
            <w:pPr>
              <w:spacing w:before="151" w:line="369" w:lineRule="exact"/>
              <w:ind w:firstLine="634"/>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三、无障碍服务</w:t>
            </w:r>
          </w:p>
          <w:p>
            <w:pPr>
              <w:spacing w:before="215" w:line="334" w:lineRule="auto"/>
              <w:ind w:left="19" w:right="199" w:firstLine="643"/>
              <w:rPr>
                <w:rFonts w:ascii="仿宋" w:hAnsi="仿宋" w:eastAsia="仿宋" w:cs="仿宋"/>
                <w:sz w:val="31"/>
                <w:szCs w:val="31"/>
              </w:rPr>
            </w:pPr>
            <w:r>
              <w:rPr>
                <w:rFonts w:ascii="仿宋" w:hAnsi="仿宋" w:eastAsia="仿宋" w:cs="仿宋"/>
                <w:spacing w:val="16"/>
                <w:sz w:val="31"/>
                <w:szCs w:val="31"/>
              </w:rPr>
              <w:t>政府</w:t>
            </w:r>
            <w:r>
              <w:rPr>
                <w:rFonts w:ascii="仿宋" w:hAnsi="仿宋" w:eastAsia="仿宋" w:cs="仿宋"/>
                <w:spacing w:val="10"/>
                <w:sz w:val="31"/>
                <w:szCs w:val="31"/>
              </w:rPr>
              <w:t>新</w:t>
            </w:r>
            <w:r>
              <w:rPr>
                <w:rFonts w:ascii="仿宋" w:hAnsi="仿宋" w:eastAsia="仿宋" w:cs="仿宋"/>
                <w:spacing w:val="8"/>
                <w:sz w:val="31"/>
                <w:szCs w:val="31"/>
              </w:rPr>
              <w:t>闻发布会配备同步速录字幕、手语翻译</w:t>
            </w:r>
            <w:r>
              <w:rPr>
                <w:rFonts w:hint="eastAsia" w:ascii="仿宋" w:hAnsi="仿宋" w:eastAsia="仿宋" w:cs="仿宋"/>
                <w:spacing w:val="8"/>
                <w:sz w:val="31"/>
                <w:szCs w:val="31"/>
              </w:rPr>
              <w:t>,</w:t>
            </w:r>
            <w:r>
              <w:rPr>
                <w:rFonts w:ascii="仿宋" w:hAnsi="仿宋" w:eastAsia="仿宋" w:cs="仿宋"/>
                <w:spacing w:val="8"/>
                <w:sz w:val="31"/>
                <w:szCs w:val="31"/>
              </w:rPr>
              <w:t>鼓励政务</w:t>
            </w:r>
            <w:r>
              <w:rPr>
                <w:rFonts w:ascii="仿宋" w:hAnsi="仿宋" w:eastAsia="仿宋" w:cs="仿宋"/>
                <w:sz w:val="31"/>
                <w:szCs w:val="31"/>
              </w:rPr>
              <w:t xml:space="preserve"> </w:t>
            </w:r>
            <w:r>
              <w:rPr>
                <w:rFonts w:ascii="仿宋" w:hAnsi="仿宋" w:eastAsia="仿宋" w:cs="仿宋"/>
                <w:spacing w:val="15"/>
                <w:sz w:val="31"/>
                <w:szCs w:val="31"/>
              </w:rPr>
              <w:t>服</w:t>
            </w:r>
            <w:r>
              <w:rPr>
                <w:rFonts w:ascii="仿宋" w:hAnsi="仿宋" w:eastAsia="仿宋" w:cs="仿宋"/>
                <w:spacing w:val="9"/>
                <w:sz w:val="31"/>
                <w:szCs w:val="31"/>
              </w:rPr>
              <w:t>务大厅和公共服务场所为残疾人提供手语、字幕、语音等服</w:t>
            </w:r>
          </w:p>
          <w:p>
            <w:pPr>
              <w:spacing w:before="1" w:line="228" w:lineRule="auto"/>
              <w:ind w:left="29"/>
              <w:rPr>
                <w:rFonts w:ascii="仿宋" w:hAnsi="仿宋" w:eastAsia="仿宋" w:cs="仿宋"/>
                <w:sz w:val="31"/>
                <w:szCs w:val="31"/>
              </w:rPr>
            </w:pPr>
            <w:r>
              <w:rPr>
                <w:rFonts w:ascii="仿宋" w:hAnsi="仿宋" w:eastAsia="仿宋" w:cs="仿宋"/>
                <w:spacing w:val="16"/>
                <w:sz w:val="31"/>
                <w:szCs w:val="31"/>
              </w:rPr>
              <w:t>务</w:t>
            </w:r>
            <w:r>
              <w:rPr>
                <w:rFonts w:ascii="仿宋" w:hAnsi="仿宋" w:eastAsia="仿宋" w:cs="仿宋"/>
                <w:spacing w:val="10"/>
                <w:sz w:val="31"/>
                <w:szCs w:val="31"/>
              </w:rPr>
              <w:t>。</w:t>
            </w:r>
            <w:r>
              <w:rPr>
                <w:rFonts w:ascii="仿宋" w:hAnsi="仿宋" w:eastAsia="仿宋" w:cs="仿宋"/>
                <w:spacing w:val="8"/>
                <w:sz w:val="31"/>
                <w:szCs w:val="31"/>
              </w:rPr>
              <w:t>支持各地建设听力、言语残疾人无障碍信息服务平台。</w:t>
            </w:r>
          </w:p>
          <w:p>
            <w:pPr>
              <w:spacing w:before="151" w:line="368" w:lineRule="exact"/>
              <w:ind w:firstLine="660"/>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四、无障碍监督</w:t>
            </w:r>
          </w:p>
          <w:p>
            <w:pPr>
              <w:spacing w:before="218" w:line="559" w:lineRule="exact"/>
              <w:ind w:left="661"/>
              <w:rPr>
                <w:rFonts w:ascii="仿宋" w:hAnsi="仿宋" w:eastAsia="仿宋" w:cs="仿宋"/>
                <w:sz w:val="31"/>
                <w:szCs w:val="31"/>
              </w:rPr>
            </w:pPr>
            <w:r>
              <w:rPr>
                <w:rFonts w:ascii="仿宋" w:hAnsi="仿宋" w:eastAsia="仿宋" w:cs="仿宋"/>
                <w:spacing w:val="16"/>
                <w:position w:val="17"/>
                <w:sz w:val="31"/>
                <w:szCs w:val="31"/>
              </w:rPr>
              <w:t>建立</w:t>
            </w:r>
            <w:r>
              <w:rPr>
                <w:rFonts w:ascii="仿宋" w:hAnsi="仿宋" w:eastAsia="仿宋" w:cs="仿宋"/>
                <w:spacing w:val="11"/>
                <w:position w:val="17"/>
                <w:sz w:val="31"/>
                <w:szCs w:val="31"/>
              </w:rPr>
              <w:t>残</w:t>
            </w:r>
            <w:r>
              <w:rPr>
                <w:rFonts w:ascii="仿宋" w:hAnsi="仿宋" w:eastAsia="仿宋" w:cs="仿宋"/>
                <w:spacing w:val="8"/>
                <w:position w:val="17"/>
                <w:sz w:val="31"/>
                <w:szCs w:val="31"/>
              </w:rPr>
              <w:t>疾人无障碍监督员队伍</w:t>
            </w:r>
            <w:r>
              <w:rPr>
                <w:rFonts w:hint="eastAsia" w:ascii="仿宋" w:hAnsi="仿宋" w:eastAsia="仿宋" w:cs="仿宋"/>
                <w:spacing w:val="8"/>
                <w:position w:val="17"/>
                <w:sz w:val="31"/>
                <w:szCs w:val="31"/>
                <w:lang w:eastAsia="zh-CN"/>
              </w:rPr>
              <w:t>，</w:t>
            </w:r>
            <w:r>
              <w:rPr>
                <w:rFonts w:ascii="仿宋" w:hAnsi="仿宋" w:eastAsia="仿宋" w:cs="仿宋"/>
                <w:spacing w:val="8"/>
                <w:position w:val="17"/>
                <w:sz w:val="31"/>
                <w:szCs w:val="31"/>
              </w:rPr>
              <w:t>为肢体、视力、听力和言</w:t>
            </w:r>
          </w:p>
          <w:p>
            <w:pPr>
              <w:spacing w:line="227" w:lineRule="auto"/>
              <w:ind w:left="19"/>
              <w:rPr>
                <w:rFonts w:ascii="仿宋" w:hAnsi="仿宋" w:eastAsia="仿宋" w:cs="仿宋"/>
                <w:sz w:val="31"/>
                <w:szCs w:val="31"/>
              </w:rPr>
            </w:pPr>
            <w:r>
              <w:rPr>
                <w:rFonts w:ascii="仿宋" w:hAnsi="仿宋" w:eastAsia="仿宋" w:cs="仿宋"/>
                <w:spacing w:val="16"/>
                <w:sz w:val="31"/>
                <w:szCs w:val="31"/>
              </w:rPr>
              <w:t>语残</w:t>
            </w:r>
            <w:r>
              <w:rPr>
                <w:rFonts w:ascii="仿宋" w:hAnsi="仿宋" w:eastAsia="仿宋" w:cs="仿宋"/>
                <w:spacing w:val="14"/>
                <w:sz w:val="31"/>
                <w:szCs w:val="31"/>
              </w:rPr>
              <w:t>疾</w:t>
            </w:r>
            <w:r>
              <w:rPr>
                <w:rFonts w:ascii="仿宋" w:hAnsi="仿宋" w:eastAsia="仿宋" w:cs="仿宋"/>
                <w:spacing w:val="8"/>
                <w:sz w:val="31"/>
                <w:szCs w:val="31"/>
              </w:rPr>
              <w:t>人无障碍监督员提供补贴,支持他们开展无障碍社会监。</w:t>
            </w:r>
          </w:p>
        </w:tc>
      </w:tr>
    </w:tbl>
    <w:p>
      <w:pPr>
        <w:keepNext w:val="0"/>
        <w:keepLines w:val="0"/>
        <w:pageBreakBefore w:val="0"/>
        <w:widowControl/>
        <w:kinsoku w:val="0"/>
        <w:wordWrap/>
        <w:overflowPunct/>
        <w:topLinePunct w:val="0"/>
        <w:autoSpaceDE w:val="0"/>
        <w:autoSpaceDN w:val="0"/>
        <w:bidi w:val="0"/>
        <w:adjustRightInd w:val="0"/>
        <w:snapToGrid w:val="0"/>
        <w:spacing w:before="101" w:line="576" w:lineRule="exact"/>
        <w:ind w:firstLine="672" w:firstLineChars="200"/>
        <w:jc w:val="center"/>
        <w:textAlignment w:val="baseline"/>
        <w:rPr>
          <w:rFonts w:ascii="仿宋" w:hAnsi="仿宋" w:eastAsia="仿宋" w:cs="仿宋"/>
          <w:sz w:val="31"/>
          <w:szCs w:val="31"/>
        </w:rPr>
      </w:pPr>
      <w:r>
        <w:rPr>
          <w:rFonts w:ascii="仿宋" w:hAnsi="仿宋" w:eastAsia="仿宋" w:cs="仿宋"/>
          <w:spacing w:val="13"/>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七节</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维护残疾人合法权益</w:t>
      </w:r>
    </w:p>
    <w:p>
      <w:pPr>
        <w:keepNext w:val="0"/>
        <w:keepLines w:val="0"/>
        <w:pageBreakBefore w:val="0"/>
        <w:widowControl/>
        <w:tabs>
          <w:tab w:val="left" w:pos="686"/>
        </w:tabs>
        <w:kinsoku w:val="0"/>
        <w:wordWrap/>
        <w:overflowPunct/>
        <w:topLinePunct w:val="0"/>
        <w:autoSpaceDE w:val="0"/>
        <w:autoSpaceDN w:val="0"/>
        <w:bidi w:val="0"/>
        <w:adjustRightInd w:val="0"/>
        <w:snapToGrid w:val="0"/>
        <w:spacing w:line="576" w:lineRule="exact"/>
        <w:ind w:firstLine="664" w:firstLineChars="200"/>
        <w:jc w:val="left"/>
        <w:textAlignment w:val="baseline"/>
        <w:rPr>
          <w:rFonts w:ascii="仿宋" w:hAnsi="仿宋" w:eastAsia="仿宋" w:cs="仿宋"/>
          <w:spacing w:val="9"/>
          <w:position w:val="3"/>
          <w:sz w:val="31"/>
          <w:szCs w:val="31"/>
          <w14:textOutline w14:w="5793" w14:cap="sq" w14:cmpd="sng">
            <w14:solidFill>
              <w14:srgbClr w14:val="000000"/>
            </w14:solidFill>
            <w14:prstDash w14:val="solid"/>
            <w14:bevel/>
          </w14:textOutline>
        </w:rPr>
      </w:pPr>
      <w:r>
        <w:rPr>
          <w:rFonts w:ascii="仿宋" w:hAnsi="仿宋" w:eastAsia="仿宋" w:cs="仿宋"/>
          <w:spacing w:val="11"/>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9"/>
          <w:position w:val="3"/>
          <w:sz w:val="31"/>
          <w:szCs w:val="31"/>
          <w14:textOutline w14:w="5793" w14:cap="sq" w14:cmpd="sng">
            <w14:solidFill>
              <w14:srgbClr w14:val="000000"/>
            </w14:solidFill>
            <w14:prstDash w14:val="solid"/>
            <w14:bevel/>
          </w14:textOutline>
        </w:rPr>
        <w:t>、提高残疾人事业法治化水平</w:t>
      </w:r>
    </w:p>
    <w:p>
      <w:pPr>
        <w:keepNext w:val="0"/>
        <w:keepLines w:val="0"/>
        <w:pageBreakBefore w:val="0"/>
        <w:widowControl/>
        <w:kinsoku w:val="0"/>
        <w:wordWrap/>
        <w:overflowPunct/>
        <w:topLinePunct w:val="0"/>
        <w:autoSpaceDE w:val="0"/>
        <w:autoSpaceDN w:val="0"/>
        <w:bidi w:val="0"/>
        <w:adjustRightInd w:val="0"/>
        <w:snapToGrid w:val="0"/>
        <w:spacing w:before="31" w:line="334" w:lineRule="auto"/>
        <w:ind w:right="6" w:firstLine="636" w:firstLineChars="200"/>
        <w:textAlignment w:val="baseline"/>
        <w:rPr>
          <w:rFonts w:ascii="仿宋" w:hAnsi="仿宋" w:eastAsia="仿宋" w:cs="仿宋"/>
          <w:sz w:val="31"/>
          <w:szCs w:val="31"/>
        </w:rPr>
      </w:pPr>
      <w:r>
        <w:rPr>
          <w:rFonts w:ascii="仿宋" w:hAnsi="仿宋" w:eastAsia="仿宋" w:cs="仿宋"/>
          <w:spacing w:val="4"/>
          <w:sz w:val="31"/>
          <w:szCs w:val="31"/>
        </w:rPr>
        <w:t>落实宪法</w:t>
      </w:r>
      <w:r>
        <w:rPr>
          <w:rFonts w:ascii="仿宋" w:hAnsi="仿宋" w:eastAsia="仿宋" w:cs="仿宋"/>
          <w:spacing w:val="2"/>
          <w:sz w:val="31"/>
          <w:szCs w:val="31"/>
        </w:rPr>
        <w:t>、民法典等法律法规关于保障残疾人权益的规定</w:t>
      </w:r>
      <w:r>
        <w:rPr>
          <w:rFonts w:ascii="仿宋" w:hAnsi="仿宋" w:eastAsia="仿宋" w:cs="仿宋"/>
          <w:spacing w:val="9"/>
          <w:sz w:val="31"/>
          <w:szCs w:val="31"/>
        </w:rPr>
        <w:t>,</w:t>
      </w:r>
      <w:r>
        <w:rPr>
          <w:rFonts w:ascii="仿宋" w:hAnsi="仿宋" w:eastAsia="仿宋" w:cs="仿宋"/>
          <w:spacing w:val="15"/>
          <w:sz w:val="31"/>
          <w:szCs w:val="31"/>
        </w:rPr>
        <w:t>推</w:t>
      </w:r>
      <w:r>
        <w:rPr>
          <w:rFonts w:ascii="仿宋" w:hAnsi="仿宋" w:eastAsia="仿宋" w:cs="仿宋"/>
          <w:spacing w:val="9"/>
          <w:sz w:val="31"/>
          <w:szCs w:val="31"/>
        </w:rPr>
        <w:t>动残疾人保障法等法律法规的有效实施。涉及残疾人的立法应充分论证,开展反残疾歧视评估,广泛征询残疾人、残疾人</w:t>
      </w:r>
      <w:r>
        <w:rPr>
          <w:rFonts w:ascii="仿宋" w:hAnsi="仿宋" w:eastAsia="仿宋" w:cs="仿宋"/>
          <w:spacing w:val="8"/>
          <w:sz w:val="31"/>
          <w:szCs w:val="31"/>
        </w:rPr>
        <w:t>组</w:t>
      </w:r>
      <w:r>
        <w:rPr>
          <w:rFonts w:ascii="仿宋" w:hAnsi="仿宋" w:eastAsia="仿宋" w:cs="仿宋"/>
          <w:spacing w:val="15"/>
          <w:sz w:val="31"/>
          <w:szCs w:val="31"/>
        </w:rPr>
        <w:t>织</w:t>
      </w:r>
      <w:r>
        <w:rPr>
          <w:rFonts w:ascii="仿宋" w:hAnsi="仿宋" w:eastAsia="仿宋" w:cs="仿宋"/>
          <w:spacing w:val="9"/>
          <w:sz w:val="31"/>
          <w:szCs w:val="31"/>
        </w:rPr>
        <w:t>和社会各方面意见。加快推动残疾人就业立法。认真落实“谁执法、谁普法”普法责任制,加强全媒体普法宣传力度,面向</w:t>
      </w:r>
      <w:r>
        <w:rPr>
          <w:rFonts w:ascii="仿宋" w:hAnsi="仿宋" w:eastAsia="仿宋" w:cs="仿宋"/>
          <w:spacing w:val="15"/>
          <w:sz w:val="31"/>
          <w:szCs w:val="31"/>
        </w:rPr>
        <w:t>残</w:t>
      </w:r>
      <w:r>
        <w:rPr>
          <w:rFonts w:ascii="仿宋" w:hAnsi="仿宋" w:eastAsia="仿宋" w:cs="仿宋"/>
          <w:spacing w:val="9"/>
          <w:sz w:val="31"/>
          <w:szCs w:val="31"/>
        </w:rPr>
        <w:t>疾人群体精准普法。配合各级人大、政协开展残疾人保障法等</w:t>
      </w:r>
      <w:r>
        <w:rPr>
          <w:rFonts w:ascii="仿宋" w:hAnsi="仿宋" w:eastAsia="仿宋" w:cs="仿宋"/>
          <w:spacing w:val="8"/>
          <w:sz w:val="31"/>
          <w:szCs w:val="31"/>
        </w:rPr>
        <w:t>法律法规执法检查、视察和调研。</w:t>
      </w:r>
    </w:p>
    <w:p>
      <w:pPr>
        <w:keepNext w:val="0"/>
        <w:keepLines w:val="0"/>
        <w:pageBreakBefore w:val="0"/>
        <w:widowControl/>
        <w:kinsoku w:val="0"/>
        <w:wordWrap/>
        <w:overflowPunct/>
        <w:topLinePunct w:val="0"/>
        <w:autoSpaceDE w:val="0"/>
        <w:autoSpaceDN w:val="0"/>
        <w:bidi w:val="0"/>
        <w:adjustRightInd w:val="0"/>
        <w:snapToGrid w:val="0"/>
        <w:spacing w:line="437" w:lineRule="exact"/>
        <w:ind w:firstLine="664" w:firstLineChars="200"/>
        <w:textAlignment w:val="baseline"/>
        <w:outlineLvl w:val="0"/>
        <w:rPr>
          <w:rFonts w:hint="eastAsia" w:ascii="Arial" w:hAnsi="Arial" w:eastAsia="Arial" w:cs="Arial"/>
          <w:snapToGrid w:val="0"/>
          <w:color w:val="000000"/>
          <w:kern w:val="0"/>
          <w:sz w:val="21"/>
          <w:szCs w:val="21"/>
          <w:lang w:eastAsia="zh-CN"/>
        </w:rPr>
      </w:pPr>
      <w:r>
        <w:rPr>
          <w:rFonts w:ascii="仿宋" w:hAnsi="仿宋" w:eastAsia="仿宋" w:cs="仿宋"/>
          <w:spacing w:val="11"/>
          <w:position w:val="2"/>
          <w:sz w:val="31"/>
          <w:szCs w:val="31"/>
          <w14:textOutline w14:w="5793" w14:cap="sq" w14:cmpd="sng">
            <w14:solidFill>
              <w14:srgbClr w14:val="000000"/>
            </w14:solidFill>
            <w14:prstDash w14:val="solid"/>
            <w14:bevel/>
          </w14:textOutline>
        </w:rPr>
        <w:t>二</w:t>
      </w:r>
      <w:r>
        <w:rPr>
          <w:rFonts w:ascii="仿宋" w:hAnsi="仿宋" w:eastAsia="仿宋" w:cs="仿宋"/>
          <w:spacing w:val="9"/>
          <w:position w:val="2"/>
          <w:sz w:val="31"/>
          <w:szCs w:val="31"/>
          <w14:textOutline w14:w="5793" w14:cap="sq" w14:cmpd="sng">
            <w14:solidFill>
              <w14:srgbClr w14:val="000000"/>
            </w14:solidFill>
            <w14:prstDash w14:val="solid"/>
            <w14:bevel/>
          </w14:textOutline>
        </w:rPr>
        <w:t>、创新残疾人法律服务和权益维护</w:t>
      </w:r>
    </w:p>
    <w:p>
      <w:pPr>
        <w:keepNext w:val="0"/>
        <w:keepLines w:val="0"/>
        <w:pageBreakBefore w:val="0"/>
        <w:widowControl/>
        <w:tabs>
          <w:tab w:val="left" w:pos="581"/>
        </w:tabs>
        <w:kinsoku w:val="0"/>
        <w:wordWrap/>
        <w:overflowPunct/>
        <w:topLinePunct w:val="0"/>
        <w:autoSpaceDE w:val="0"/>
        <w:autoSpaceDN w:val="0"/>
        <w:bidi w:val="0"/>
        <w:adjustRightInd w:val="0"/>
        <w:snapToGrid w:val="0"/>
        <w:spacing w:line="576" w:lineRule="exact"/>
        <w:ind w:firstLine="664" w:firstLineChars="200"/>
        <w:jc w:val="left"/>
        <w:textAlignment w:val="baseline"/>
        <w:rPr>
          <w:rFonts w:hint="eastAsia"/>
          <w:lang w:eastAsia="zh-CN"/>
        </w:rPr>
        <w:sectPr>
          <w:pgSz w:w="11906" w:h="16839"/>
          <w:pgMar w:top="400" w:right="1529" w:bottom="1740" w:left="1526" w:header="0" w:footer="1489" w:gutter="0"/>
          <w:cols w:space="720" w:num="1"/>
        </w:sectPr>
      </w:pPr>
      <w:r>
        <w:rPr>
          <w:rFonts w:ascii="仿宋" w:hAnsi="仿宋" w:eastAsia="仿宋" w:cs="仿宋"/>
          <w:spacing w:val="11"/>
          <w:sz w:val="31"/>
          <w:szCs w:val="31"/>
        </w:rPr>
        <w:t>开</w:t>
      </w:r>
      <w:r>
        <w:rPr>
          <w:rFonts w:ascii="仿宋" w:hAnsi="仿宋" w:eastAsia="仿宋" w:cs="仿宋"/>
          <w:spacing w:val="9"/>
          <w:sz w:val="31"/>
          <w:szCs w:val="31"/>
        </w:rPr>
        <w:t>展残疾人尊法学法守法用法专项行动。将残疾人作为公</w:t>
      </w:r>
      <w:r>
        <w:rPr>
          <w:rFonts w:ascii="仿宋" w:hAnsi="仿宋" w:eastAsia="仿宋" w:cs="仿宋"/>
          <w:spacing w:val="12"/>
          <w:sz w:val="31"/>
          <w:szCs w:val="31"/>
        </w:rPr>
        <w:t>共</w:t>
      </w:r>
      <w:r>
        <w:rPr>
          <w:rFonts w:ascii="仿宋" w:hAnsi="仿宋" w:eastAsia="仿宋" w:cs="仿宋"/>
          <w:spacing w:val="9"/>
          <w:sz w:val="31"/>
          <w:szCs w:val="31"/>
        </w:rPr>
        <w:t>法律服务的重点对象。完善公共法律服务平台无障碍功能,依</w:t>
      </w:r>
      <w:r>
        <w:rPr>
          <w:rFonts w:ascii="仿宋" w:hAnsi="仿宋" w:eastAsia="仿宋" w:cs="仿宋"/>
          <w:spacing w:val="12"/>
          <w:sz w:val="31"/>
          <w:szCs w:val="31"/>
        </w:rPr>
        <w:t>据</w:t>
      </w:r>
      <w:r>
        <w:rPr>
          <w:rFonts w:ascii="仿宋" w:hAnsi="仿宋" w:eastAsia="仿宋" w:cs="仿宋"/>
          <w:spacing w:val="9"/>
          <w:sz w:val="31"/>
          <w:szCs w:val="31"/>
        </w:rPr>
        <w:t>国家有关规定扩大残疾人法律援助</w:t>
      </w:r>
      <w:r>
        <w:rPr>
          <w:rFonts w:hint="eastAsia" w:ascii="仿宋_GB2312" w:hAnsi="仿宋_GB2312" w:eastAsia="仿宋_GB2312" w:cs="仿宋_GB2312"/>
          <w:spacing w:val="9"/>
          <w:sz w:val="32"/>
          <w:szCs w:val="32"/>
        </w:rPr>
        <w:t>覆盖面</w:t>
      </w:r>
      <w:r>
        <w:rPr>
          <w:rFonts w:hint="eastAsia" w:ascii="仿宋_GB2312" w:hAnsi="仿宋_GB2312" w:eastAsia="仿宋_GB2312" w:cs="仿宋_GB2312"/>
          <w:sz w:val="32"/>
          <w:szCs w:val="32"/>
          <w:lang w:eastAsia="zh-CN"/>
        </w:rPr>
        <w:t>,</w:t>
      </w:r>
      <w:r>
        <w:rPr>
          <w:rFonts w:ascii="仿宋" w:hAnsi="仿宋" w:eastAsia="仿宋" w:cs="仿宋"/>
          <w:spacing w:val="9"/>
          <w:sz w:val="31"/>
          <w:szCs w:val="31"/>
        </w:rPr>
        <w:t>重点提升残疾人法</w:t>
      </w:r>
    </w:p>
    <w:p>
      <w:pPr>
        <w:spacing w:before="132" w:line="333" w:lineRule="auto"/>
        <w:rPr>
          <w:rFonts w:ascii="仿宋" w:hAnsi="仿宋" w:eastAsia="仿宋" w:cs="仿宋"/>
          <w:sz w:val="31"/>
          <w:szCs w:val="31"/>
        </w:rPr>
      </w:pPr>
      <w:bookmarkStart w:id="14" w:name="_bookmark20"/>
      <w:bookmarkEnd w:id="14"/>
      <w:bookmarkStart w:id="15" w:name="_bookmark19"/>
      <w:bookmarkEnd w:id="15"/>
      <w:r>
        <w:rPr>
          <w:rFonts w:ascii="仿宋" w:hAnsi="仿宋" w:eastAsia="仿宋" w:cs="仿宋"/>
          <w:spacing w:val="16"/>
          <w:sz w:val="31"/>
          <w:szCs w:val="31"/>
        </w:rPr>
        <w:t>律援</w:t>
      </w:r>
      <w:r>
        <w:rPr>
          <w:rFonts w:ascii="仿宋" w:hAnsi="仿宋" w:eastAsia="仿宋" w:cs="仿宋"/>
          <w:spacing w:val="10"/>
          <w:sz w:val="31"/>
          <w:szCs w:val="31"/>
        </w:rPr>
        <w:t>助</w:t>
      </w:r>
      <w:r>
        <w:rPr>
          <w:rFonts w:ascii="仿宋" w:hAnsi="仿宋" w:eastAsia="仿宋" w:cs="仿宋"/>
          <w:spacing w:val="8"/>
          <w:sz w:val="31"/>
          <w:szCs w:val="31"/>
        </w:rPr>
        <w:t>质量。完善残疾人法律救助工作协调机制</w:t>
      </w:r>
      <w:r>
        <w:rPr>
          <w:rFonts w:ascii="仿宋" w:hAnsi="仿宋" w:eastAsia="仿宋" w:cs="仿宋"/>
          <w:spacing w:val="16"/>
          <w:sz w:val="31"/>
          <w:szCs w:val="31"/>
        </w:rPr>
        <w:t>,</w:t>
      </w:r>
      <w:r>
        <w:rPr>
          <w:rFonts w:ascii="仿宋" w:hAnsi="仿宋" w:eastAsia="仿宋" w:cs="仿宋"/>
          <w:spacing w:val="8"/>
          <w:sz w:val="31"/>
          <w:szCs w:val="31"/>
        </w:rPr>
        <w:t>培养一支3-5</w:t>
      </w:r>
      <w:r>
        <w:rPr>
          <w:rFonts w:ascii="仿宋" w:hAnsi="仿宋" w:eastAsia="仿宋" w:cs="仿宋"/>
          <w:sz w:val="31"/>
          <w:szCs w:val="31"/>
        </w:rPr>
        <w:t xml:space="preserve"> </w:t>
      </w:r>
      <w:r>
        <w:rPr>
          <w:rFonts w:ascii="仿宋" w:hAnsi="仿宋" w:eastAsia="仿宋" w:cs="仿宋"/>
          <w:spacing w:val="9"/>
          <w:sz w:val="31"/>
          <w:szCs w:val="31"/>
        </w:rPr>
        <w:t>名左右的助残公益律师队伍</w:t>
      </w:r>
      <w:r>
        <w:rPr>
          <w:rFonts w:ascii="仿宋" w:hAnsi="仿宋" w:eastAsia="仿宋" w:cs="仿宋"/>
          <w:spacing w:val="16"/>
          <w:sz w:val="31"/>
          <w:szCs w:val="31"/>
        </w:rPr>
        <w:t>,</w:t>
      </w:r>
      <w:r>
        <w:rPr>
          <w:rFonts w:ascii="仿宋" w:hAnsi="仿宋" w:eastAsia="仿宋" w:cs="仿宋"/>
          <w:spacing w:val="9"/>
          <w:sz w:val="31"/>
          <w:szCs w:val="31"/>
        </w:rPr>
        <w:t>开展法律援助志愿助残行动</w:t>
      </w:r>
      <w:r>
        <w:rPr>
          <w:rFonts w:ascii="仿宋" w:hAnsi="仿宋" w:eastAsia="仿宋" w:cs="仿宋"/>
          <w:spacing w:val="16"/>
          <w:sz w:val="31"/>
          <w:szCs w:val="31"/>
        </w:rPr>
        <w:t>,</w:t>
      </w:r>
      <w:r>
        <w:rPr>
          <w:rFonts w:ascii="仿宋" w:hAnsi="仿宋" w:eastAsia="仿宋" w:cs="仿宋"/>
          <w:spacing w:val="9"/>
          <w:sz w:val="31"/>
          <w:szCs w:val="31"/>
        </w:rPr>
        <w:t>为</w:t>
      </w:r>
      <w:r>
        <w:rPr>
          <w:rFonts w:ascii="仿宋" w:hAnsi="仿宋" w:eastAsia="仿宋" w:cs="仿宋"/>
          <w:spacing w:val="6"/>
          <w:sz w:val="31"/>
          <w:szCs w:val="31"/>
        </w:rPr>
        <w:t>残</w:t>
      </w:r>
      <w:r>
        <w:rPr>
          <w:rFonts w:ascii="仿宋" w:hAnsi="仿宋" w:eastAsia="仿宋" w:cs="仿宋"/>
          <w:sz w:val="31"/>
          <w:szCs w:val="31"/>
        </w:rPr>
        <w:t xml:space="preserve"> </w:t>
      </w:r>
      <w:r>
        <w:rPr>
          <w:rFonts w:ascii="仿宋" w:hAnsi="仿宋" w:eastAsia="仿宋" w:cs="仿宋"/>
          <w:spacing w:val="11"/>
          <w:sz w:val="31"/>
          <w:szCs w:val="31"/>
        </w:rPr>
        <w:t>疾</w:t>
      </w:r>
      <w:r>
        <w:rPr>
          <w:rFonts w:ascii="仿宋" w:hAnsi="仿宋" w:eastAsia="仿宋" w:cs="仿宋"/>
          <w:spacing w:val="9"/>
          <w:sz w:val="31"/>
          <w:szCs w:val="31"/>
        </w:rPr>
        <w:t>人提供及时有效的法律救助服务。加强对残疾人的司法保护,</w:t>
      </w:r>
      <w:r>
        <w:rPr>
          <w:rFonts w:ascii="仿宋" w:hAnsi="仿宋" w:eastAsia="仿宋" w:cs="仿宋"/>
          <w:sz w:val="31"/>
          <w:szCs w:val="31"/>
        </w:rPr>
        <w:t xml:space="preserve"> </w:t>
      </w:r>
      <w:r>
        <w:rPr>
          <w:rFonts w:ascii="仿宋" w:hAnsi="仿宋" w:eastAsia="仿宋" w:cs="仿宋"/>
          <w:spacing w:val="16"/>
          <w:sz w:val="31"/>
          <w:szCs w:val="31"/>
        </w:rPr>
        <w:t>方便</w:t>
      </w:r>
      <w:r>
        <w:rPr>
          <w:rFonts w:ascii="仿宋" w:hAnsi="仿宋" w:eastAsia="仿宋" w:cs="仿宋"/>
          <w:spacing w:val="14"/>
          <w:sz w:val="31"/>
          <w:szCs w:val="31"/>
        </w:rPr>
        <w:t>残</w:t>
      </w:r>
      <w:r>
        <w:rPr>
          <w:rFonts w:ascii="仿宋" w:hAnsi="仿宋" w:eastAsia="仿宋" w:cs="仿宋"/>
          <w:spacing w:val="8"/>
          <w:sz w:val="31"/>
          <w:szCs w:val="31"/>
        </w:rPr>
        <w:t>疾人诉讼。发挥</w:t>
      </w:r>
      <w:r>
        <w:rPr>
          <w:rFonts w:ascii="仿宋" w:hAnsi="仿宋" w:eastAsia="仿宋" w:cs="仿宋"/>
          <w:spacing w:val="16"/>
          <w:sz w:val="31"/>
          <w:szCs w:val="31"/>
        </w:rPr>
        <w:t>“12385”</w:t>
      </w:r>
      <w:r>
        <w:rPr>
          <w:rFonts w:ascii="仿宋" w:hAnsi="仿宋" w:eastAsia="仿宋" w:cs="仿宋"/>
          <w:spacing w:val="8"/>
          <w:sz w:val="31"/>
          <w:szCs w:val="31"/>
        </w:rPr>
        <w:t>残疾人服务热线和网络信访平</w:t>
      </w:r>
      <w:r>
        <w:rPr>
          <w:rFonts w:ascii="仿宋" w:hAnsi="仿宋" w:eastAsia="仿宋" w:cs="仿宋"/>
          <w:spacing w:val="9"/>
          <w:sz w:val="31"/>
          <w:szCs w:val="31"/>
        </w:rPr>
        <w:t>台作用</w:t>
      </w:r>
      <w:r>
        <w:rPr>
          <w:rFonts w:ascii="仿宋" w:hAnsi="仿宋" w:eastAsia="仿宋" w:cs="仿宋"/>
          <w:spacing w:val="16"/>
          <w:sz w:val="31"/>
          <w:szCs w:val="31"/>
        </w:rPr>
        <w:t>,</w:t>
      </w:r>
      <w:r>
        <w:rPr>
          <w:rFonts w:ascii="仿宋" w:hAnsi="仿宋" w:eastAsia="仿宋" w:cs="仿宋"/>
          <w:spacing w:val="9"/>
          <w:sz w:val="31"/>
          <w:szCs w:val="31"/>
        </w:rPr>
        <w:t>建立健全残疾人权益维护应急处置机制</w:t>
      </w:r>
      <w:r>
        <w:rPr>
          <w:rFonts w:ascii="仿宋" w:hAnsi="仿宋" w:eastAsia="仿宋" w:cs="仿宋"/>
          <w:spacing w:val="8"/>
          <w:sz w:val="31"/>
          <w:szCs w:val="31"/>
        </w:rPr>
        <w:t>,</w:t>
      </w:r>
      <w:r>
        <w:rPr>
          <w:rFonts w:ascii="仿宋" w:hAnsi="仿宋" w:eastAsia="仿宋" w:cs="仿宋"/>
          <w:spacing w:val="9"/>
          <w:sz w:val="31"/>
          <w:szCs w:val="31"/>
        </w:rPr>
        <w:t>坚决打击侵</w:t>
      </w:r>
      <w:r>
        <w:rPr>
          <w:rFonts w:ascii="仿宋" w:hAnsi="仿宋" w:eastAsia="仿宋" w:cs="仿宋"/>
          <w:spacing w:val="5"/>
          <w:sz w:val="31"/>
          <w:szCs w:val="31"/>
        </w:rPr>
        <w:t>害</w:t>
      </w:r>
      <w:r>
        <w:rPr>
          <w:rFonts w:ascii="仿宋" w:hAnsi="仿宋" w:eastAsia="仿宋" w:cs="仿宋"/>
          <w:spacing w:val="15"/>
          <w:sz w:val="31"/>
          <w:szCs w:val="31"/>
        </w:rPr>
        <w:t>残</w:t>
      </w:r>
      <w:r>
        <w:rPr>
          <w:rFonts w:ascii="仿宋" w:hAnsi="仿宋" w:eastAsia="仿宋" w:cs="仿宋"/>
          <w:spacing w:val="9"/>
          <w:sz w:val="31"/>
          <w:szCs w:val="31"/>
        </w:rPr>
        <w:t>疾人合法权益的违法犯罪行为。不断拓宽残疾人和残疾人组</w:t>
      </w:r>
      <w:r>
        <w:rPr>
          <w:rFonts w:ascii="仿宋" w:hAnsi="仿宋" w:eastAsia="仿宋" w:cs="仿宋"/>
          <w:spacing w:val="6"/>
          <w:sz w:val="31"/>
          <w:szCs w:val="31"/>
        </w:rPr>
        <w:t>织民主参</w:t>
      </w:r>
      <w:r>
        <w:rPr>
          <w:rFonts w:ascii="仿宋" w:hAnsi="仿宋" w:eastAsia="仿宋" w:cs="仿宋"/>
          <w:spacing w:val="4"/>
          <w:sz w:val="31"/>
          <w:szCs w:val="31"/>
        </w:rPr>
        <w:t>与</w:t>
      </w:r>
      <w:r>
        <w:rPr>
          <w:rFonts w:ascii="仿宋" w:hAnsi="仿宋" w:eastAsia="仿宋" w:cs="仿宋"/>
          <w:spacing w:val="3"/>
          <w:sz w:val="31"/>
          <w:szCs w:val="31"/>
        </w:rPr>
        <w:t>、民主协商渠道</w:t>
      </w:r>
      <w:r>
        <w:rPr>
          <w:rFonts w:ascii="仿宋" w:hAnsi="仿宋" w:eastAsia="仿宋" w:cs="仿宋"/>
          <w:spacing w:val="8"/>
          <w:sz w:val="31"/>
          <w:szCs w:val="31"/>
        </w:rPr>
        <w:t>,</w:t>
      </w:r>
      <w:r>
        <w:rPr>
          <w:rFonts w:ascii="仿宋" w:hAnsi="仿宋" w:eastAsia="仿宋" w:cs="仿宋"/>
          <w:spacing w:val="3"/>
          <w:sz w:val="31"/>
          <w:szCs w:val="31"/>
        </w:rPr>
        <w:t>有效保障残疾人各项权利。支持更</w:t>
      </w:r>
      <w:r>
        <w:rPr>
          <w:rFonts w:ascii="仿宋" w:hAnsi="仿宋" w:eastAsia="仿宋" w:cs="仿宋"/>
          <w:spacing w:val="15"/>
          <w:sz w:val="31"/>
          <w:szCs w:val="31"/>
        </w:rPr>
        <w:t>多</w:t>
      </w:r>
      <w:r>
        <w:rPr>
          <w:rFonts w:ascii="仿宋" w:hAnsi="仿宋" w:eastAsia="仿宋" w:cs="仿宋"/>
          <w:spacing w:val="9"/>
          <w:sz w:val="31"/>
          <w:szCs w:val="31"/>
        </w:rPr>
        <w:t>残疾人、残疾人亲友和残疾人工作者进入人大、政协并提供</w:t>
      </w:r>
      <w:r>
        <w:rPr>
          <w:rFonts w:ascii="仿宋" w:hAnsi="仿宋" w:eastAsia="仿宋" w:cs="仿宋"/>
          <w:spacing w:val="6"/>
          <w:sz w:val="31"/>
          <w:szCs w:val="31"/>
        </w:rPr>
        <w:t>履</w:t>
      </w:r>
      <w:r>
        <w:rPr>
          <w:rFonts w:ascii="仿宋" w:hAnsi="仿宋" w:eastAsia="仿宋" w:cs="仿宋"/>
          <w:spacing w:val="3"/>
          <w:sz w:val="31"/>
          <w:szCs w:val="31"/>
        </w:rPr>
        <w:t>职便利。</w:t>
      </w:r>
    </w:p>
    <w:p>
      <w:pPr>
        <w:spacing w:line="227" w:lineRule="auto"/>
        <w:ind w:left="655"/>
        <w:jc w:val="center"/>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第八节</w:t>
      </w:r>
      <w:r>
        <w:rPr>
          <w:rFonts w:ascii="仿宋" w:hAnsi="仿宋" w:eastAsia="仿宋" w:cs="仿宋"/>
          <w:spacing w:val="8"/>
          <w:sz w:val="31"/>
          <w:szCs w:val="31"/>
        </w:rPr>
        <w:t xml:space="preserve">    </w:t>
      </w:r>
      <w:r>
        <w:rPr>
          <w:rFonts w:ascii="仿宋" w:hAnsi="仿宋" w:eastAsia="仿宋" w:cs="仿宋"/>
          <w:spacing w:val="8"/>
          <w:sz w:val="31"/>
          <w:szCs w:val="31"/>
          <w14:textOutline w14:w="5793" w14:cap="sq" w14:cmpd="sng">
            <w14:solidFill>
              <w14:srgbClr w14:val="000000"/>
            </w14:solidFill>
            <w14:prstDash w14:val="solid"/>
            <w14:bevel/>
          </w14:textOutline>
        </w:rPr>
        <w:t>推进残疾人事务治理现代化</w:t>
      </w:r>
    </w:p>
    <w:p>
      <w:pPr>
        <w:keepNext w:val="0"/>
        <w:keepLines w:val="0"/>
        <w:pageBreakBefore w:val="0"/>
        <w:widowControl/>
        <w:kinsoku w:val="0"/>
        <w:wordWrap/>
        <w:overflowPunct/>
        <w:topLinePunct w:val="0"/>
        <w:autoSpaceDE w:val="0"/>
        <w:autoSpaceDN w:val="0"/>
        <w:bidi w:val="0"/>
        <w:adjustRightInd w:val="0"/>
        <w:snapToGrid w:val="0"/>
        <w:spacing w:before="101" w:line="523" w:lineRule="exact"/>
        <w:ind w:firstLine="664" w:firstLineChars="200"/>
        <w:textAlignment w:val="baseline"/>
        <w:outlineLvl w:val="0"/>
      </w:pPr>
      <w:r>
        <w:rPr>
          <w:rFonts w:ascii="仿宋" w:hAnsi="仿宋" w:eastAsia="仿宋" w:cs="仿宋"/>
          <w:spacing w:val="11"/>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9"/>
          <w:position w:val="3"/>
          <w:sz w:val="31"/>
          <w:szCs w:val="31"/>
          <w14:textOutline w14:w="5793" w14:cap="sq" w14:cmpd="sng">
            <w14:solidFill>
              <w14:srgbClr w14:val="000000"/>
            </w14:solidFill>
            <w14:prstDash w14:val="solid"/>
            <w14:bevel/>
          </w14:textOutline>
        </w:rPr>
        <w:t>、推进残疾人服务信息化建设</w:t>
      </w:r>
    </w:p>
    <w:p>
      <w:pPr>
        <w:spacing w:before="101" w:line="334" w:lineRule="auto"/>
        <w:ind w:firstLine="641"/>
        <w:rPr>
          <w:rFonts w:ascii="仿宋" w:hAnsi="仿宋" w:eastAsia="仿宋" w:cs="仿宋"/>
          <w:sz w:val="31"/>
          <w:szCs w:val="31"/>
        </w:rPr>
      </w:pPr>
      <w:r>
        <w:rPr>
          <w:rFonts w:ascii="仿宋" w:hAnsi="仿宋" w:eastAsia="仿宋" w:cs="仿宋"/>
          <w:spacing w:val="11"/>
          <w:sz w:val="31"/>
          <w:szCs w:val="31"/>
        </w:rPr>
        <w:t>优</w:t>
      </w:r>
      <w:r>
        <w:rPr>
          <w:rFonts w:ascii="仿宋" w:hAnsi="仿宋" w:eastAsia="仿宋" w:cs="仿宋"/>
          <w:spacing w:val="9"/>
          <w:sz w:val="31"/>
          <w:szCs w:val="31"/>
        </w:rPr>
        <w:t>化完善</w:t>
      </w:r>
      <w:r>
        <w:rPr>
          <w:rFonts w:ascii="仿宋" w:hAnsi="仿宋" w:eastAsia="仿宋" w:cs="仿宋"/>
          <w:spacing w:val="11"/>
          <w:sz w:val="31"/>
          <w:szCs w:val="31"/>
        </w:rPr>
        <w:t>“</w:t>
      </w:r>
      <w:r>
        <w:rPr>
          <w:rFonts w:ascii="仿宋" w:hAnsi="仿宋" w:eastAsia="仿宋" w:cs="仿宋"/>
          <w:spacing w:val="9"/>
          <w:sz w:val="31"/>
          <w:szCs w:val="31"/>
        </w:rPr>
        <w:t>量体裁衣</w:t>
      </w:r>
      <w:r>
        <w:rPr>
          <w:rFonts w:ascii="仿宋" w:hAnsi="仿宋" w:eastAsia="仿宋" w:cs="仿宋"/>
          <w:spacing w:val="11"/>
          <w:sz w:val="31"/>
          <w:szCs w:val="31"/>
        </w:rPr>
        <w:t>”</w:t>
      </w:r>
      <w:r>
        <w:rPr>
          <w:rFonts w:ascii="仿宋" w:hAnsi="仿宋" w:eastAsia="仿宋" w:cs="仿宋"/>
          <w:spacing w:val="9"/>
          <w:sz w:val="31"/>
          <w:szCs w:val="31"/>
        </w:rPr>
        <w:t>式残疾人服务平台</w:t>
      </w:r>
      <w:r>
        <w:rPr>
          <w:rFonts w:ascii="仿宋" w:hAnsi="仿宋" w:eastAsia="仿宋" w:cs="仿宋"/>
          <w:spacing w:val="11"/>
          <w:sz w:val="31"/>
          <w:szCs w:val="31"/>
        </w:rPr>
        <w:t>,</w:t>
      </w:r>
      <w:r>
        <w:rPr>
          <w:rFonts w:ascii="仿宋" w:hAnsi="仿宋" w:eastAsia="仿宋" w:cs="仿宋"/>
          <w:spacing w:val="9"/>
          <w:sz w:val="31"/>
          <w:szCs w:val="31"/>
        </w:rPr>
        <w:t>完善残疾人口基础数据</w:t>
      </w:r>
      <w:r>
        <w:rPr>
          <w:rFonts w:ascii="仿宋" w:hAnsi="仿宋" w:eastAsia="仿宋" w:cs="仿宋"/>
          <w:spacing w:val="11"/>
          <w:sz w:val="31"/>
          <w:szCs w:val="31"/>
        </w:rPr>
        <w:t>,</w:t>
      </w:r>
      <w:r>
        <w:rPr>
          <w:rFonts w:ascii="仿宋" w:hAnsi="仿宋" w:eastAsia="仿宋" w:cs="仿宋"/>
          <w:spacing w:val="9"/>
          <w:sz w:val="31"/>
          <w:szCs w:val="31"/>
        </w:rPr>
        <w:t>改进残疾人服务需求和服务供给调查统</w:t>
      </w:r>
      <w:r>
        <w:rPr>
          <w:rFonts w:ascii="仿宋" w:hAnsi="仿宋" w:eastAsia="仿宋" w:cs="仿宋"/>
          <w:spacing w:val="11"/>
          <w:sz w:val="31"/>
          <w:szCs w:val="31"/>
        </w:rPr>
        <w:t>计,</w:t>
      </w:r>
      <w:r>
        <w:rPr>
          <w:rFonts w:ascii="仿宋" w:hAnsi="仿宋" w:eastAsia="仿宋" w:cs="仿宋"/>
          <w:spacing w:val="9"/>
          <w:sz w:val="31"/>
          <w:szCs w:val="31"/>
        </w:rPr>
        <w:t>加强残疾</w:t>
      </w:r>
      <w:r>
        <w:rPr>
          <w:rFonts w:ascii="仿宋" w:hAnsi="仿宋" w:eastAsia="仿宋" w:cs="仿宋"/>
          <w:spacing w:val="6"/>
          <w:sz w:val="31"/>
          <w:szCs w:val="31"/>
        </w:rPr>
        <w:t>人</w:t>
      </w:r>
      <w:r>
        <w:rPr>
          <w:rFonts w:ascii="仿宋" w:hAnsi="仿宋" w:eastAsia="仿宋" w:cs="仿宋"/>
          <w:spacing w:val="9"/>
          <w:sz w:val="31"/>
          <w:szCs w:val="31"/>
        </w:rPr>
        <w:t>服务大数据建设</w:t>
      </w:r>
      <w:r>
        <w:rPr>
          <w:rFonts w:ascii="仿宋" w:hAnsi="仿宋" w:eastAsia="仿宋" w:cs="仿宋"/>
          <w:spacing w:val="11"/>
          <w:sz w:val="31"/>
          <w:szCs w:val="31"/>
        </w:rPr>
        <w:t>,</w:t>
      </w:r>
      <w:r>
        <w:rPr>
          <w:rFonts w:ascii="仿宋" w:hAnsi="仿宋" w:eastAsia="仿宋" w:cs="仿宋"/>
          <w:spacing w:val="9"/>
          <w:sz w:val="31"/>
          <w:szCs w:val="31"/>
        </w:rPr>
        <w:t>推进涉残数据共享</w:t>
      </w:r>
      <w:r>
        <w:rPr>
          <w:rFonts w:ascii="仿宋" w:hAnsi="仿宋" w:eastAsia="仿宋" w:cs="仿宋"/>
          <w:spacing w:val="11"/>
          <w:sz w:val="31"/>
          <w:szCs w:val="31"/>
        </w:rPr>
        <w:t>,</w:t>
      </w:r>
      <w:r>
        <w:rPr>
          <w:rFonts w:ascii="仿宋" w:hAnsi="仿宋" w:eastAsia="仿宋" w:cs="仿宋"/>
          <w:spacing w:val="9"/>
          <w:sz w:val="31"/>
          <w:szCs w:val="31"/>
        </w:rPr>
        <w:t>注重残疾人信息安全保</w:t>
      </w:r>
      <w:r>
        <w:rPr>
          <w:rFonts w:ascii="仿宋" w:hAnsi="仿宋" w:eastAsia="仿宋" w:cs="仿宋"/>
          <w:spacing w:val="6"/>
          <w:sz w:val="31"/>
          <w:szCs w:val="31"/>
        </w:rPr>
        <w:t>护</w:t>
      </w:r>
      <w:r>
        <w:rPr>
          <w:rFonts w:hint="eastAsia" w:ascii="仿宋" w:hAnsi="仿宋" w:eastAsia="仿宋" w:cs="仿宋"/>
          <w:spacing w:val="6"/>
          <w:sz w:val="31"/>
          <w:szCs w:val="31"/>
          <w:lang w:eastAsia="zh-CN"/>
        </w:rPr>
        <w:t>。</w:t>
      </w:r>
      <w:r>
        <w:rPr>
          <w:rFonts w:ascii="仿宋" w:hAnsi="仿宋" w:eastAsia="仿宋" w:cs="仿宋"/>
          <w:spacing w:val="18"/>
          <w:sz w:val="31"/>
          <w:szCs w:val="31"/>
        </w:rPr>
        <w:t>推</w:t>
      </w:r>
      <w:r>
        <w:rPr>
          <w:rFonts w:ascii="仿宋" w:hAnsi="仿宋" w:eastAsia="仿宋" w:cs="仿宋"/>
          <w:spacing w:val="10"/>
          <w:sz w:val="31"/>
          <w:szCs w:val="31"/>
        </w:rPr>
        <w:t>动残疾人公共服务项目纳入政务服务</w:t>
      </w:r>
      <w:r>
        <w:rPr>
          <w:rFonts w:ascii="仿宋" w:hAnsi="仿宋" w:eastAsia="仿宋" w:cs="仿宋"/>
          <w:spacing w:val="11"/>
          <w:sz w:val="31"/>
          <w:szCs w:val="31"/>
        </w:rPr>
        <w:t>“</w:t>
      </w:r>
      <w:r>
        <w:rPr>
          <w:rFonts w:ascii="仿宋" w:hAnsi="仿宋" w:eastAsia="仿宋" w:cs="仿宋"/>
          <w:spacing w:val="10"/>
          <w:sz w:val="31"/>
          <w:szCs w:val="31"/>
        </w:rPr>
        <w:t>一网通办</w:t>
      </w:r>
      <w:r>
        <w:rPr>
          <w:rFonts w:ascii="仿宋" w:hAnsi="仿宋" w:eastAsia="仿宋" w:cs="仿宋"/>
          <w:spacing w:val="11"/>
          <w:sz w:val="31"/>
          <w:szCs w:val="31"/>
        </w:rPr>
        <w:t>”</w:t>
      </w:r>
      <w:r>
        <w:rPr>
          <w:rFonts w:ascii="仿宋" w:hAnsi="仿宋" w:eastAsia="仿宋" w:cs="仿宋"/>
          <w:spacing w:val="10"/>
          <w:sz w:val="31"/>
          <w:szCs w:val="31"/>
        </w:rPr>
        <w:t>平台、</w:t>
      </w:r>
      <w:r>
        <w:rPr>
          <w:rFonts w:ascii="仿宋" w:hAnsi="仿宋" w:eastAsia="仿宋" w:cs="仿宋"/>
          <w:spacing w:val="15"/>
          <w:sz w:val="31"/>
          <w:szCs w:val="31"/>
        </w:rPr>
        <w:t>社</w:t>
      </w:r>
      <w:r>
        <w:rPr>
          <w:rFonts w:ascii="仿宋" w:hAnsi="仿宋" w:eastAsia="仿宋" w:cs="仿宋"/>
          <w:spacing w:val="9"/>
          <w:sz w:val="31"/>
          <w:szCs w:val="31"/>
        </w:rPr>
        <w:t>会保障卡等加载残疾人服务等功能。坚持传统服务方式与智能化服务创新并行</w:t>
      </w:r>
      <w:r>
        <w:rPr>
          <w:rFonts w:ascii="仿宋" w:hAnsi="仿宋" w:eastAsia="仿宋" w:cs="仿宋"/>
          <w:spacing w:val="11"/>
          <w:sz w:val="31"/>
          <w:szCs w:val="31"/>
        </w:rPr>
        <w:t>,</w:t>
      </w:r>
      <w:r>
        <w:rPr>
          <w:rFonts w:ascii="仿宋" w:hAnsi="仿宋" w:eastAsia="仿宋" w:cs="仿宋"/>
          <w:spacing w:val="9"/>
          <w:sz w:val="31"/>
          <w:szCs w:val="31"/>
        </w:rPr>
        <w:t>建立线上线下相结合的残疾人服务体系</w:t>
      </w:r>
      <w:r>
        <w:rPr>
          <w:rFonts w:ascii="仿宋" w:hAnsi="仿宋" w:eastAsia="仿宋" w:cs="仿宋"/>
          <w:spacing w:val="11"/>
          <w:sz w:val="31"/>
          <w:szCs w:val="31"/>
        </w:rPr>
        <w:t>,</w:t>
      </w:r>
      <w:r>
        <w:rPr>
          <w:rFonts w:ascii="仿宋" w:hAnsi="仿宋" w:eastAsia="仿宋" w:cs="仿宋"/>
          <w:spacing w:val="9"/>
          <w:sz w:val="31"/>
          <w:szCs w:val="31"/>
        </w:rPr>
        <w:t>强</w:t>
      </w:r>
      <w:r>
        <w:rPr>
          <w:rFonts w:ascii="仿宋" w:hAnsi="仿宋" w:eastAsia="仿宋" w:cs="仿宋"/>
          <w:spacing w:val="15"/>
          <w:sz w:val="31"/>
          <w:szCs w:val="31"/>
        </w:rPr>
        <w:t>化</w:t>
      </w:r>
      <w:r>
        <w:rPr>
          <w:rFonts w:ascii="仿宋" w:hAnsi="仿宋" w:eastAsia="仿宋" w:cs="仿宋"/>
          <w:spacing w:val="9"/>
          <w:sz w:val="31"/>
          <w:szCs w:val="31"/>
        </w:rPr>
        <w:t>数字化服务在助残中的普惠应用。加强特殊教育学校、残疾</w:t>
      </w:r>
      <w:r>
        <w:rPr>
          <w:rFonts w:ascii="仿宋" w:hAnsi="仿宋" w:eastAsia="仿宋" w:cs="仿宋"/>
          <w:spacing w:val="16"/>
          <w:sz w:val="31"/>
          <w:szCs w:val="31"/>
        </w:rPr>
        <w:t>人</w:t>
      </w:r>
      <w:r>
        <w:rPr>
          <w:rFonts w:ascii="仿宋" w:hAnsi="仿宋" w:eastAsia="仿宋" w:cs="仿宋"/>
          <w:spacing w:val="14"/>
          <w:sz w:val="31"/>
          <w:szCs w:val="31"/>
        </w:rPr>
        <w:t>服</w:t>
      </w:r>
      <w:r>
        <w:rPr>
          <w:rFonts w:ascii="仿宋" w:hAnsi="仿宋" w:eastAsia="仿宋" w:cs="仿宋"/>
          <w:spacing w:val="8"/>
          <w:sz w:val="31"/>
          <w:szCs w:val="31"/>
        </w:rPr>
        <w:t>务设施和基层残疾人组织的信息基础设施建设。</w:t>
      </w:r>
    </w:p>
    <w:p>
      <w:pPr>
        <w:spacing w:line="437" w:lineRule="exact"/>
        <w:ind w:left="651"/>
        <w:outlineLvl w:val="0"/>
        <w:rPr>
          <w:rFonts w:ascii="仿宋" w:hAnsi="仿宋" w:eastAsia="仿宋" w:cs="仿宋"/>
          <w:sz w:val="31"/>
          <w:szCs w:val="31"/>
        </w:rPr>
      </w:pPr>
      <w:r>
        <w:rPr>
          <w:rFonts w:ascii="仿宋" w:hAnsi="仿宋" w:eastAsia="仿宋" w:cs="仿宋"/>
          <w:spacing w:val="16"/>
          <w:position w:val="2"/>
          <w:sz w:val="31"/>
          <w:szCs w:val="31"/>
          <w14:textOutline w14:w="5793" w14:cap="sq" w14:cmpd="sng">
            <w14:solidFill>
              <w14:srgbClr w14:val="000000"/>
            </w14:solidFill>
            <w14:prstDash w14:val="solid"/>
            <w14:bevel/>
          </w14:textOutline>
        </w:rPr>
        <w:t>二</w:t>
      </w:r>
      <w:r>
        <w:rPr>
          <w:rFonts w:ascii="仿宋" w:hAnsi="仿宋" w:eastAsia="仿宋" w:cs="仿宋"/>
          <w:spacing w:val="8"/>
          <w:position w:val="2"/>
          <w:sz w:val="31"/>
          <w:szCs w:val="31"/>
          <w14:textOutline w14:w="5793" w14:cap="sq" w14:cmpd="sng">
            <w14:solidFill>
              <w14:srgbClr w14:val="000000"/>
            </w14:solidFill>
            <w14:prstDash w14:val="solid"/>
            <w14:bevel/>
          </w14:textOutline>
        </w:rPr>
        <w:t>、加快残疾人事业科技创新</w:t>
      </w:r>
    </w:p>
    <w:p>
      <w:pPr>
        <w:spacing w:before="118" w:line="334" w:lineRule="auto"/>
        <w:ind w:right="2" w:firstLine="642"/>
        <w:rPr>
          <w:rFonts w:ascii="仿宋" w:hAnsi="仿宋" w:eastAsia="仿宋" w:cs="仿宋"/>
          <w:spacing w:val="8"/>
          <w:sz w:val="31"/>
          <w:szCs w:val="31"/>
        </w:rPr>
      </w:pPr>
      <w:r>
        <w:rPr>
          <w:rFonts w:ascii="仿宋" w:hAnsi="仿宋" w:eastAsia="仿宋" w:cs="仿宋"/>
          <w:spacing w:val="9"/>
          <w:sz w:val="31"/>
          <w:szCs w:val="31"/>
        </w:rPr>
        <w:t>将科技助残纳入全县科技发展专项规划</w:t>
      </w:r>
      <w:r>
        <w:rPr>
          <w:rFonts w:hint="eastAsia" w:ascii="仿宋" w:hAnsi="仿宋" w:eastAsia="仿宋" w:cs="仿宋"/>
          <w:spacing w:val="6"/>
          <w:sz w:val="31"/>
          <w:szCs w:val="31"/>
          <w:lang w:eastAsia="zh-CN"/>
        </w:rPr>
        <w:t>,</w:t>
      </w:r>
      <w:r>
        <w:rPr>
          <w:rFonts w:ascii="仿宋" w:hAnsi="仿宋" w:eastAsia="仿宋" w:cs="仿宋"/>
          <w:spacing w:val="9"/>
          <w:sz w:val="31"/>
          <w:szCs w:val="31"/>
        </w:rPr>
        <w:t>促进人工智能、</w:t>
      </w:r>
      <w:r>
        <w:rPr>
          <w:rFonts w:ascii="仿宋" w:hAnsi="仿宋" w:eastAsia="仿宋" w:cs="仿宋"/>
          <w:spacing w:val="7"/>
          <w:sz w:val="31"/>
          <w:szCs w:val="31"/>
        </w:rPr>
        <w:t>生</w:t>
      </w:r>
      <w:r>
        <w:rPr>
          <w:rFonts w:ascii="仿宋" w:hAnsi="仿宋" w:eastAsia="仿宋" w:cs="仿宋"/>
          <w:sz w:val="31"/>
          <w:szCs w:val="31"/>
        </w:rPr>
        <w:t xml:space="preserve"> </w:t>
      </w:r>
      <w:r>
        <w:rPr>
          <w:rFonts w:ascii="仿宋" w:hAnsi="仿宋" w:eastAsia="仿宋" w:cs="仿宋"/>
          <w:spacing w:val="14"/>
          <w:sz w:val="31"/>
          <w:szCs w:val="31"/>
        </w:rPr>
        <w:t>命</w:t>
      </w:r>
      <w:r>
        <w:rPr>
          <w:rFonts w:ascii="仿宋" w:hAnsi="仿宋" w:eastAsia="仿宋" w:cs="仿宋"/>
          <w:spacing w:val="9"/>
          <w:sz w:val="31"/>
          <w:szCs w:val="31"/>
        </w:rPr>
        <w:t>健康等领域科学技术在残疾人服务中的示范应用。扶持智能</w:t>
      </w:r>
      <w:r>
        <w:rPr>
          <w:rFonts w:ascii="仿宋" w:hAnsi="仿宋" w:eastAsia="仿宋" w:cs="仿宋"/>
          <w:sz w:val="31"/>
          <w:szCs w:val="31"/>
        </w:rPr>
        <w:t xml:space="preserve"> </w:t>
      </w:r>
      <w:r>
        <w:rPr>
          <w:rFonts w:ascii="仿宋" w:hAnsi="仿宋" w:eastAsia="仿宋" w:cs="仿宋"/>
          <w:spacing w:val="14"/>
          <w:sz w:val="31"/>
          <w:szCs w:val="31"/>
        </w:rPr>
        <w:t>化</w:t>
      </w:r>
      <w:r>
        <w:rPr>
          <w:rFonts w:ascii="仿宋" w:hAnsi="仿宋" w:eastAsia="仿宋" w:cs="仿宋"/>
          <w:spacing w:val="9"/>
          <w:sz w:val="31"/>
          <w:szCs w:val="31"/>
        </w:rPr>
        <w:t>辅助器具、康复设备、盲文数字出版、无障碍等领域关键技</w:t>
      </w:r>
      <w:r>
        <w:rPr>
          <w:rFonts w:ascii="仿宋" w:hAnsi="仿宋" w:eastAsia="仿宋" w:cs="仿宋"/>
          <w:sz w:val="31"/>
          <w:szCs w:val="31"/>
        </w:rPr>
        <w:t xml:space="preserve"> </w:t>
      </w:r>
      <w:r>
        <w:rPr>
          <w:rFonts w:ascii="仿宋" w:hAnsi="仿宋" w:eastAsia="仿宋" w:cs="仿宋"/>
          <w:spacing w:val="11"/>
          <w:sz w:val="31"/>
          <w:szCs w:val="31"/>
        </w:rPr>
        <w:t>术</w:t>
      </w:r>
      <w:r>
        <w:rPr>
          <w:rFonts w:ascii="仿宋" w:hAnsi="仿宋" w:eastAsia="仿宋" w:cs="仿宋"/>
          <w:spacing w:val="9"/>
          <w:sz w:val="31"/>
          <w:szCs w:val="31"/>
        </w:rPr>
        <w:t>研究和产品推广应用。积极争建康复医学重点实验室</w:t>
      </w:r>
      <w:r>
        <w:rPr>
          <w:rFonts w:hint="eastAsia" w:ascii="仿宋" w:hAnsi="仿宋" w:eastAsia="仿宋" w:cs="仿宋"/>
          <w:spacing w:val="6"/>
          <w:sz w:val="31"/>
          <w:szCs w:val="31"/>
          <w:lang w:eastAsia="zh-CN"/>
        </w:rPr>
        <w:t>,</w:t>
      </w:r>
      <w:r>
        <w:rPr>
          <w:rFonts w:ascii="仿宋" w:hAnsi="仿宋" w:eastAsia="仿宋" w:cs="仿宋"/>
          <w:spacing w:val="9"/>
          <w:sz w:val="31"/>
          <w:szCs w:val="31"/>
        </w:rPr>
        <w:t>鼓励企</w:t>
      </w:r>
      <w:r>
        <w:rPr>
          <w:rFonts w:ascii="仿宋" w:hAnsi="仿宋" w:eastAsia="仿宋" w:cs="仿宋"/>
          <w:sz w:val="31"/>
          <w:szCs w:val="31"/>
        </w:rPr>
        <w:t xml:space="preserve"> </w:t>
      </w:r>
      <w:r>
        <w:rPr>
          <w:rFonts w:ascii="仿宋" w:hAnsi="仿宋" w:eastAsia="仿宋" w:cs="仿宋"/>
          <w:spacing w:val="16"/>
          <w:sz w:val="31"/>
          <w:szCs w:val="31"/>
        </w:rPr>
        <w:t>业、</w:t>
      </w:r>
      <w:r>
        <w:rPr>
          <w:rFonts w:ascii="仿宋" w:hAnsi="仿宋" w:eastAsia="仿宋" w:cs="仿宋"/>
          <w:spacing w:val="10"/>
          <w:sz w:val="31"/>
          <w:szCs w:val="31"/>
        </w:rPr>
        <w:t>高</w:t>
      </w:r>
      <w:r>
        <w:rPr>
          <w:rFonts w:ascii="仿宋" w:hAnsi="仿宋" w:eastAsia="仿宋" w:cs="仿宋"/>
          <w:spacing w:val="8"/>
          <w:sz w:val="31"/>
          <w:szCs w:val="31"/>
        </w:rPr>
        <w:t>校、科研院所等参与残疾人服务科技创新和应用。</w:t>
      </w:r>
    </w:p>
    <w:p>
      <w:pPr>
        <w:bidi w:val="0"/>
        <w:ind w:firstLine="660" w:firstLineChars="200"/>
        <w:rPr>
          <w:rFonts w:hint="eastAsia" w:ascii="Arial" w:hAnsi="Arial" w:eastAsia="Arial" w:cs="Arial"/>
          <w:snapToGrid w:val="0"/>
          <w:color w:val="000000"/>
          <w:kern w:val="0"/>
          <w:sz w:val="21"/>
          <w:szCs w:val="21"/>
          <w:lang w:eastAsia="zh-CN"/>
        </w:rPr>
      </w:pPr>
      <w:r>
        <w:rPr>
          <w:rFonts w:ascii="仿宋" w:hAnsi="仿宋" w:eastAsia="仿宋" w:cs="仿宋"/>
          <w:spacing w:val="10"/>
          <w:position w:val="1"/>
          <w:sz w:val="31"/>
          <w:szCs w:val="31"/>
          <w14:textOutline w14:w="5793" w14:cap="sq" w14:cmpd="sng">
            <w14:solidFill>
              <w14:srgbClr w14:val="000000"/>
            </w14:solidFill>
            <w14:prstDash w14:val="solid"/>
            <w14:bevel/>
          </w14:textOutline>
        </w:rPr>
        <w:t>三、大力发展残疾人慈善事业和扶残助残机构及社会组</w:t>
      </w:r>
      <w:r>
        <w:rPr>
          <w:rFonts w:ascii="仿宋" w:hAnsi="仿宋" w:eastAsia="仿宋" w:cs="仿宋"/>
          <w:spacing w:val="7"/>
          <w:position w:val="1"/>
          <w:sz w:val="31"/>
          <w:szCs w:val="31"/>
          <w14:textOutline w14:w="5793" w14:cap="sq" w14:cmpd="sng">
            <w14:solidFill>
              <w14:srgbClr w14:val="000000"/>
            </w14:solidFill>
            <w14:prstDash w14:val="solid"/>
            <w14:bevel/>
          </w14:textOutline>
        </w:rPr>
        <w:t>织</w:t>
      </w:r>
    </w:p>
    <w:p>
      <w:pPr>
        <w:tabs>
          <w:tab w:val="left" w:pos="291"/>
        </w:tabs>
        <w:bidi w:val="0"/>
        <w:jc w:val="left"/>
        <w:rPr>
          <w:rFonts w:hint="eastAsia"/>
          <w:lang w:eastAsia="zh-CN"/>
        </w:rPr>
        <w:sectPr>
          <w:footerReference r:id="rId19" w:type="default"/>
          <w:pgSz w:w="11906" w:h="16839"/>
          <w:pgMar w:top="400" w:right="1571" w:bottom="1740" w:left="1546" w:header="0" w:footer="1489"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51" w:line="336" w:lineRule="auto"/>
        <w:ind w:right="0" w:firstLine="664" w:firstLineChars="200"/>
        <w:textAlignment w:val="baseline"/>
      </w:pPr>
      <w:bookmarkStart w:id="16" w:name="_bookmark22"/>
      <w:bookmarkEnd w:id="16"/>
      <w:bookmarkStart w:id="17" w:name="_bookmark21"/>
      <w:bookmarkEnd w:id="17"/>
      <w:bookmarkStart w:id="18" w:name="_bookmark23"/>
      <w:bookmarkEnd w:id="18"/>
      <w:r>
        <w:rPr>
          <w:rFonts w:ascii="仿宋" w:hAnsi="仿宋" w:eastAsia="仿宋" w:cs="仿宋"/>
          <w:spacing w:val="11"/>
          <w:sz w:val="31"/>
          <w:szCs w:val="31"/>
        </w:rPr>
        <w:t>支</w:t>
      </w:r>
      <w:r>
        <w:rPr>
          <w:rFonts w:ascii="仿宋" w:hAnsi="仿宋" w:eastAsia="仿宋" w:cs="仿宋"/>
          <w:spacing w:val="9"/>
          <w:sz w:val="31"/>
          <w:szCs w:val="31"/>
        </w:rPr>
        <w:t>持残联、工会、共青团、妇联、科协等群团组织和社会</w:t>
      </w:r>
      <w:r>
        <w:rPr>
          <w:rFonts w:ascii="仿宋" w:hAnsi="仿宋" w:eastAsia="仿宋" w:cs="仿宋"/>
          <w:sz w:val="31"/>
          <w:szCs w:val="31"/>
        </w:rPr>
        <w:t xml:space="preserve"> </w:t>
      </w:r>
      <w:r>
        <w:rPr>
          <w:rFonts w:ascii="仿宋" w:hAnsi="仿宋" w:eastAsia="仿宋" w:cs="仿宋"/>
          <w:spacing w:val="14"/>
          <w:sz w:val="31"/>
          <w:szCs w:val="31"/>
        </w:rPr>
        <w:t>组</w:t>
      </w:r>
      <w:r>
        <w:rPr>
          <w:rFonts w:ascii="仿宋" w:hAnsi="仿宋" w:eastAsia="仿宋" w:cs="仿宋"/>
          <w:spacing w:val="9"/>
          <w:sz w:val="31"/>
          <w:szCs w:val="31"/>
        </w:rPr>
        <w:t>织、企事业单位等实施助残慈善项目。生活服务业发展布局</w:t>
      </w:r>
      <w:r>
        <w:rPr>
          <w:rFonts w:ascii="仿宋" w:hAnsi="仿宋" w:eastAsia="仿宋" w:cs="仿宋"/>
          <w:sz w:val="31"/>
          <w:szCs w:val="31"/>
        </w:rPr>
        <w:t xml:space="preserve"> </w:t>
      </w:r>
      <w:r>
        <w:rPr>
          <w:rFonts w:ascii="仿宋" w:hAnsi="仿宋" w:eastAsia="仿宋" w:cs="仿宋"/>
          <w:spacing w:val="11"/>
          <w:sz w:val="31"/>
          <w:szCs w:val="31"/>
        </w:rPr>
        <w:t>充</w:t>
      </w:r>
      <w:r>
        <w:rPr>
          <w:rFonts w:ascii="仿宋" w:hAnsi="仿宋" w:eastAsia="仿宋" w:cs="仿宋"/>
          <w:spacing w:val="9"/>
          <w:sz w:val="31"/>
          <w:szCs w:val="31"/>
        </w:rPr>
        <w:t>分考虑残疾人需求,加快康复辅助器具、康复教育、托养照护</w:t>
      </w:r>
      <w:r>
        <w:rPr>
          <w:rFonts w:ascii="仿宋" w:hAnsi="仿宋" w:eastAsia="仿宋" w:cs="仿宋"/>
          <w:sz w:val="31"/>
          <w:szCs w:val="31"/>
        </w:rPr>
        <w:t xml:space="preserve"> </w:t>
      </w:r>
      <w:r>
        <w:rPr>
          <w:rFonts w:ascii="仿宋" w:hAnsi="仿宋" w:eastAsia="仿宋" w:cs="仿宋"/>
          <w:spacing w:val="11"/>
          <w:sz w:val="31"/>
          <w:szCs w:val="31"/>
        </w:rPr>
        <w:t>、</w:t>
      </w:r>
      <w:r>
        <w:rPr>
          <w:rFonts w:ascii="仿宋" w:hAnsi="仿宋" w:eastAsia="仿宋" w:cs="仿宋"/>
          <w:spacing w:val="9"/>
          <w:sz w:val="31"/>
          <w:szCs w:val="31"/>
        </w:rPr>
        <w:t>生活服务、无障碍、文化休闲等残疾人服务业发展,满足残疾</w:t>
      </w:r>
      <w:r>
        <w:rPr>
          <w:rFonts w:ascii="仿宋" w:hAnsi="仿宋" w:eastAsia="仿宋" w:cs="仿宋"/>
          <w:sz w:val="31"/>
          <w:szCs w:val="31"/>
        </w:rPr>
        <w:t xml:space="preserve"> </w:t>
      </w:r>
      <w:r>
        <w:rPr>
          <w:rFonts w:ascii="仿宋" w:hAnsi="仿宋" w:eastAsia="仿宋" w:cs="仿宋"/>
          <w:spacing w:val="14"/>
          <w:sz w:val="31"/>
          <w:szCs w:val="31"/>
        </w:rPr>
        <w:t>人</w:t>
      </w:r>
      <w:r>
        <w:rPr>
          <w:rFonts w:ascii="仿宋" w:hAnsi="仿宋" w:eastAsia="仿宋" w:cs="仿宋"/>
          <w:spacing w:val="9"/>
          <w:sz w:val="31"/>
          <w:szCs w:val="31"/>
        </w:rPr>
        <w:t>多元化、多层次品质生活需求。采取政府购买服务、政府和</w:t>
      </w:r>
      <w:r>
        <w:rPr>
          <w:rFonts w:ascii="仿宋" w:hAnsi="仿宋" w:eastAsia="仿宋" w:cs="仿宋"/>
          <w:sz w:val="31"/>
          <w:szCs w:val="31"/>
        </w:rPr>
        <w:t xml:space="preserve"> </w:t>
      </w:r>
      <w:r>
        <w:rPr>
          <w:rFonts w:ascii="仿宋" w:hAnsi="仿宋" w:eastAsia="仿宋" w:cs="仿宋"/>
          <w:spacing w:val="9"/>
          <w:sz w:val="31"/>
          <w:szCs w:val="31"/>
        </w:rPr>
        <w:t>社会资本合作等方式,加快培育和孵化助残社会组织和企业,</w:t>
      </w:r>
      <w:r>
        <w:rPr>
          <w:rFonts w:ascii="仿宋" w:hAnsi="仿宋" w:eastAsia="仿宋" w:cs="仿宋"/>
          <w:spacing w:val="8"/>
          <w:sz w:val="31"/>
          <w:szCs w:val="31"/>
        </w:rPr>
        <w:t>吸</w:t>
      </w:r>
      <w:r>
        <w:rPr>
          <w:rFonts w:ascii="仿宋" w:hAnsi="仿宋" w:eastAsia="仿宋" w:cs="仿宋"/>
          <w:sz w:val="31"/>
          <w:szCs w:val="31"/>
        </w:rPr>
        <w:t xml:space="preserve"> </w:t>
      </w:r>
      <w:r>
        <w:rPr>
          <w:rFonts w:ascii="仿宋" w:hAnsi="仿宋" w:eastAsia="仿宋" w:cs="仿宋"/>
          <w:spacing w:val="14"/>
          <w:sz w:val="31"/>
          <w:szCs w:val="31"/>
        </w:rPr>
        <w:t>引</w:t>
      </w:r>
      <w:r>
        <w:rPr>
          <w:rFonts w:ascii="仿宋" w:hAnsi="仿宋" w:eastAsia="仿宋" w:cs="仿宋"/>
          <w:spacing w:val="9"/>
          <w:sz w:val="31"/>
          <w:szCs w:val="31"/>
        </w:rPr>
        <w:t>社会力量和市场主体参与残疾人服务。在场地、设备、人才</w:t>
      </w:r>
      <w:r>
        <w:rPr>
          <w:rFonts w:ascii="仿宋" w:hAnsi="仿宋" w:eastAsia="仿宋" w:cs="仿宋"/>
          <w:sz w:val="31"/>
          <w:szCs w:val="31"/>
        </w:rPr>
        <w:t xml:space="preserve"> </w:t>
      </w:r>
      <w:r>
        <w:rPr>
          <w:rFonts w:ascii="仿宋" w:hAnsi="仿宋" w:eastAsia="仿宋" w:cs="仿宋"/>
          <w:spacing w:val="11"/>
          <w:sz w:val="31"/>
          <w:szCs w:val="31"/>
        </w:rPr>
        <w:t>、</w:t>
      </w:r>
      <w:r>
        <w:rPr>
          <w:rFonts w:ascii="仿宋" w:hAnsi="仿宋" w:eastAsia="仿宋" w:cs="仿宋"/>
          <w:spacing w:val="9"/>
          <w:sz w:val="31"/>
          <w:szCs w:val="31"/>
        </w:rPr>
        <w:t>技术等方面扶持各类残疾人服务机构和助残社会组织发展,优</w:t>
      </w:r>
      <w:r>
        <w:rPr>
          <w:rFonts w:ascii="仿宋" w:hAnsi="仿宋" w:eastAsia="仿宋" w:cs="仿宋"/>
          <w:sz w:val="31"/>
          <w:szCs w:val="31"/>
        </w:rPr>
        <w:t xml:space="preserve"> </w:t>
      </w:r>
      <w:r>
        <w:rPr>
          <w:rFonts w:ascii="仿宋" w:hAnsi="仿宋" w:eastAsia="仿宋" w:cs="仿宋"/>
          <w:spacing w:val="11"/>
          <w:sz w:val="31"/>
          <w:szCs w:val="31"/>
        </w:rPr>
        <w:t>先</w:t>
      </w:r>
      <w:r>
        <w:rPr>
          <w:rFonts w:ascii="仿宋" w:hAnsi="仿宋" w:eastAsia="仿宋" w:cs="仿宋"/>
          <w:spacing w:val="9"/>
          <w:sz w:val="31"/>
          <w:szCs w:val="31"/>
        </w:rPr>
        <w:t>扶持公益性、普惠性残疾人服务机构及助残社会组织,支持连</w:t>
      </w:r>
      <w:r>
        <w:rPr>
          <w:rFonts w:ascii="仿宋" w:hAnsi="仿宋" w:eastAsia="仿宋" w:cs="仿宋"/>
          <w:spacing w:val="6"/>
          <w:sz w:val="31"/>
          <w:szCs w:val="31"/>
        </w:rPr>
        <w:t>锁化、</w:t>
      </w:r>
      <w:r>
        <w:rPr>
          <w:rFonts w:ascii="仿宋" w:hAnsi="仿宋" w:eastAsia="仿宋" w:cs="仿宋"/>
          <w:spacing w:val="3"/>
          <w:sz w:val="31"/>
          <w:szCs w:val="31"/>
        </w:rPr>
        <w:t>品牌化运营。在助残社会组织中开发社会工作专业岗位</w:t>
      </w:r>
      <w:r>
        <w:rPr>
          <w:rFonts w:ascii="仿宋" w:hAnsi="仿宋" w:eastAsia="仿宋" w:cs="仿宋"/>
          <w:spacing w:val="6"/>
          <w:sz w:val="31"/>
          <w:szCs w:val="31"/>
        </w:rPr>
        <w:t>,</w:t>
      </w:r>
      <w:r>
        <w:rPr>
          <w:rFonts w:ascii="仿宋" w:hAnsi="仿宋" w:eastAsia="仿宋" w:cs="仿宋"/>
          <w:sz w:val="31"/>
          <w:szCs w:val="31"/>
        </w:rPr>
        <w:t xml:space="preserve"> </w:t>
      </w:r>
      <w:r>
        <w:rPr>
          <w:rFonts w:ascii="仿宋" w:hAnsi="仿宋" w:eastAsia="仿宋" w:cs="仿宋"/>
          <w:spacing w:val="13"/>
          <w:sz w:val="31"/>
          <w:szCs w:val="31"/>
        </w:rPr>
        <w:t>提</w:t>
      </w:r>
      <w:r>
        <w:rPr>
          <w:rFonts w:ascii="仿宋" w:hAnsi="仿宋" w:eastAsia="仿宋" w:cs="仿宋"/>
          <w:spacing w:val="9"/>
          <w:sz w:val="31"/>
          <w:szCs w:val="31"/>
        </w:rPr>
        <w:t>高社会工作专业人才在残疾人工作者队伍中的比例。完善政</w:t>
      </w:r>
      <w:r>
        <w:rPr>
          <w:rFonts w:ascii="仿宋" w:hAnsi="仿宋" w:eastAsia="仿宋" w:cs="仿宋"/>
          <w:sz w:val="31"/>
          <w:szCs w:val="31"/>
        </w:rPr>
        <w:t xml:space="preserve"> </w:t>
      </w:r>
      <w:r>
        <w:rPr>
          <w:rFonts w:ascii="仿宋" w:hAnsi="仿宋" w:eastAsia="仿宋" w:cs="仿宋"/>
          <w:spacing w:val="10"/>
          <w:sz w:val="31"/>
          <w:szCs w:val="31"/>
        </w:rPr>
        <w:t>府</w:t>
      </w:r>
      <w:r>
        <w:rPr>
          <w:rFonts w:ascii="仿宋" w:hAnsi="仿宋" w:eastAsia="仿宋" w:cs="仿宋"/>
          <w:spacing w:val="9"/>
          <w:sz w:val="31"/>
          <w:szCs w:val="31"/>
        </w:rPr>
        <w:t>购买助残服务指导性目录</w:t>
      </w:r>
      <w:r>
        <w:rPr>
          <w:rFonts w:ascii="仿宋" w:hAnsi="仿宋" w:eastAsia="仿宋" w:cs="仿宋"/>
          <w:spacing w:val="6"/>
          <w:sz w:val="31"/>
          <w:szCs w:val="31"/>
        </w:rPr>
        <w:t>,</w:t>
      </w:r>
      <w:r>
        <w:rPr>
          <w:rFonts w:ascii="仿宋" w:hAnsi="仿宋" w:eastAsia="仿宋" w:cs="仿宋"/>
          <w:spacing w:val="9"/>
          <w:sz w:val="31"/>
          <w:szCs w:val="31"/>
        </w:rPr>
        <w:t>扩大购买服务的范围和规模。充分</w:t>
      </w:r>
      <w:r>
        <w:rPr>
          <w:rFonts w:ascii="仿宋" w:hAnsi="仿宋" w:eastAsia="仿宋" w:cs="仿宋"/>
          <w:sz w:val="31"/>
          <w:szCs w:val="31"/>
        </w:rPr>
        <w:t xml:space="preserve"> </w:t>
      </w:r>
      <w:r>
        <w:rPr>
          <w:rFonts w:ascii="仿宋" w:hAnsi="仿宋" w:eastAsia="仿宋" w:cs="仿宋"/>
          <w:spacing w:val="16"/>
          <w:sz w:val="31"/>
          <w:szCs w:val="31"/>
        </w:rPr>
        <w:t>发</w:t>
      </w:r>
      <w:r>
        <w:rPr>
          <w:rFonts w:ascii="仿宋" w:hAnsi="仿宋" w:eastAsia="仿宋" w:cs="仿宋"/>
          <w:spacing w:val="11"/>
          <w:sz w:val="31"/>
          <w:szCs w:val="31"/>
        </w:rPr>
        <w:t>挥</w:t>
      </w:r>
      <w:r>
        <w:rPr>
          <w:rFonts w:ascii="仿宋" w:hAnsi="仿宋" w:eastAsia="仿宋" w:cs="仿宋"/>
          <w:spacing w:val="8"/>
          <w:sz w:val="31"/>
          <w:szCs w:val="31"/>
        </w:rPr>
        <w:t>残疾人福利基金会等公益性社会组织的作用</w:t>
      </w:r>
    </w:p>
    <w:p>
      <w:pPr>
        <w:tabs>
          <w:tab w:val="left" w:pos="606"/>
        </w:tabs>
        <w:bidi w:val="0"/>
        <w:jc w:val="left"/>
        <w:rPr>
          <w:rFonts w:hint="eastAsia"/>
          <w:vertAlign w:val="baseline"/>
          <w:lang w:eastAsia="zh-CN"/>
        </w:rPr>
      </w:pPr>
      <w:r>
        <w:rPr>
          <w:rFonts w:hint="eastAsia" w:eastAsia="宋体"/>
          <w:lang w:eastAsia="zh-CN"/>
        </w:rPr>
        <w:tab/>
      </w:r>
      <w:r>
        <w:rPr>
          <w:rFonts w:ascii="仿宋" w:hAnsi="仿宋" w:eastAsia="仿宋" w:cs="仿宋"/>
          <w:b/>
          <w:bCs/>
          <w:spacing w:val="7"/>
          <w:sz w:val="31"/>
          <w:szCs w:val="31"/>
        </w:rPr>
        <w:t>专栏</w:t>
      </w:r>
      <w:r>
        <w:rPr>
          <w:rFonts w:ascii="仿宋" w:hAnsi="仿宋" w:eastAsia="仿宋" w:cs="仿宋"/>
          <w:b/>
          <w:bCs/>
          <w:spacing w:val="7"/>
          <w:sz w:val="31"/>
          <w:szCs w:val="31"/>
          <w14:textOutline w14:w="5793" w14:cap="sq" w14:cmpd="sng">
            <w14:solidFill>
              <w14:srgbClr w14:val="000000"/>
            </w14:solidFill>
            <w14:prstDash w14:val="solid"/>
            <w14:bevel/>
          </w14:textOutline>
        </w:rPr>
        <w:t>8</w:t>
      </w:r>
      <w:r>
        <w:rPr>
          <w:rFonts w:ascii="仿宋" w:hAnsi="仿宋" w:eastAsia="仿宋" w:cs="仿宋"/>
          <w:b/>
          <w:bCs/>
          <w:spacing w:val="7"/>
          <w:sz w:val="31"/>
          <w:szCs w:val="31"/>
        </w:rPr>
        <w:t xml:space="preserve">    残疾人事务治理现代</w:t>
      </w:r>
      <w:r>
        <w:rPr>
          <w:rFonts w:ascii="仿宋" w:hAnsi="仿宋" w:eastAsia="仿宋" w:cs="仿宋"/>
          <w:b/>
          <w:bCs/>
          <w:spacing w:val="5"/>
          <w:sz w:val="31"/>
          <w:szCs w:val="31"/>
        </w:rPr>
        <w:t>化</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1" w:hRule="atLeast"/>
          <w:jc w:val="center"/>
        </w:trPr>
        <w:tc>
          <w:tcPr>
            <w:tcW w:w="8760" w:type="dxa"/>
          </w:tcPr>
          <w:p>
            <w:pPr>
              <w:widowControl w:val="0"/>
              <w:spacing w:before="177" w:line="333" w:lineRule="auto"/>
              <w:ind w:left="23" w:right="194" w:firstLine="651"/>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1</w:t>
            </w:r>
            <w:r>
              <w:rPr>
                <w:rFonts w:ascii="仿宋" w:hAnsi="仿宋" w:eastAsia="仿宋" w:cs="仿宋"/>
                <w:spacing w:val="10"/>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量体裁衣</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式残疾人服务平台优化升级项目。完善平</w:t>
            </w:r>
            <w:r>
              <w:rPr>
                <w:rFonts w:ascii="仿宋" w:hAnsi="仿宋" w:eastAsia="仿宋" w:cs="仿宋"/>
                <w:sz w:val="31"/>
                <w:szCs w:val="31"/>
              </w:rPr>
              <w:t xml:space="preserve"> </w:t>
            </w:r>
            <w:r>
              <w:rPr>
                <w:rFonts w:ascii="仿宋" w:hAnsi="仿宋" w:eastAsia="仿宋" w:cs="仿宋"/>
                <w:spacing w:val="16"/>
                <w:sz w:val="31"/>
                <w:szCs w:val="31"/>
              </w:rPr>
              <w:t>台功</w:t>
            </w:r>
            <w:r>
              <w:rPr>
                <w:rFonts w:ascii="仿宋" w:hAnsi="仿宋" w:eastAsia="仿宋" w:cs="仿宋"/>
                <w:spacing w:val="14"/>
                <w:sz w:val="31"/>
                <w:szCs w:val="31"/>
              </w:rPr>
              <w:t>能</w:t>
            </w:r>
            <w:r>
              <w:rPr>
                <w:rFonts w:ascii="仿宋" w:hAnsi="仿宋" w:eastAsia="仿宋" w:cs="仿宋"/>
                <w:spacing w:val="8"/>
                <w:sz w:val="31"/>
                <w:szCs w:val="31"/>
              </w:rPr>
              <w:t>和残疾人信息数据库</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提升数据质量和数据处理能力</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推</w:t>
            </w:r>
            <w:r>
              <w:rPr>
                <w:rFonts w:ascii="仿宋" w:hAnsi="仿宋" w:eastAsia="仿宋" w:cs="仿宋"/>
                <w:sz w:val="31"/>
                <w:szCs w:val="31"/>
              </w:rPr>
              <w:t xml:space="preserve"> </w:t>
            </w:r>
            <w:r>
              <w:rPr>
                <w:rFonts w:ascii="仿宋" w:hAnsi="仿宋" w:eastAsia="仿宋" w:cs="仿宋"/>
                <w:spacing w:val="12"/>
                <w:sz w:val="31"/>
                <w:szCs w:val="31"/>
              </w:rPr>
              <w:t>进</w:t>
            </w:r>
            <w:r>
              <w:rPr>
                <w:rFonts w:ascii="仿宋" w:hAnsi="仿宋" w:eastAsia="仿宋" w:cs="仿宋"/>
                <w:spacing w:val="9"/>
                <w:sz w:val="31"/>
                <w:szCs w:val="31"/>
              </w:rPr>
              <w:t>与全国残联信息化服务平台、县政务数据共享交换平台之间</w:t>
            </w:r>
            <w:r>
              <w:rPr>
                <w:rFonts w:ascii="仿宋" w:hAnsi="仿宋" w:eastAsia="仿宋" w:cs="仿宋"/>
                <w:sz w:val="31"/>
                <w:szCs w:val="31"/>
              </w:rPr>
              <w:t xml:space="preserve"> </w:t>
            </w:r>
            <w:r>
              <w:rPr>
                <w:rFonts w:ascii="仿宋" w:hAnsi="仿宋" w:eastAsia="仿宋" w:cs="仿宋"/>
                <w:spacing w:val="16"/>
                <w:sz w:val="31"/>
                <w:szCs w:val="31"/>
              </w:rPr>
              <w:t>的</w:t>
            </w:r>
            <w:r>
              <w:rPr>
                <w:rFonts w:ascii="仿宋" w:hAnsi="仿宋" w:eastAsia="仿宋" w:cs="仿宋"/>
                <w:spacing w:val="9"/>
                <w:sz w:val="31"/>
                <w:szCs w:val="31"/>
              </w:rPr>
              <w:t>数</w:t>
            </w:r>
            <w:r>
              <w:rPr>
                <w:rFonts w:ascii="仿宋" w:hAnsi="仿宋" w:eastAsia="仿宋" w:cs="仿宋"/>
                <w:spacing w:val="8"/>
                <w:sz w:val="31"/>
                <w:szCs w:val="31"/>
              </w:rPr>
              <w:t>据共享</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运用商用密码等技术加强信息安全防护。</w:t>
            </w:r>
          </w:p>
          <w:p>
            <w:pPr>
              <w:widowControl w:val="0"/>
              <w:spacing w:before="2" w:line="333" w:lineRule="auto"/>
              <w:ind w:left="23" w:right="38" w:firstLine="632"/>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2.</w:t>
            </w:r>
            <w:r>
              <w:rPr>
                <w:rFonts w:ascii="仿宋" w:hAnsi="仿宋" w:eastAsia="仿宋" w:cs="仿宋"/>
                <w:spacing w:val="9"/>
                <w:sz w:val="31"/>
                <w:szCs w:val="31"/>
              </w:rPr>
              <w:t>互联网康复项目。开展线上线下相结合的康复服务</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为</w:t>
            </w:r>
            <w:r>
              <w:rPr>
                <w:rFonts w:ascii="仿宋" w:hAnsi="仿宋" w:eastAsia="仿宋" w:cs="仿宋"/>
                <w:spacing w:val="5"/>
                <w:sz w:val="31"/>
                <w:szCs w:val="31"/>
              </w:rPr>
              <w:t>基</w:t>
            </w:r>
            <w:r>
              <w:rPr>
                <w:rFonts w:ascii="仿宋" w:hAnsi="仿宋" w:eastAsia="仿宋" w:cs="仿宋"/>
                <w:sz w:val="31"/>
                <w:szCs w:val="31"/>
              </w:rPr>
              <w:t xml:space="preserve"> </w:t>
            </w:r>
            <w:r>
              <w:rPr>
                <w:rFonts w:ascii="仿宋" w:hAnsi="仿宋" w:eastAsia="仿宋" w:cs="仿宋"/>
                <w:spacing w:val="16"/>
                <w:sz w:val="31"/>
                <w:szCs w:val="31"/>
              </w:rPr>
              <w:t>层康</w:t>
            </w:r>
            <w:r>
              <w:rPr>
                <w:rFonts w:ascii="仿宋" w:hAnsi="仿宋" w:eastAsia="仿宋" w:cs="仿宋"/>
                <w:spacing w:val="10"/>
                <w:sz w:val="31"/>
                <w:szCs w:val="31"/>
              </w:rPr>
              <w:t>复</w:t>
            </w:r>
            <w:r>
              <w:rPr>
                <w:rFonts w:ascii="仿宋" w:hAnsi="仿宋" w:eastAsia="仿宋" w:cs="仿宋"/>
                <w:spacing w:val="8"/>
                <w:sz w:val="31"/>
                <w:szCs w:val="31"/>
              </w:rPr>
              <w:t>机构、残疾人、残疾儿童及家长提供康复指导和服务。</w:t>
            </w:r>
          </w:p>
          <w:p>
            <w:pPr>
              <w:widowControl w:val="0"/>
              <w:tabs>
                <w:tab w:val="left" w:pos="624"/>
              </w:tabs>
              <w:bidi w:val="0"/>
              <w:ind w:firstLine="632" w:firstLineChars="200"/>
              <w:jc w:val="left"/>
              <w:rPr>
                <w:rFonts w:hint="eastAsia"/>
                <w:vertAlign w:val="baseline"/>
                <w:lang w:eastAsia="zh-CN"/>
              </w:rPr>
            </w:pPr>
            <w:r>
              <w:rPr>
                <w:rFonts w:ascii="仿宋" w:hAnsi="仿宋" w:eastAsia="仿宋" w:cs="仿宋"/>
                <w:spacing w:val="3"/>
                <w:sz w:val="31"/>
                <w:szCs w:val="31"/>
                <w14:textOutline w14:w="5793" w14:cap="sq" w14:cmpd="sng">
                  <w14:solidFill>
                    <w14:srgbClr w14:val="000000"/>
                  </w14:solidFill>
                  <w14:prstDash w14:val="solid"/>
                  <w14:bevel/>
                </w14:textOutline>
              </w:rPr>
              <w:t>3.</w:t>
            </w:r>
            <w:r>
              <w:rPr>
                <w:rFonts w:hint="eastAsia" w:ascii="仿宋_GB2312" w:hAnsi="仿宋_GB2312" w:eastAsia="仿宋_GB2312" w:cs="仿宋_GB2312"/>
                <w:sz w:val="32"/>
                <w:szCs w:val="32"/>
                <w:vertAlign w:val="baseline"/>
                <w:lang w:eastAsia="zh-CN"/>
              </w:rPr>
              <w:t>科技助残项目。实施相关科技项目,开展智能助听、中高端假肢、儿童康复机器人、基于智慧城市的无障碍等技术研究,推动3D盲文绿色印刷生产技术、语音字幕实时转换技术、</w:t>
            </w:r>
            <w:r>
              <w:rPr>
                <w:rFonts w:hint="eastAsia" w:ascii="仿宋_GB2312" w:hAnsi="仿宋_GB2312" w:eastAsia="仿宋_GB2312" w:cs="仿宋_GB2312"/>
                <w:spacing w:val="9"/>
                <w:sz w:val="31"/>
                <w:szCs w:val="31"/>
              </w:rPr>
              <w:t>语音字幕实时转换技术、智能</w:t>
            </w:r>
            <w:r>
              <w:rPr>
                <w:rFonts w:hint="eastAsia" w:ascii="仿宋_GB2312" w:hAnsi="仿宋_GB2312" w:eastAsia="仿宋_GB2312" w:cs="仿宋_GB2312"/>
                <w:spacing w:val="13"/>
                <w:sz w:val="31"/>
                <w:szCs w:val="31"/>
              </w:rPr>
              <w:t>化</w:t>
            </w:r>
            <w:r>
              <w:rPr>
                <w:rFonts w:hint="eastAsia" w:ascii="仿宋_GB2312" w:hAnsi="仿宋_GB2312" w:eastAsia="仿宋_GB2312" w:cs="仿宋_GB2312"/>
                <w:spacing w:val="9"/>
                <w:sz w:val="31"/>
                <w:szCs w:val="31"/>
              </w:rPr>
              <w:t>轮椅、柔性可穿戴外骨骼</w:t>
            </w:r>
            <w:r>
              <w:rPr>
                <w:rFonts w:ascii="仿宋" w:hAnsi="仿宋" w:eastAsia="仿宋" w:cs="仿宋"/>
                <w:sz w:val="31"/>
                <w:szCs w:val="31"/>
              </w:rPr>
              <w:t xml:space="preserve"> </w:t>
            </w:r>
          </w:p>
        </w:tc>
      </w:tr>
    </w:tbl>
    <w:p>
      <w:pPr>
        <w:tabs>
          <w:tab w:val="left" w:pos="624"/>
        </w:tabs>
        <w:bidi w:val="0"/>
        <w:jc w:val="left"/>
        <w:rPr>
          <w:rFonts w:hint="eastAsia"/>
          <w:lang w:eastAsia="zh-CN"/>
        </w:rPr>
        <w:sectPr>
          <w:footerReference r:id="rId20" w:type="default"/>
          <w:pgSz w:w="11906" w:h="16839"/>
          <w:pgMar w:top="400" w:right="1576" w:bottom="1740" w:left="1546" w:header="0" w:footer="1489" w:gutter="0"/>
          <w:cols w:space="720" w:num="1"/>
        </w:sectPr>
      </w:pPr>
    </w:p>
    <w:p>
      <w:bookmarkStart w:id="19" w:name="_bookmark24"/>
      <w:bookmarkEnd w:id="19"/>
    </w:p>
    <w:p>
      <w:pPr>
        <w:spacing w:line="80" w:lineRule="exact"/>
      </w:pPr>
    </w:p>
    <w:tbl>
      <w:tblPr>
        <w:tblStyle w:val="6"/>
        <w:tblW w:w="8844"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8844" w:type="dxa"/>
            <w:vAlign w:val="top"/>
          </w:tcPr>
          <w:p>
            <w:pPr>
              <w:spacing w:before="4" w:line="337" w:lineRule="auto"/>
              <w:ind w:right="36"/>
              <w:rPr>
                <w:rFonts w:hint="eastAsia" w:ascii="仿宋" w:hAnsi="仿宋" w:eastAsia="仿宋" w:cs="仿宋"/>
                <w:spacing w:val="9"/>
                <w:sz w:val="31"/>
                <w:szCs w:val="31"/>
                <w:lang w:eastAsia="zh-CN"/>
              </w:rPr>
            </w:pPr>
            <w:r>
              <w:rPr>
                <w:rFonts w:ascii="仿宋" w:hAnsi="仿宋" w:eastAsia="仿宋" w:cs="仿宋"/>
                <w:spacing w:val="9"/>
                <w:sz w:val="31"/>
                <w:szCs w:val="31"/>
              </w:rPr>
              <w:t>辅助机器人等技术和产品推广应用</w:t>
            </w:r>
            <w:r>
              <w:rPr>
                <w:rFonts w:hint="eastAsia" w:ascii="仿宋" w:hAnsi="仿宋" w:eastAsia="仿宋" w:cs="仿宋"/>
                <w:spacing w:val="9"/>
                <w:sz w:val="31"/>
                <w:szCs w:val="31"/>
                <w:lang w:eastAsia="zh-CN"/>
              </w:rPr>
              <w:t>。</w:t>
            </w:r>
          </w:p>
          <w:p>
            <w:pPr>
              <w:spacing w:before="4" w:line="337" w:lineRule="auto"/>
              <w:ind w:right="36" w:firstLine="684" w:firstLineChars="200"/>
              <w:rPr>
                <w:rFonts w:ascii="仿宋" w:hAnsi="仿宋" w:eastAsia="仿宋" w:cs="仿宋"/>
                <w:sz w:val="7"/>
                <w:szCs w:val="7"/>
              </w:rPr>
            </w:pPr>
            <w:r>
              <w:rPr>
                <w:rFonts w:ascii="仿宋" w:hAnsi="仿宋" w:eastAsia="仿宋" w:cs="仿宋"/>
                <w:spacing w:val="16"/>
                <w:sz w:val="31"/>
                <w:szCs w:val="31"/>
                <w14:textOutline w14:w="5793" w14:cap="sq" w14:cmpd="sng">
                  <w14:solidFill>
                    <w14:srgbClr w14:val="000000"/>
                  </w14:solidFill>
                  <w14:prstDash w14:val="solid"/>
                  <w14:bevel/>
                </w14:textOutline>
              </w:rPr>
              <w:t>4</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hint="eastAsia" w:ascii="仿宋_GB2312" w:hAnsi="仿宋_GB2312" w:eastAsia="仿宋_GB2312" w:cs="仿宋_GB2312"/>
                <w:spacing w:val="9"/>
                <w:sz w:val="32"/>
                <w:szCs w:val="32"/>
              </w:rPr>
              <w:t>助残社会组织培育孵化。通过线上线下培训、参观实训</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8"/>
                <w:sz w:val="32"/>
                <w:szCs w:val="32"/>
              </w:rPr>
              <w:t>孵化基地建设、政府购买服务等方式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8"/>
                <w:sz w:val="32"/>
                <w:szCs w:val="32"/>
              </w:rPr>
              <w:t>培育孵化助残社会组织</w:t>
            </w:r>
            <w:r>
              <w:rPr>
                <w:rFonts w:hint="eastAsia" w:ascii="仿宋_GB2312" w:hAnsi="仿宋_GB2312" w:eastAsia="仿宋_GB2312" w:cs="仿宋_GB2312"/>
                <w:spacing w:val="37"/>
                <w:sz w:val="32"/>
                <w:szCs w:val="32"/>
              </w:rPr>
              <w:t>。</w:t>
            </w:r>
          </w:p>
        </w:tc>
      </w:tr>
    </w:tbl>
    <w:p>
      <w:pPr>
        <w:keepNext w:val="0"/>
        <w:keepLines w:val="0"/>
        <w:pageBreakBefore w:val="0"/>
        <w:widowControl/>
        <w:kinsoku w:val="0"/>
        <w:wordWrap/>
        <w:overflowPunct/>
        <w:topLinePunct w:val="0"/>
        <w:autoSpaceDE w:val="0"/>
        <w:autoSpaceDN w:val="0"/>
        <w:bidi w:val="0"/>
        <w:adjustRightInd w:val="0"/>
        <w:snapToGrid w:val="0"/>
        <w:spacing w:before="101" w:line="228" w:lineRule="auto"/>
        <w:ind w:firstLine="676" w:firstLineChars="200"/>
        <w:jc w:val="center"/>
        <w:textAlignment w:val="baseline"/>
        <w:rPr>
          <w:rFonts w:ascii="仿宋" w:hAnsi="仿宋" w:eastAsia="仿宋" w:cs="仿宋"/>
          <w:sz w:val="31"/>
          <w:szCs w:val="31"/>
        </w:rPr>
      </w:pPr>
      <w:r>
        <w:rPr>
          <w:rFonts w:ascii="仿宋" w:hAnsi="仿宋" w:eastAsia="仿宋" w:cs="仿宋"/>
          <w:spacing w:val="14"/>
          <w:sz w:val="31"/>
          <w:szCs w:val="31"/>
          <w14:textOutline w14:w="5793" w14:cap="sq" w14:cmpd="sng">
            <w14:solidFill>
              <w14:srgbClr w14:val="000000"/>
            </w14:solidFill>
            <w14:prstDash w14:val="solid"/>
            <w14:bevel/>
          </w14:textOutline>
        </w:rPr>
        <w:t>第</w:t>
      </w:r>
      <w:r>
        <w:rPr>
          <w:rFonts w:ascii="仿宋" w:hAnsi="仿宋" w:eastAsia="仿宋" w:cs="仿宋"/>
          <w:spacing w:val="8"/>
          <w:sz w:val="31"/>
          <w:szCs w:val="31"/>
          <w14:textOutline w14:w="5793" w14:cap="sq" w14:cmpd="sng">
            <w14:solidFill>
              <w14:srgbClr w14:val="000000"/>
            </w14:solidFill>
            <w14:prstDash w14:val="solid"/>
            <w14:bevel/>
          </w14:textOutline>
        </w:rPr>
        <w:t>九</w:t>
      </w:r>
      <w:r>
        <w:rPr>
          <w:rFonts w:ascii="仿宋" w:hAnsi="仿宋" w:eastAsia="仿宋" w:cs="仿宋"/>
          <w:spacing w:val="7"/>
          <w:sz w:val="31"/>
          <w:szCs w:val="31"/>
          <w14:textOutline w14:w="5793" w14:cap="sq" w14:cmpd="sng">
            <w14:solidFill>
              <w14:srgbClr w14:val="000000"/>
            </w14:solidFill>
            <w14:prstDash w14:val="solid"/>
            <w14:bevel/>
          </w14:textOutline>
        </w:rPr>
        <w:t>节</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优化残疾人发展环境</w:t>
      </w:r>
    </w:p>
    <w:p>
      <w:pPr>
        <w:spacing w:before="101" w:line="523" w:lineRule="exact"/>
        <w:ind w:firstLine="660" w:firstLineChars="200"/>
        <w:outlineLvl w:val="0"/>
        <w:rPr>
          <w:rFonts w:ascii="Arial" w:hAnsi="Arial" w:eastAsia="Arial" w:cs="Arial"/>
          <w:snapToGrid w:val="0"/>
          <w:color w:val="000000"/>
          <w:kern w:val="0"/>
          <w:sz w:val="21"/>
          <w:szCs w:val="21"/>
        </w:rPr>
      </w:pPr>
      <w:r>
        <w:rPr>
          <w:rFonts w:ascii="仿宋" w:hAnsi="仿宋" w:eastAsia="仿宋" w:cs="仿宋"/>
          <w:spacing w:val="10"/>
          <w:position w:val="3"/>
          <w:sz w:val="31"/>
          <w:szCs w:val="31"/>
          <w14:textOutline w14:w="5793" w14:cap="sq" w14:cmpd="sng">
            <w14:solidFill>
              <w14:srgbClr w14:val="000000"/>
            </w14:solidFill>
            <w14:prstDash w14:val="solid"/>
            <w14:bevel/>
          </w14:textOutline>
        </w:rPr>
        <w:t>一、营造全社会助残和残疾人自强的文明社会氛</w:t>
      </w:r>
      <w:r>
        <w:rPr>
          <w:rFonts w:ascii="仿宋" w:hAnsi="仿宋" w:eastAsia="仿宋" w:cs="仿宋"/>
          <w:spacing w:val="9"/>
          <w:position w:val="3"/>
          <w:sz w:val="31"/>
          <w:szCs w:val="31"/>
          <w14:textOutline w14:w="5793" w14:cap="sq" w14:cmpd="sng">
            <w14:solidFill>
              <w14:srgbClr w14:val="000000"/>
            </w14:solidFill>
            <w14:prstDash w14:val="solid"/>
            <w14:bevel/>
          </w14:textOutline>
        </w:rPr>
        <w:t>围</w:t>
      </w:r>
    </w:p>
    <w:p>
      <w:pPr>
        <w:spacing w:before="101" w:line="334" w:lineRule="auto"/>
        <w:ind w:right="277"/>
        <w:rPr>
          <w:rFonts w:hint="eastAsia" w:eastAsia="宋体"/>
          <w:lang w:eastAsia="zh-CN"/>
        </w:rPr>
      </w:pPr>
      <w:r>
        <w:rPr>
          <w:rFonts w:hint="eastAsia" w:eastAsia="宋体"/>
          <w:lang w:eastAsia="zh-CN"/>
        </w:rPr>
        <w:tab/>
      </w:r>
      <w:r>
        <w:rPr>
          <w:rFonts w:ascii="仿宋" w:hAnsi="仿宋" w:eastAsia="仿宋" w:cs="仿宋"/>
          <w:spacing w:val="9"/>
          <w:sz w:val="31"/>
          <w:szCs w:val="31"/>
        </w:rPr>
        <w:t>深入开展习近平新时代中国特色社会主义思想学习教育</w:t>
      </w:r>
      <w:r>
        <w:rPr>
          <w:rFonts w:ascii="仿宋" w:hAnsi="仿宋" w:eastAsia="仿宋" w:cs="仿宋"/>
          <w:spacing w:val="3"/>
          <w:sz w:val="31"/>
          <w:szCs w:val="31"/>
        </w:rPr>
        <w:t>,</w:t>
      </w:r>
      <w:r>
        <w:rPr>
          <w:rFonts w:ascii="仿宋" w:hAnsi="仿宋" w:eastAsia="仿宋" w:cs="仿宋"/>
          <w:spacing w:val="6"/>
          <w:sz w:val="31"/>
          <w:szCs w:val="31"/>
        </w:rPr>
        <w:t>学</w:t>
      </w:r>
      <w:r>
        <w:rPr>
          <w:rFonts w:ascii="仿宋" w:hAnsi="仿宋" w:eastAsia="仿宋" w:cs="仿宋"/>
          <w:spacing w:val="12"/>
          <w:sz w:val="31"/>
          <w:szCs w:val="31"/>
        </w:rPr>
        <w:t>习</w:t>
      </w:r>
      <w:r>
        <w:rPr>
          <w:rFonts w:ascii="仿宋" w:hAnsi="仿宋" w:eastAsia="仿宋" w:cs="仿宋"/>
          <w:spacing w:val="9"/>
          <w:sz w:val="31"/>
          <w:szCs w:val="31"/>
        </w:rPr>
        <w:t>宣传习近平总书记关于残疾人事业的重要指示批示精神</w:t>
      </w:r>
      <w:r>
        <w:rPr>
          <w:rFonts w:ascii="仿宋" w:hAnsi="仿宋" w:eastAsia="仿宋" w:cs="仿宋"/>
          <w:spacing w:val="3"/>
          <w:sz w:val="31"/>
          <w:szCs w:val="31"/>
        </w:rPr>
        <w:t>,</w:t>
      </w:r>
      <w:r>
        <w:rPr>
          <w:rFonts w:ascii="仿宋" w:hAnsi="仿宋" w:eastAsia="仿宋" w:cs="仿宋"/>
          <w:spacing w:val="9"/>
          <w:sz w:val="31"/>
          <w:szCs w:val="31"/>
        </w:rPr>
        <w:t>坚持</w:t>
      </w:r>
      <w:r>
        <w:rPr>
          <w:rFonts w:ascii="仿宋" w:hAnsi="仿宋" w:eastAsia="仿宋" w:cs="仿宋"/>
          <w:spacing w:val="12"/>
          <w:sz w:val="31"/>
          <w:szCs w:val="31"/>
        </w:rPr>
        <w:t>以</w:t>
      </w:r>
      <w:r>
        <w:rPr>
          <w:rFonts w:ascii="仿宋" w:hAnsi="仿宋" w:eastAsia="仿宋" w:cs="仿宋"/>
          <w:spacing w:val="9"/>
          <w:sz w:val="31"/>
          <w:szCs w:val="31"/>
        </w:rPr>
        <w:t>社会主义核心价值观为引领</w:t>
      </w:r>
      <w:r>
        <w:rPr>
          <w:rFonts w:ascii="仿宋" w:hAnsi="仿宋" w:eastAsia="仿宋" w:cs="仿宋"/>
          <w:spacing w:val="3"/>
          <w:sz w:val="31"/>
          <w:szCs w:val="31"/>
        </w:rPr>
        <w:t>,</w:t>
      </w:r>
      <w:r>
        <w:rPr>
          <w:rFonts w:ascii="仿宋" w:hAnsi="仿宋" w:eastAsia="仿宋" w:cs="仿宋"/>
          <w:spacing w:val="9"/>
          <w:sz w:val="31"/>
          <w:szCs w:val="31"/>
        </w:rPr>
        <w:t>加强新时代中国特色残疾人事业</w:t>
      </w:r>
      <w:r>
        <w:rPr>
          <w:rFonts w:ascii="仿宋" w:hAnsi="仿宋" w:eastAsia="仿宋" w:cs="仿宋"/>
          <w:spacing w:val="12"/>
          <w:sz w:val="31"/>
          <w:szCs w:val="31"/>
        </w:rPr>
        <w:t>理</w:t>
      </w:r>
      <w:r>
        <w:rPr>
          <w:rFonts w:ascii="仿宋" w:hAnsi="仿宋" w:eastAsia="仿宋" w:cs="仿宋"/>
          <w:spacing w:val="9"/>
          <w:sz w:val="31"/>
          <w:szCs w:val="31"/>
        </w:rPr>
        <w:t>论和实践研究</w:t>
      </w:r>
      <w:r>
        <w:rPr>
          <w:rFonts w:ascii="仿宋" w:hAnsi="仿宋" w:eastAsia="仿宋" w:cs="仿宋"/>
          <w:spacing w:val="3"/>
          <w:sz w:val="31"/>
          <w:szCs w:val="31"/>
        </w:rPr>
        <w:t>,</w:t>
      </w:r>
      <w:r>
        <w:rPr>
          <w:rFonts w:ascii="仿宋" w:hAnsi="仿宋" w:eastAsia="仿宋" w:cs="仿宋"/>
          <w:spacing w:val="9"/>
          <w:sz w:val="31"/>
          <w:szCs w:val="31"/>
        </w:rPr>
        <w:t>厚植残疾人事业发展的思想文化基础。将扶残</w:t>
      </w:r>
      <w:r>
        <w:rPr>
          <w:rFonts w:ascii="仿宋" w:hAnsi="仿宋" w:eastAsia="仿宋" w:cs="仿宋"/>
          <w:spacing w:val="15"/>
          <w:sz w:val="31"/>
          <w:szCs w:val="31"/>
        </w:rPr>
        <w:t>助</w:t>
      </w:r>
      <w:r>
        <w:rPr>
          <w:rFonts w:ascii="仿宋" w:hAnsi="仿宋" w:eastAsia="仿宋" w:cs="仿宋"/>
          <w:spacing w:val="9"/>
          <w:sz w:val="31"/>
          <w:szCs w:val="31"/>
        </w:rPr>
        <w:t>残纳入公民道德建设、文明创建活动和新时代文明实践中心建设</w:t>
      </w:r>
      <w:r>
        <w:rPr>
          <w:rFonts w:ascii="仿宋" w:hAnsi="仿宋" w:eastAsia="仿宋" w:cs="仿宋"/>
          <w:spacing w:val="3"/>
          <w:sz w:val="31"/>
          <w:szCs w:val="31"/>
        </w:rPr>
        <w:t>,</w:t>
      </w:r>
      <w:r>
        <w:rPr>
          <w:rFonts w:ascii="仿宋" w:hAnsi="仿宋" w:eastAsia="仿宋" w:cs="仿宋"/>
          <w:spacing w:val="9"/>
          <w:sz w:val="31"/>
          <w:szCs w:val="31"/>
        </w:rPr>
        <w:t>弘扬人道主义精神和扶残助残传统美德。利用国际残</w:t>
      </w:r>
      <w:r>
        <w:rPr>
          <w:rFonts w:ascii="仿宋" w:hAnsi="仿宋" w:eastAsia="仿宋" w:cs="仿宋"/>
          <w:spacing w:val="3"/>
          <w:sz w:val="31"/>
          <w:szCs w:val="31"/>
        </w:rPr>
        <w:t>疾</w:t>
      </w:r>
      <w:r>
        <w:rPr>
          <w:rFonts w:ascii="仿宋" w:hAnsi="仿宋" w:eastAsia="仿宋" w:cs="仿宋"/>
          <w:spacing w:val="6"/>
          <w:sz w:val="31"/>
          <w:szCs w:val="31"/>
        </w:rPr>
        <w:t>人日、</w:t>
      </w:r>
      <w:r>
        <w:rPr>
          <w:rFonts w:ascii="仿宋" w:hAnsi="仿宋" w:eastAsia="仿宋" w:cs="仿宋"/>
          <w:spacing w:val="4"/>
          <w:sz w:val="31"/>
          <w:szCs w:val="31"/>
        </w:rPr>
        <w:t>全</w:t>
      </w:r>
      <w:r>
        <w:rPr>
          <w:rFonts w:ascii="仿宋" w:hAnsi="仿宋" w:eastAsia="仿宋" w:cs="仿宋"/>
          <w:spacing w:val="3"/>
          <w:sz w:val="31"/>
          <w:szCs w:val="31"/>
        </w:rPr>
        <w:t>国助残日等举办主题活动,广泛开展残疾人特殊艺术巡</w:t>
      </w:r>
      <w:r>
        <w:rPr>
          <w:rFonts w:ascii="仿宋" w:hAnsi="仿宋" w:eastAsia="仿宋" w:cs="仿宋"/>
          <w:spacing w:val="6"/>
          <w:sz w:val="31"/>
          <w:szCs w:val="31"/>
        </w:rPr>
        <w:t>演和励志</w:t>
      </w:r>
      <w:r>
        <w:rPr>
          <w:rFonts w:ascii="仿宋" w:hAnsi="仿宋" w:eastAsia="仿宋" w:cs="仿宋"/>
          <w:spacing w:val="4"/>
          <w:sz w:val="31"/>
          <w:szCs w:val="31"/>
        </w:rPr>
        <w:t>演</w:t>
      </w:r>
      <w:r>
        <w:rPr>
          <w:rFonts w:ascii="仿宋" w:hAnsi="仿宋" w:eastAsia="仿宋" w:cs="仿宋"/>
          <w:spacing w:val="3"/>
          <w:sz w:val="31"/>
          <w:szCs w:val="31"/>
        </w:rPr>
        <w:t>讲。按规定开展“四川省自强模范” 、助残先进评</w:t>
      </w:r>
      <w:r>
        <w:rPr>
          <w:rFonts w:ascii="仿宋" w:hAnsi="仿宋" w:eastAsia="仿宋" w:cs="仿宋"/>
          <w:spacing w:val="12"/>
          <w:sz w:val="31"/>
          <w:szCs w:val="31"/>
        </w:rPr>
        <w:t>选</w:t>
      </w:r>
      <w:r>
        <w:rPr>
          <w:rFonts w:ascii="仿宋" w:hAnsi="仿宋" w:eastAsia="仿宋" w:cs="仿宋"/>
          <w:spacing w:val="9"/>
          <w:sz w:val="31"/>
          <w:szCs w:val="31"/>
        </w:rPr>
        <w:t>表彰</w:t>
      </w:r>
      <w:r>
        <w:rPr>
          <w:rFonts w:ascii="仿宋" w:hAnsi="仿宋" w:eastAsia="仿宋" w:cs="仿宋"/>
          <w:spacing w:val="3"/>
          <w:sz w:val="31"/>
          <w:szCs w:val="31"/>
        </w:rPr>
        <w:t>,</w:t>
      </w:r>
      <w:r>
        <w:rPr>
          <w:rFonts w:ascii="仿宋" w:hAnsi="仿宋" w:eastAsia="仿宋" w:cs="仿宋"/>
          <w:spacing w:val="9"/>
          <w:sz w:val="31"/>
          <w:szCs w:val="31"/>
        </w:rPr>
        <w:t>积极做好残疾人县劳模、五一劳动奖章、五四青年奖章</w:t>
      </w:r>
      <w:r>
        <w:rPr>
          <w:rFonts w:ascii="仿宋" w:hAnsi="仿宋" w:eastAsia="仿宋" w:cs="仿宋"/>
          <w:sz w:val="31"/>
          <w:szCs w:val="31"/>
        </w:rPr>
        <w:t xml:space="preserve"> </w:t>
      </w:r>
      <w:r>
        <w:rPr>
          <w:rFonts w:ascii="仿宋" w:hAnsi="仿宋" w:eastAsia="仿宋" w:cs="仿宋"/>
          <w:spacing w:val="6"/>
          <w:sz w:val="31"/>
          <w:szCs w:val="31"/>
        </w:rPr>
        <w:t>、三八</w:t>
      </w:r>
      <w:r>
        <w:rPr>
          <w:rFonts w:ascii="仿宋" w:hAnsi="仿宋" w:eastAsia="仿宋" w:cs="仿宋"/>
          <w:spacing w:val="4"/>
          <w:sz w:val="31"/>
          <w:szCs w:val="31"/>
        </w:rPr>
        <w:t>红</w:t>
      </w:r>
      <w:r>
        <w:rPr>
          <w:rFonts w:ascii="仿宋" w:hAnsi="仿宋" w:eastAsia="仿宋" w:cs="仿宋"/>
          <w:spacing w:val="3"/>
          <w:sz w:val="31"/>
          <w:szCs w:val="31"/>
        </w:rPr>
        <w:t>旗手的推荐评选。加强残疾人事业、自强及助残典型</w:t>
      </w:r>
      <w:r>
        <w:rPr>
          <w:rFonts w:ascii="仿宋" w:hAnsi="仿宋" w:eastAsia="仿宋" w:cs="仿宋"/>
          <w:spacing w:val="8"/>
          <w:sz w:val="31"/>
          <w:szCs w:val="31"/>
        </w:rPr>
        <w:t>和涉残主题活动宣传</w:t>
      </w:r>
      <w:r>
        <w:rPr>
          <w:rFonts w:ascii="仿宋" w:hAnsi="仿宋" w:eastAsia="仿宋" w:cs="仿宋"/>
          <w:spacing w:val="3"/>
          <w:sz w:val="31"/>
          <w:szCs w:val="31"/>
        </w:rPr>
        <w:t>,</w:t>
      </w:r>
      <w:r>
        <w:rPr>
          <w:rFonts w:ascii="仿宋" w:hAnsi="仿宋" w:eastAsia="仿宋" w:cs="仿宋"/>
          <w:spacing w:val="8"/>
          <w:sz w:val="31"/>
          <w:szCs w:val="31"/>
        </w:rPr>
        <w:t>营造浓厚氛围</w:t>
      </w:r>
      <w:r>
        <w:rPr>
          <w:rFonts w:ascii="仿宋" w:hAnsi="仿宋" w:eastAsia="仿宋" w:cs="仿宋"/>
          <w:spacing w:val="7"/>
          <w:sz w:val="31"/>
          <w:szCs w:val="31"/>
        </w:rPr>
        <w:t>。</w:t>
      </w:r>
    </w:p>
    <w:p>
      <w:pPr>
        <w:keepNext w:val="0"/>
        <w:keepLines w:val="0"/>
        <w:pageBreakBefore w:val="0"/>
        <w:widowControl/>
        <w:kinsoku w:val="0"/>
        <w:wordWrap/>
        <w:overflowPunct/>
        <w:topLinePunct w:val="0"/>
        <w:autoSpaceDE w:val="0"/>
        <w:autoSpaceDN w:val="0"/>
        <w:bidi w:val="0"/>
        <w:adjustRightInd w:val="0"/>
        <w:snapToGrid w:val="0"/>
        <w:spacing w:line="437" w:lineRule="exact"/>
        <w:ind w:firstLine="652" w:firstLineChars="200"/>
        <w:textAlignment w:val="baseline"/>
        <w:rPr>
          <w:rFonts w:hint="eastAsia" w:ascii="Arial" w:hAnsi="Arial" w:eastAsia="Arial" w:cs="Arial"/>
          <w:snapToGrid w:val="0"/>
          <w:color w:val="000000"/>
          <w:kern w:val="0"/>
          <w:sz w:val="21"/>
          <w:szCs w:val="21"/>
          <w:lang w:eastAsia="zh-CN"/>
        </w:rPr>
      </w:pPr>
      <w:r>
        <w:rPr>
          <w:rFonts w:ascii="仿宋" w:hAnsi="仿宋" w:eastAsia="仿宋" w:cs="仿宋"/>
          <w:spacing w:val="8"/>
          <w:position w:val="2"/>
          <w:sz w:val="31"/>
          <w:szCs w:val="31"/>
          <w14:textOutline w14:w="5793" w14:cap="sq" w14:cmpd="sng">
            <w14:solidFill>
              <w14:srgbClr w14:val="000000"/>
            </w14:solidFill>
            <w14:prstDash w14:val="solid"/>
            <w14:bevel/>
          </w14:textOutline>
        </w:rPr>
        <w:t>二、加强志愿助残工</w:t>
      </w:r>
      <w:r>
        <w:rPr>
          <w:rFonts w:ascii="仿宋" w:hAnsi="仿宋" w:eastAsia="仿宋" w:cs="仿宋"/>
          <w:spacing w:val="7"/>
          <w:position w:val="2"/>
          <w:sz w:val="31"/>
          <w:szCs w:val="31"/>
          <w14:textOutline w14:w="5793" w14:cap="sq" w14:cmpd="sng">
            <w14:solidFill>
              <w14:srgbClr w14:val="000000"/>
            </w14:solidFill>
            <w14:prstDash w14:val="solid"/>
            <w14:bevel/>
          </w14:textOutline>
        </w:rPr>
        <w:t>作</w:t>
      </w:r>
    </w:p>
    <w:p>
      <w:pPr>
        <w:keepNext w:val="0"/>
        <w:keepLines w:val="0"/>
        <w:pageBreakBefore w:val="0"/>
        <w:widowControl/>
        <w:kinsoku w:val="0"/>
        <w:wordWrap/>
        <w:overflowPunct/>
        <w:topLinePunct w:val="0"/>
        <w:autoSpaceDE w:val="0"/>
        <w:autoSpaceDN w:val="0"/>
        <w:bidi w:val="0"/>
        <w:adjustRightInd w:val="0"/>
        <w:snapToGrid w:val="0"/>
        <w:spacing w:before="127" w:line="333" w:lineRule="auto"/>
        <w:ind w:firstLine="656" w:firstLineChars="200"/>
        <w:textAlignment w:val="baseline"/>
        <w:rPr>
          <w:rFonts w:hint="eastAsia"/>
          <w:lang w:eastAsia="zh-CN"/>
        </w:rPr>
      </w:pPr>
      <w:r>
        <w:rPr>
          <w:rFonts w:ascii="仿宋" w:hAnsi="仿宋" w:eastAsia="仿宋" w:cs="仿宋"/>
          <w:spacing w:val="9"/>
          <w:sz w:val="31"/>
          <w:szCs w:val="31"/>
        </w:rPr>
        <w:t>将志愿助残服务纳入全县志愿服务活动总体规划</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依托全</w:t>
      </w:r>
      <w:r>
        <w:rPr>
          <w:rFonts w:ascii="仿宋" w:hAnsi="仿宋" w:eastAsia="仿宋" w:cs="仿宋"/>
          <w:spacing w:val="7"/>
          <w:sz w:val="31"/>
          <w:szCs w:val="31"/>
        </w:rPr>
        <w:t>国</w:t>
      </w:r>
      <w:r>
        <w:rPr>
          <w:rFonts w:ascii="仿宋" w:hAnsi="仿宋" w:eastAsia="仿宋" w:cs="仿宋"/>
          <w:sz w:val="31"/>
          <w:szCs w:val="31"/>
        </w:rPr>
        <w:t xml:space="preserve"> </w:t>
      </w:r>
      <w:r>
        <w:rPr>
          <w:rFonts w:ascii="仿宋" w:hAnsi="仿宋" w:eastAsia="仿宋" w:cs="仿宋"/>
          <w:spacing w:val="13"/>
          <w:sz w:val="31"/>
          <w:szCs w:val="31"/>
        </w:rPr>
        <w:t>志愿服务信息系统和</w:t>
      </w:r>
      <w:r>
        <w:rPr>
          <w:rFonts w:ascii="仿宋" w:hAnsi="仿宋" w:eastAsia="仿宋" w:cs="仿宋"/>
          <w:spacing w:val="3"/>
          <w:sz w:val="31"/>
          <w:szCs w:val="31"/>
        </w:rPr>
        <w:t>“</w:t>
      </w:r>
      <w:r>
        <w:rPr>
          <w:rFonts w:ascii="仿宋" w:hAnsi="仿宋" w:eastAsia="仿宋" w:cs="仿宋"/>
          <w:spacing w:val="13"/>
          <w:sz w:val="31"/>
          <w:szCs w:val="31"/>
        </w:rPr>
        <w:t>志愿四川”平台建立志愿助残服务平台 ,</w:t>
      </w:r>
      <w:r>
        <w:rPr>
          <w:rFonts w:ascii="仿宋" w:hAnsi="仿宋" w:eastAsia="仿宋" w:cs="仿宋"/>
          <w:spacing w:val="12"/>
          <w:sz w:val="31"/>
          <w:szCs w:val="31"/>
        </w:rPr>
        <w:t>完</w:t>
      </w:r>
      <w:r>
        <w:rPr>
          <w:rFonts w:ascii="仿宋" w:hAnsi="仿宋" w:eastAsia="仿宋" w:cs="仿宋"/>
          <w:spacing w:val="9"/>
          <w:sz w:val="31"/>
          <w:szCs w:val="31"/>
        </w:rPr>
        <w:t>善志愿助残动员机制</w:t>
      </w:r>
      <w:r>
        <w:rPr>
          <w:rFonts w:ascii="仿宋" w:hAnsi="仿宋" w:eastAsia="仿宋" w:cs="仿宋"/>
          <w:spacing w:val="12"/>
          <w:sz w:val="31"/>
          <w:szCs w:val="31"/>
        </w:rPr>
        <w:t>,</w:t>
      </w:r>
      <w:r>
        <w:rPr>
          <w:rFonts w:ascii="仿宋" w:hAnsi="仿宋" w:eastAsia="仿宋" w:cs="仿宋"/>
          <w:spacing w:val="9"/>
          <w:sz w:val="31"/>
          <w:szCs w:val="31"/>
        </w:rPr>
        <w:t>培育助残志愿服务队伍。推动志愿助残</w:t>
      </w:r>
      <w:r>
        <w:rPr>
          <w:rFonts w:ascii="仿宋" w:hAnsi="仿宋" w:eastAsia="仿宋" w:cs="仿宋"/>
          <w:spacing w:val="14"/>
          <w:sz w:val="31"/>
          <w:szCs w:val="31"/>
        </w:rPr>
        <w:t>服</w:t>
      </w:r>
      <w:r>
        <w:rPr>
          <w:rFonts w:ascii="仿宋" w:hAnsi="仿宋" w:eastAsia="仿宋" w:cs="仿宋"/>
          <w:spacing w:val="9"/>
          <w:sz w:val="31"/>
          <w:szCs w:val="31"/>
        </w:rPr>
        <w:t>务项目化运作和制度化管理</w:t>
      </w:r>
      <w:r>
        <w:rPr>
          <w:rFonts w:ascii="仿宋" w:hAnsi="仿宋" w:eastAsia="仿宋" w:cs="仿宋"/>
          <w:spacing w:val="12"/>
          <w:sz w:val="31"/>
          <w:szCs w:val="31"/>
        </w:rPr>
        <w:t>,</w:t>
      </w:r>
      <w:r>
        <w:rPr>
          <w:rFonts w:ascii="仿宋" w:hAnsi="仿宋" w:eastAsia="仿宋" w:cs="仿宋"/>
          <w:spacing w:val="9"/>
          <w:sz w:val="31"/>
          <w:szCs w:val="31"/>
        </w:rPr>
        <w:t>深入开展</w:t>
      </w:r>
      <w:r>
        <w:rPr>
          <w:rFonts w:ascii="仿宋" w:hAnsi="仿宋" w:eastAsia="仿宋" w:cs="仿宋"/>
          <w:spacing w:val="12"/>
          <w:sz w:val="31"/>
          <w:szCs w:val="31"/>
        </w:rPr>
        <w:t>“</w:t>
      </w:r>
      <w:r>
        <w:rPr>
          <w:rFonts w:ascii="仿宋" w:hAnsi="仿宋" w:eastAsia="仿宋" w:cs="仿宋"/>
          <w:spacing w:val="9"/>
          <w:sz w:val="31"/>
          <w:szCs w:val="31"/>
        </w:rPr>
        <w:t>青年志愿者助残阳光</w:t>
      </w:r>
      <w:r>
        <w:rPr>
          <w:rFonts w:ascii="仿宋" w:hAnsi="仿宋" w:eastAsia="仿宋" w:cs="仿宋"/>
          <w:spacing w:val="17"/>
          <w:sz w:val="31"/>
          <w:szCs w:val="31"/>
        </w:rPr>
        <w:t>行</w:t>
      </w:r>
      <w:r>
        <w:rPr>
          <w:rFonts w:ascii="仿宋" w:hAnsi="仿宋" w:eastAsia="仿宋" w:cs="仿宋"/>
          <w:spacing w:val="9"/>
          <w:sz w:val="31"/>
          <w:szCs w:val="31"/>
        </w:rPr>
        <w:t>动</w:t>
      </w:r>
      <w:r>
        <w:rPr>
          <w:rFonts w:ascii="仿宋" w:hAnsi="仿宋" w:eastAsia="仿宋" w:cs="仿宋"/>
          <w:spacing w:val="12"/>
          <w:sz w:val="31"/>
          <w:szCs w:val="31"/>
        </w:rPr>
        <w:t>”</w:t>
      </w:r>
      <w:r>
        <w:rPr>
          <w:rFonts w:ascii="仿宋" w:hAnsi="仿宋" w:eastAsia="仿宋" w:cs="仿宋"/>
          <w:spacing w:val="9"/>
          <w:sz w:val="31"/>
          <w:szCs w:val="31"/>
        </w:rPr>
        <w:t>和</w:t>
      </w:r>
      <w:r>
        <w:rPr>
          <w:rFonts w:ascii="仿宋" w:hAnsi="仿宋" w:eastAsia="仿宋" w:cs="仿宋"/>
          <w:spacing w:val="12"/>
          <w:sz w:val="31"/>
          <w:szCs w:val="31"/>
        </w:rPr>
        <w:t>“</w:t>
      </w:r>
      <w:r>
        <w:rPr>
          <w:rFonts w:ascii="仿宋" w:hAnsi="仿宋" w:eastAsia="仿宋" w:cs="仿宋"/>
          <w:spacing w:val="9"/>
          <w:sz w:val="31"/>
          <w:szCs w:val="31"/>
        </w:rPr>
        <w:t>关心我的残疾人邻居</w:t>
      </w:r>
      <w:r>
        <w:rPr>
          <w:rFonts w:ascii="仿宋" w:hAnsi="仿宋" w:eastAsia="仿宋" w:cs="仿宋"/>
          <w:spacing w:val="12"/>
          <w:sz w:val="31"/>
          <w:szCs w:val="31"/>
        </w:rPr>
        <w:t>”</w:t>
      </w:r>
      <w:r>
        <w:rPr>
          <w:rFonts w:ascii="仿宋" w:hAnsi="仿宋" w:eastAsia="仿宋" w:cs="仿宋"/>
          <w:spacing w:val="9"/>
          <w:sz w:val="31"/>
          <w:szCs w:val="31"/>
        </w:rPr>
        <w:t>等关爱行动。残联配合工会</w:t>
      </w:r>
      <w:r>
        <w:rPr>
          <w:rFonts w:hint="eastAsia" w:ascii="仿宋" w:hAnsi="仿宋" w:eastAsia="仿宋" w:cs="仿宋"/>
          <w:spacing w:val="9"/>
          <w:sz w:val="31"/>
          <w:szCs w:val="31"/>
          <w:lang w:eastAsia="zh-CN"/>
        </w:rPr>
        <w:t>、</w:t>
      </w:r>
      <w:r>
        <w:rPr>
          <w:rFonts w:ascii="仿宋" w:hAnsi="仿宋" w:eastAsia="仿宋" w:cs="仿宋"/>
          <w:spacing w:val="16"/>
          <w:sz w:val="31"/>
          <w:szCs w:val="31"/>
        </w:rPr>
        <w:t>共</w:t>
      </w:r>
      <w:r>
        <w:rPr>
          <w:rFonts w:ascii="仿宋" w:hAnsi="仿宋" w:eastAsia="仿宋" w:cs="仿宋"/>
          <w:spacing w:val="9"/>
          <w:sz w:val="31"/>
          <w:szCs w:val="31"/>
        </w:rPr>
        <w:t>青</w:t>
      </w:r>
      <w:r>
        <w:rPr>
          <w:rFonts w:ascii="仿宋" w:hAnsi="仿宋" w:eastAsia="仿宋" w:cs="仿宋"/>
          <w:spacing w:val="8"/>
          <w:sz w:val="31"/>
          <w:szCs w:val="31"/>
        </w:rPr>
        <w:t>团、妇联等群团组织</w:t>
      </w:r>
      <w:r>
        <w:rPr>
          <w:rFonts w:ascii="仿宋" w:hAnsi="仿宋" w:eastAsia="仿宋" w:cs="仿宋"/>
          <w:spacing w:val="12"/>
          <w:sz w:val="31"/>
          <w:szCs w:val="31"/>
        </w:rPr>
        <w:t>,</w:t>
      </w:r>
      <w:r>
        <w:rPr>
          <w:rFonts w:ascii="仿宋" w:hAnsi="仿宋" w:eastAsia="仿宋" w:cs="仿宋"/>
          <w:spacing w:val="8"/>
          <w:sz w:val="31"/>
          <w:szCs w:val="31"/>
        </w:rPr>
        <w:t>广泛引导社会力量志愿助残。</w:t>
      </w:r>
    </w:p>
    <w:p>
      <w:pPr>
        <w:spacing w:line="415" w:lineRule="exact"/>
        <w:ind w:firstLine="668" w:firstLineChars="200"/>
        <w:rPr>
          <w:rFonts w:ascii="仿宋" w:hAnsi="仿宋" w:eastAsia="仿宋" w:cs="仿宋"/>
          <w:sz w:val="31"/>
          <w:szCs w:val="31"/>
        </w:rPr>
      </w:pPr>
      <w:r>
        <w:rPr>
          <w:rFonts w:ascii="仿宋" w:hAnsi="仿宋" w:eastAsia="仿宋" w:cs="仿宋"/>
          <w:spacing w:val="12"/>
          <w:position w:val="1"/>
          <w:sz w:val="31"/>
          <w:szCs w:val="31"/>
          <w14:textOutline w14:w="5793" w14:cap="sq" w14:cmpd="sng">
            <w14:solidFill>
              <w14:srgbClr w14:val="000000"/>
            </w14:solidFill>
            <w14:prstDash w14:val="solid"/>
            <w14:bevel/>
          </w14:textOutline>
        </w:rPr>
        <w:t>三</w:t>
      </w:r>
      <w:r>
        <w:rPr>
          <w:rFonts w:ascii="仿宋" w:hAnsi="仿宋" w:eastAsia="仿宋" w:cs="仿宋"/>
          <w:spacing w:val="8"/>
          <w:position w:val="1"/>
          <w:sz w:val="31"/>
          <w:szCs w:val="31"/>
          <w14:textOutline w14:w="5793" w14:cap="sq" w14:cmpd="sng">
            <w14:solidFill>
              <w14:srgbClr w14:val="000000"/>
            </w14:solidFill>
            <w14:prstDash w14:val="solid"/>
            <w14:bevel/>
          </w14:textOutline>
        </w:rPr>
        <w:t>、加强残疾人工作交流</w:t>
      </w:r>
    </w:p>
    <w:p>
      <w:pPr>
        <w:tabs>
          <w:tab w:val="left" w:pos="371"/>
        </w:tabs>
        <w:bidi w:val="0"/>
        <w:jc w:val="left"/>
        <w:rPr>
          <w:rFonts w:hint="eastAsia" w:ascii="Arial" w:hAnsi="Arial" w:eastAsia="Arial" w:cs="Arial"/>
          <w:snapToGrid w:val="0"/>
          <w:color w:val="000000"/>
          <w:kern w:val="0"/>
          <w:sz w:val="21"/>
          <w:szCs w:val="21"/>
          <w:lang w:eastAsia="zh-CN"/>
        </w:rPr>
        <w:sectPr>
          <w:footerReference r:id="rId21" w:type="default"/>
          <w:pgSz w:w="11906" w:h="16839"/>
          <w:pgMar w:top="400" w:right="1529" w:bottom="1740" w:left="1526" w:header="0" w:footer="1489"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46" w:line="334" w:lineRule="auto"/>
        <w:ind w:right="278" w:firstLine="656" w:firstLineChars="200"/>
        <w:textAlignment w:val="baseline"/>
        <w:rPr>
          <w:rFonts w:ascii="仿宋" w:hAnsi="仿宋" w:eastAsia="仿宋" w:cs="仿宋"/>
          <w:sz w:val="31"/>
          <w:szCs w:val="31"/>
        </w:rPr>
      </w:pPr>
      <w:r>
        <w:rPr>
          <w:rFonts w:ascii="仿宋" w:hAnsi="仿宋" w:eastAsia="仿宋" w:cs="仿宋"/>
          <w:spacing w:val="9"/>
          <w:sz w:val="31"/>
          <w:szCs w:val="31"/>
        </w:rPr>
        <w:t>积极组织参与残疾人事业交流与合作,将残疾人对外交流</w:t>
      </w:r>
      <w:r>
        <w:rPr>
          <w:rFonts w:ascii="仿宋" w:hAnsi="仿宋" w:eastAsia="仿宋" w:cs="仿宋"/>
          <w:spacing w:val="6"/>
          <w:sz w:val="31"/>
          <w:szCs w:val="31"/>
        </w:rPr>
        <w:t>工</w:t>
      </w:r>
      <w:r>
        <w:rPr>
          <w:rFonts w:ascii="仿宋" w:hAnsi="仿宋" w:eastAsia="仿宋" w:cs="仿宋"/>
          <w:spacing w:val="9"/>
          <w:sz w:val="31"/>
          <w:szCs w:val="31"/>
        </w:rPr>
        <w:t>作纳入全县对外交流工作大局。推动县际间交流,构建川浙残</w:t>
      </w:r>
      <w:r>
        <w:rPr>
          <w:rFonts w:ascii="仿宋" w:hAnsi="仿宋" w:eastAsia="仿宋" w:cs="仿宋"/>
          <w:spacing w:val="6"/>
          <w:sz w:val="31"/>
          <w:szCs w:val="31"/>
        </w:rPr>
        <w:t>疾</w:t>
      </w:r>
      <w:r>
        <w:rPr>
          <w:rFonts w:ascii="仿宋" w:hAnsi="仿宋" w:eastAsia="仿宋" w:cs="仿宋"/>
          <w:spacing w:val="12"/>
          <w:sz w:val="31"/>
          <w:szCs w:val="31"/>
        </w:rPr>
        <w:t>人</w:t>
      </w:r>
      <w:r>
        <w:rPr>
          <w:rFonts w:ascii="仿宋" w:hAnsi="仿宋" w:eastAsia="仿宋" w:cs="仿宋"/>
          <w:spacing w:val="6"/>
          <w:sz w:val="31"/>
          <w:szCs w:val="31"/>
        </w:rPr>
        <w:t>事业协同发展新格局。</w:t>
      </w:r>
    </w:p>
    <w:p>
      <w:pPr>
        <w:spacing w:line="227" w:lineRule="auto"/>
        <w:ind w:left="655"/>
        <w:jc w:val="center"/>
        <w:rPr>
          <w:rFonts w:ascii="仿宋" w:hAnsi="仿宋" w:eastAsia="仿宋" w:cs="仿宋"/>
          <w:spacing w:val="7"/>
          <w:sz w:val="31"/>
          <w:szCs w:val="31"/>
          <w14:textOutline w14:w="5793" w14:cap="sq" w14:cmpd="sng">
            <w14:solidFill>
              <w14:srgbClr w14:val="000000"/>
            </w14:solidFill>
            <w14:prstDash w14:val="solid"/>
            <w14:bevel/>
          </w14:textOutline>
        </w:rPr>
      </w:pPr>
      <w:r>
        <w:rPr>
          <w:rFonts w:ascii="仿宋" w:hAnsi="仿宋" w:eastAsia="仿宋" w:cs="仿宋"/>
          <w:spacing w:val="14"/>
          <w:sz w:val="31"/>
          <w:szCs w:val="31"/>
          <w14:textOutline w14:w="5793" w14:cap="sq" w14:cmpd="sng">
            <w14:solidFill>
              <w14:srgbClr w14:val="000000"/>
            </w14:solidFill>
            <w14:prstDash w14:val="solid"/>
            <w14:bevel/>
          </w14:textOutline>
        </w:rPr>
        <w:t>第</w:t>
      </w:r>
      <w:r>
        <w:rPr>
          <w:rFonts w:ascii="仿宋" w:hAnsi="仿宋" w:eastAsia="仿宋" w:cs="仿宋"/>
          <w:spacing w:val="8"/>
          <w:sz w:val="31"/>
          <w:szCs w:val="31"/>
          <w14:textOutline w14:w="5793" w14:cap="sq" w14:cmpd="sng">
            <w14:solidFill>
              <w14:srgbClr w14:val="000000"/>
            </w14:solidFill>
            <w14:prstDash w14:val="solid"/>
            <w14:bevel/>
          </w14:textOutline>
        </w:rPr>
        <w:t>十</w:t>
      </w:r>
      <w:r>
        <w:rPr>
          <w:rFonts w:ascii="仿宋" w:hAnsi="仿宋" w:eastAsia="仿宋" w:cs="仿宋"/>
          <w:spacing w:val="7"/>
          <w:sz w:val="31"/>
          <w:szCs w:val="31"/>
          <w14:textOutline w14:w="5793" w14:cap="sq" w14:cmpd="sng">
            <w14:solidFill>
              <w14:srgbClr w14:val="000000"/>
            </w14:solidFill>
            <w14:prstDash w14:val="solid"/>
            <w14:bevel/>
          </w14:textOutline>
        </w:rPr>
        <w:t>节</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加强残疾人组织建设</w:t>
      </w:r>
    </w:p>
    <w:p>
      <w:pPr>
        <w:spacing w:line="227" w:lineRule="auto"/>
        <w:ind w:left="655"/>
        <w:rPr>
          <w:rFonts w:ascii="仿宋" w:hAnsi="仿宋" w:eastAsia="仿宋" w:cs="仿宋"/>
          <w:sz w:val="31"/>
          <w:szCs w:val="31"/>
        </w:rPr>
      </w:pPr>
      <w:r>
        <w:rPr>
          <w:rFonts w:ascii="仿宋" w:hAnsi="仿宋" w:eastAsia="仿宋" w:cs="仿宋"/>
          <w:spacing w:val="16"/>
          <w:position w:val="3"/>
          <w:sz w:val="31"/>
          <w:szCs w:val="31"/>
          <w14:textOutline w14:w="5793" w14:cap="sq" w14:cmpd="sng">
            <w14:solidFill>
              <w14:srgbClr w14:val="000000"/>
            </w14:solidFill>
            <w14:prstDash w14:val="solid"/>
            <w14:bevel/>
          </w14:textOutline>
        </w:rPr>
        <w:t>一</w:t>
      </w:r>
      <w:r>
        <w:rPr>
          <w:rFonts w:ascii="仿宋" w:hAnsi="仿宋" w:eastAsia="仿宋" w:cs="仿宋"/>
          <w:spacing w:val="8"/>
          <w:position w:val="3"/>
          <w:sz w:val="31"/>
          <w:szCs w:val="31"/>
          <w14:textOutline w14:w="5793" w14:cap="sq" w14:cmpd="sng">
            <w14:solidFill>
              <w14:srgbClr w14:val="000000"/>
            </w14:solidFill>
            <w14:prstDash w14:val="solid"/>
            <w14:bevel/>
          </w14:textOutline>
        </w:rPr>
        <w:t>、发挥残疾人组织作用</w:t>
      </w:r>
    </w:p>
    <w:p>
      <w:pPr>
        <w:keepNext w:val="0"/>
        <w:keepLines w:val="0"/>
        <w:pageBreakBefore w:val="0"/>
        <w:widowControl/>
        <w:kinsoku w:val="0"/>
        <w:wordWrap/>
        <w:overflowPunct/>
        <w:topLinePunct w:val="0"/>
        <w:autoSpaceDE w:val="0"/>
        <w:autoSpaceDN w:val="0"/>
        <w:bidi w:val="0"/>
        <w:adjustRightInd w:val="0"/>
        <w:snapToGrid w:val="0"/>
        <w:spacing w:before="34" w:line="576" w:lineRule="exact"/>
        <w:ind w:left="6" w:right="278" w:firstLine="64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各</w:t>
      </w:r>
      <w:r>
        <w:rPr>
          <w:rFonts w:hint="eastAsia" w:ascii="仿宋_GB2312" w:hAnsi="仿宋_GB2312" w:eastAsia="仿宋_GB2312" w:cs="仿宋_GB2312"/>
          <w:spacing w:val="9"/>
          <w:sz w:val="32"/>
          <w:szCs w:val="32"/>
        </w:rPr>
        <w:t>级残联要认真学习贯彻习近平新时代中国特色社会主义</w:t>
      </w:r>
      <w:r>
        <w:rPr>
          <w:rFonts w:hint="eastAsia" w:ascii="仿宋_GB2312" w:hAnsi="仿宋_GB2312" w:eastAsia="仿宋_GB2312" w:cs="仿宋_GB2312"/>
          <w:spacing w:val="11"/>
          <w:sz w:val="32"/>
          <w:szCs w:val="32"/>
        </w:rPr>
        <w:t>思</w:t>
      </w:r>
      <w:r>
        <w:rPr>
          <w:rFonts w:hint="eastAsia" w:ascii="仿宋_GB2312" w:hAnsi="仿宋_GB2312" w:eastAsia="仿宋_GB2312" w:cs="仿宋_GB2312"/>
          <w:spacing w:val="9"/>
          <w:sz w:val="32"/>
          <w:szCs w:val="32"/>
        </w:rPr>
        <w:t>想和习近平总书记关于残疾人事业的重要指示批示精神</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9"/>
          <w:sz w:val="32"/>
          <w:szCs w:val="32"/>
        </w:rPr>
        <w:t>以政治建设为统领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落实党的建设、全面从严治党各项任务</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9"/>
          <w:sz w:val="32"/>
          <w:szCs w:val="32"/>
        </w:rPr>
        <w:t>进一</w:t>
      </w:r>
      <w:r>
        <w:rPr>
          <w:rFonts w:hint="eastAsia" w:ascii="仿宋_GB2312" w:hAnsi="仿宋_GB2312" w:eastAsia="仿宋_GB2312" w:cs="仿宋_GB2312"/>
          <w:spacing w:val="8"/>
          <w:sz w:val="32"/>
          <w:szCs w:val="32"/>
        </w:rPr>
        <w:t>步</w:t>
      </w:r>
      <w:r>
        <w:rPr>
          <w:rFonts w:hint="eastAsia" w:ascii="仿宋_GB2312" w:hAnsi="仿宋_GB2312" w:eastAsia="仿宋_GB2312" w:cs="仿宋_GB2312"/>
          <w:spacing w:val="-4"/>
          <w:sz w:val="32"/>
          <w:szCs w:val="32"/>
        </w:rPr>
        <w:t>增强</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4"/>
          <w:sz w:val="32"/>
          <w:szCs w:val="32"/>
        </w:rPr>
        <w:t>四</w:t>
      </w:r>
      <w:r>
        <w:rPr>
          <w:rFonts w:hint="eastAsia" w:ascii="仿宋_GB2312" w:hAnsi="仿宋_GB2312" w:eastAsia="仿宋_GB2312" w:cs="仿宋_GB2312"/>
          <w:spacing w:val="-2"/>
          <w:sz w:val="32"/>
          <w:szCs w:val="32"/>
        </w:rPr>
        <w:t>个意识”、坚定</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2"/>
          <w:sz w:val="32"/>
          <w:szCs w:val="32"/>
        </w:rPr>
        <w:t>四个自信</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2"/>
          <w:sz w:val="32"/>
          <w:szCs w:val="32"/>
        </w:rPr>
        <w:t>、做到</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2"/>
          <w:sz w:val="32"/>
          <w:szCs w:val="32"/>
        </w:rPr>
        <w:t>两个维护</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16"/>
          <w:sz w:val="32"/>
          <w:szCs w:val="32"/>
        </w:rPr>
        <w:t>发挥</w:t>
      </w:r>
      <w:r>
        <w:rPr>
          <w:rFonts w:hint="eastAsia" w:ascii="仿宋_GB2312" w:hAnsi="仿宋_GB2312" w:eastAsia="仿宋_GB2312" w:cs="仿宋_GB2312"/>
          <w:spacing w:val="13"/>
          <w:sz w:val="32"/>
          <w:szCs w:val="32"/>
        </w:rPr>
        <w:t>残</w:t>
      </w:r>
      <w:r>
        <w:rPr>
          <w:rFonts w:hint="eastAsia" w:ascii="仿宋_GB2312" w:hAnsi="仿宋_GB2312" w:eastAsia="仿宋_GB2312" w:cs="仿宋_GB2312"/>
          <w:spacing w:val="8"/>
          <w:sz w:val="32"/>
          <w:szCs w:val="32"/>
        </w:rPr>
        <w:t>联作为党和政府联系残疾人的桥梁和纽带作用,履行巩固</w:t>
      </w:r>
      <w:r>
        <w:rPr>
          <w:rFonts w:hint="eastAsia" w:ascii="仿宋_GB2312" w:hAnsi="仿宋_GB2312" w:eastAsia="仿宋_GB2312" w:cs="仿宋_GB2312"/>
          <w:spacing w:val="14"/>
          <w:sz w:val="32"/>
          <w:szCs w:val="32"/>
        </w:rPr>
        <w:t>党</w:t>
      </w:r>
      <w:r>
        <w:rPr>
          <w:rFonts w:hint="eastAsia" w:ascii="仿宋_GB2312" w:hAnsi="仿宋_GB2312" w:eastAsia="仿宋_GB2312" w:cs="仿宋_GB2312"/>
          <w:spacing w:val="9"/>
          <w:sz w:val="32"/>
          <w:szCs w:val="32"/>
        </w:rPr>
        <w:t>在残疾群众中执政基础的根本政治职责</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9"/>
          <w:sz w:val="32"/>
          <w:szCs w:val="32"/>
        </w:rPr>
        <w:t>代表、服务、管</w:t>
      </w:r>
      <w:r>
        <w:rPr>
          <w:rFonts w:hint="eastAsia" w:ascii="仿宋_GB2312" w:hAnsi="仿宋_GB2312" w:eastAsia="仿宋_GB2312" w:cs="仿宋_GB2312"/>
          <w:spacing w:val="24"/>
          <w:sz w:val="32"/>
          <w:szCs w:val="32"/>
        </w:rPr>
        <w:t>理</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12"/>
          <w:sz w:val="32"/>
          <w:szCs w:val="32"/>
        </w:rPr>
        <w:t>的基本职能职责、政府残疾人工作委员会秘书处</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12"/>
          <w:sz w:val="32"/>
          <w:szCs w:val="32"/>
        </w:rPr>
        <w:t>办公室</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14"/>
          <w:sz w:val="32"/>
          <w:szCs w:val="32"/>
        </w:rPr>
        <w:t>协</w:t>
      </w:r>
      <w:r>
        <w:rPr>
          <w:rFonts w:hint="eastAsia" w:ascii="仿宋_GB2312" w:hAnsi="仿宋_GB2312" w:eastAsia="仿宋_GB2312" w:cs="仿宋_GB2312"/>
          <w:spacing w:val="9"/>
          <w:sz w:val="32"/>
          <w:szCs w:val="32"/>
        </w:rPr>
        <w:t>调参谋职责</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在服务党委领导、政府负责残疾人事业、协调推</w:t>
      </w:r>
      <w:r>
        <w:rPr>
          <w:rFonts w:hint="eastAsia" w:ascii="仿宋_GB2312" w:hAnsi="仿宋_GB2312" w:eastAsia="仿宋_GB2312" w:cs="仿宋_GB2312"/>
          <w:spacing w:val="17"/>
          <w:sz w:val="32"/>
          <w:szCs w:val="32"/>
        </w:rPr>
        <w:t>动</w:t>
      </w:r>
      <w:r>
        <w:rPr>
          <w:rFonts w:hint="eastAsia" w:ascii="仿宋_GB2312" w:hAnsi="仿宋_GB2312" w:eastAsia="仿宋_GB2312" w:cs="仿宋_GB2312"/>
          <w:spacing w:val="9"/>
          <w:sz w:val="32"/>
          <w:szCs w:val="32"/>
        </w:rPr>
        <w:t>残工委成员单位履职尽责、广泛动员社会尊残助残中发挥作用</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为残疾人解难</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为党和政府分忧。深化各级残联改革</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加强</w:t>
      </w:r>
      <w:r>
        <w:rPr>
          <w:rFonts w:hint="eastAsia" w:ascii="仿宋_GB2312" w:hAnsi="仿宋_GB2312" w:eastAsia="仿宋_GB2312" w:cs="仿宋_GB2312"/>
          <w:spacing w:val="8"/>
          <w:sz w:val="32"/>
          <w:szCs w:val="32"/>
        </w:rPr>
        <w:t>服</w:t>
      </w:r>
      <w:r>
        <w:rPr>
          <w:rFonts w:hint="eastAsia" w:ascii="仿宋_GB2312" w:hAnsi="仿宋_GB2312" w:eastAsia="仿宋_GB2312" w:cs="仿宋_GB2312"/>
          <w:spacing w:val="9"/>
          <w:sz w:val="32"/>
          <w:szCs w:val="32"/>
        </w:rPr>
        <w:t>务创新</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增强工作活力。夯实基层组织基础</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加强乡镇</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街道</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5"/>
          <w:sz w:val="32"/>
          <w:szCs w:val="32"/>
        </w:rPr>
        <w:t>残</w:t>
      </w:r>
      <w:r>
        <w:rPr>
          <w:rFonts w:hint="eastAsia" w:ascii="仿宋_GB2312" w:hAnsi="仿宋_GB2312" w:eastAsia="仿宋_GB2312" w:cs="仿宋_GB2312"/>
          <w:spacing w:val="16"/>
          <w:sz w:val="32"/>
          <w:szCs w:val="32"/>
        </w:rPr>
        <w:t>联建</w:t>
      </w:r>
      <w:r>
        <w:rPr>
          <w:rFonts w:hint="eastAsia" w:ascii="仿宋_GB2312" w:hAnsi="仿宋_GB2312" w:eastAsia="仿宋_GB2312" w:cs="仿宋_GB2312"/>
          <w:spacing w:val="14"/>
          <w:sz w:val="32"/>
          <w:szCs w:val="32"/>
        </w:rPr>
        <w:t>设</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8"/>
          <w:sz w:val="32"/>
          <w:szCs w:val="32"/>
        </w:rPr>
        <w:t>实现村</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8"/>
          <w:sz w:val="32"/>
          <w:szCs w:val="32"/>
        </w:rPr>
        <w:t>社区</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8"/>
          <w:sz w:val="32"/>
          <w:szCs w:val="32"/>
        </w:rPr>
        <w:t>残疾人协会全覆盖。改善残联</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8"/>
          <w:sz w:val="32"/>
          <w:szCs w:val="32"/>
        </w:rPr>
        <w:t>协</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8"/>
          <w:sz w:val="32"/>
          <w:szCs w:val="32"/>
        </w:rPr>
        <w:t>专职委</w:t>
      </w:r>
      <w:r>
        <w:rPr>
          <w:rFonts w:hint="eastAsia" w:ascii="仿宋_GB2312" w:hAnsi="仿宋_GB2312" w:eastAsia="仿宋_GB2312" w:cs="仿宋_GB2312"/>
          <w:spacing w:val="14"/>
          <w:sz w:val="32"/>
          <w:szCs w:val="32"/>
        </w:rPr>
        <w:t>员</w:t>
      </w:r>
      <w:r>
        <w:rPr>
          <w:rFonts w:hint="eastAsia" w:ascii="仿宋_GB2312" w:hAnsi="仿宋_GB2312" w:eastAsia="仿宋_GB2312" w:cs="仿宋_GB2312"/>
          <w:spacing w:val="9"/>
          <w:sz w:val="32"/>
          <w:szCs w:val="32"/>
        </w:rPr>
        <w:t>待遇</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提高其履职尽责能力。探索在残疾人集中的企事业单位</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残疾人比较集中的新经济组织、社会组织、新媒体组织中灵</w:t>
      </w:r>
      <w:r>
        <w:rPr>
          <w:rFonts w:hint="eastAsia" w:ascii="仿宋_GB2312" w:hAnsi="仿宋_GB2312" w:eastAsia="仿宋_GB2312" w:cs="仿宋_GB2312"/>
          <w:spacing w:val="14"/>
          <w:sz w:val="32"/>
          <w:szCs w:val="32"/>
        </w:rPr>
        <w:t>活</w:t>
      </w:r>
      <w:r>
        <w:rPr>
          <w:rFonts w:hint="eastAsia" w:ascii="仿宋_GB2312" w:hAnsi="仿宋_GB2312" w:eastAsia="仿宋_GB2312" w:cs="仿宋_GB2312"/>
          <w:spacing w:val="9"/>
          <w:sz w:val="32"/>
          <w:szCs w:val="32"/>
        </w:rPr>
        <w:t>设置残疾人组织</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实现残疾人联系服务全覆盖。加强残疾人专</w:t>
      </w:r>
      <w:r>
        <w:rPr>
          <w:rFonts w:hint="eastAsia" w:ascii="仿宋_GB2312" w:hAnsi="仿宋_GB2312" w:eastAsia="仿宋_GB2312" w:cs="仿宋_GB2312"/>
          <w:spacing w:val="11"/>
          <w:sz w:val="32"/>
          <w:szCs w:val="32"/>
        </w:rPr>
        <w:t>门</w:t>
      </w:r>
      <w:r>
        <w:rPr>
          <w:rFonts w:hint="eastAsia" w:ascii="仿宋_GB2312" w:hAnsi="仿宋_GB2312" w:eastAsia="仿宋_GB2312" w:cs="仿宋_GB2312"/>
          <w:spacing w:val="9"/>
          <w:sz w:val="32"/>
          <w:szCs w:val="32"/>
        </w:rPr>
        <w:t>协会建设</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为其发挥</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代表、服务、维权、监督</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职能提供</w:t>
      </w:r>
      <w:r>
        <w:rPr>
          <w:rFonts w:hint="eastAsia" w:ascii="仿宋_GB2312" w:hAnsi="仿宋_GB2312" w:eastAsia="仿宋_GB2312" w:cs="仿宋_GB2312"/>
          <w:spacing w:val="6"/>
          <w:sz w:val="32"/>
          <w:szCs w:val="32"/>
        </w:rPr>
        <w:t>必要保障。</w:t>
      </w:r>
      <w:r>
        <w:rPr>
          <w:rFonts w:hint="eastAsia" w:ascii="仿宋_GB2312" w:hAnsi="仿宋_GB2312" w:eastAsia="仿宋_GB2312" w:cs="仿宋_GB2312"/>
          <w:spacing w:val="3"/>
          <w:sz w:val="32"/>
          <w:szCs w:val="32"/>
        </w:rPr>
        <w:t>着力</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3"/>
          <w:sz w:val="32"/>
          <w:szCs w:val="32"/>
        </w:rPr>
        <w:t>强三性</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去四化</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3"/>
          <w:sz w:val="32"/>
          <w:szCs w:val="32"/>
        </w:rPr>
        <w:t>加快提升新时代残疾人工</w:t>
      </w:r>
      <w:r>
        <w:rPr>
          <w:rFonts w:hint="eastAsia" w:ascii="仿宋_GB2312" w:hAnsi="仿宋_GB2312" w:eastAsia="仿宋_GB2312" w:cs="仿宋_GB2312"/>
          <w:spacing w:val="17"/>
          <w:sz w:val="32"/>
          <w:szCs w:val="32"/>
        </w:rPr>
        <w:t>作</w:t>
      </w:r>
      <w:r>
        <w:rPr>
          <w:rFonts w:hint="eastAsia" w:ascii="仿宋_GB2312" w:hAnsi="仿宋_GB2312" w:eastAsia="仿宋_GB2312" w:cs="仿宋_GB2312"/>
          <w:spacing w:val="9"/>
          <w:sz w:val="32"/>
          <w:szCs w:val="32"/>
        </w:rPr>
        <w:t>者政治引领、依法治理、专业服务、群众工作、动员社会和</w:t>
      </w:r>
      <w:r>
        <w:rPr>
          <w:rFonts w:hint="eastAsia" w:ascii="仿宋_GB2312" w:hAnsi="仿宋_GB2312" w:eastAsia="仿宋_GB2312" w:cs="仿宋_GB2312"/>
          <w:spacing w:val="15"/>
          <w:sz w:val="32"/>
          <w:szCs w:val="32"/>
        </w:rPr>
        <w:t>协</w:t>
      </w:r>
      <w:r>
        <w:rPr>
          <w:rFonts w:hint="eastAsia" w:ascii="仿宋_GB2312" w:hAnsi="仿宋_GB2312" w:eastAsia="仿宋_GB2312" w:cs="仿宋_GB2312"/>
          <w:spacing w:val="9"/>
          <w:sz w:val="32"/>
          <w:szCs w:val="32"/>
        </w:rPr>
        <w:t>调各方、调查研究、应急处突等能力</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建设一支“忠诚、干净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pacing w:val="11"/>
          <w:sz w:val="32"/>
          <w:szCs w:val="32"/>
        </w:rPr>
        <w:t>担</w:t>
      </w:r>
      <w:r>
        <w:rPr>
          <w:rFonts w:hint="eastAsia" w:ascii="仿宋_GB2312" w:hAnsi="仿宋_GB2312" w:eastAsia="仿宋_GB2312" w:cs="仿宋_GB2312"/>
          <w:spacing w:val="9"/>
          <w:sz w:val="32"/>
          <w:szCs w:val="32"/>
        </w:rPr>
        <w:t>当”“有高度、有力度、有温度”的高素质残疾人工作者</w:t>
      </w:r>
      <w:r>
        <w:rPr>
          <w:rFonts w:hint="eastAsia" w:ascii="仿宋_GB2312" w:hAnsi="仿宋_GB2312" w:eastAsia="仿宋_GB2312" w:cs="仿宋_GB2312"/>
          <w:spacing w:val="17"/>
          <w:sz w:val="32"/>
          <w:szCs w:val="32"/>
        </w:rPr>
        <w:t>队</w:t>
      </w:r>
      <w:r>
        <w:rPr>
          <w:rFonts w:hint="eastAsia" w:ascii="仿宋_GB2312" w:hAnsi="仿宋_GB2312" w:eastAsia="仿宋_GB2312" w:cs="仿宋_GB2312"/>
          <w:spacing w:val="9"/>
          <w:sz w:val="32"/>
          <w:szCs w:val="32"/>
        </w:rPr>
        <w:t>伍。重视各级残联残疾人干部、年轻干部培养选拔。加强残</w:t>
      </w:r>
      <w:r>
        <w:rPr>
          <w:rFonts w:hint="eastAsia" w:ascii="仿宋_GB2312" w:hAnsi="仿宋_GB2312" w:eastAsia="仿宋_GB2312" w:cs="仿宋_GB2312"/>
          <w:spacing w:val="8"/>
          <w:sz w:val="32"/>
          <w:szCs w:val="32"/>
        </w:rPr>
        <w:t>联党风廉政建设和反腐败斗争</w:t>
      </w:r>
      <w:r>
        <w:rPr>
          <w:rFonts w:hint="eastAsia" w:ascii="仿宋_GB2312" w:hAnsi="仿宋_GB2312" w:eastAsia="仿宋_GB2312" w:cs="仿宋_GB2312"/>
          <w:spacing w:val="7"/>
          <w:sz w:val="32"/>
          <w:szCs w:val="32"/>
        </w:rPr>
        <w:t>。</w:t>
      </w:r>
    </w:p>
    <w:p>
      <w:pPr>
        <w:spacing w:line="437" w:lineRule="exact"/>
        <w:ind w:left="654"/>
        <w:outlineLvl w:val="0"/>
        <w:rPr>
          <w:rFonts w:hint="eastAsia" w:ascii="Arial" w:hAnsi="Arial" w:eastAsia="Arial" w:cs="Arial"/>
          <w:snapToGrid w:val="0"/>
          <w:color w:val="000000"/>
          <w:kern w:val="0"/>
          <w:sz w:val="21"/>
          <w:szCs w:val="21"/>
          <w:lang w:eastAsia="zh-CN"/>
        </w:rPr>
      </w:pPr>
      <w:r>
        <w:rPr>
          <w:rFonts w:ascii="仿宋" w:hAnsi="仿宋" w:eastAsia="仿宋" w:cs="仿宋"/>
          <w:spacing w:val="7"/>
          <w:position w:val="2"/>
          <w:sz w:val="31"/>
          <w:szCs w:val="31"/>
          <w14:textOutline w14:w="5793" w14:cap="sq" w14:cmpd="sng">
            <w14:solidFill>
              <w14:srgbClr w14:val="000000"/>
            </w14:solidFill>
            <w14:prstDash w14:val="solid"/>
            <w14:bevel/>
          </w14:textOutline>
        </w:rPr>
        <w:t>二、增强服务能力</w:t>
      </w:r>
    </w:p>
    <w:p>
      <w:pPr>
        <w:spacing w:before="100" w:line="333" w:lineRule="auto"/>
        <w:ind w:right="47"/>
        <w:rPr>
          <w:rFonts w:hint="eastAsia" w:ascii="Arial" w:hAnsi="Arial" w:eastAsia="Arial" w:cs="Arial"/>
          <w:snapToGrid w:val="0"/>
          <w:color w:val="000000"/>
          <w:kern w:val="0"/>
          <w:sz w:val="21"/>
          <w:szCs w:val="21"/>
          <w:lang w:eastAsia="zh-CN"/>
        </w:rPr>
      </w:pPr>
      <w:r>
        <w:rPr>
          <w:rFonts w:hint="eastAsia"/>
          <w:lang w:eastAsia="zh-CN"/>
        </w:rPr>
        <w:tab/>
      </w:r>
      <w:r>
        <w:rPr>
          <w:rFonts w:ascii="仿宋" w:hAnsi="仿宋" w:eastAsia="仿宋" w:cs="仿宋"/>
          <w:spacing w:val="9"/>
          <w:sz w:val="31"/>
          <w:szCs w:val="31"/>
        </w:rPr>
        <w:t>将残疾人公共服务依法纳入县、</w:t>
      </w:r>
      <w:r>
        <w:rPr>
          <w:rFonts w:hint="eastAsia" w:ascii="仿宋_GB2312" w:hAnsi="仿宋_GB2312" w:eastAsia="仿宋_GB2312" w:cs="仿宋_GB2312"/>
          <w:spacing w:val="9"/>
          <w:sz w:val="32"/>
          <w:szCs w:val="32"/>
        </w:rPr>
        <w:t>乡镇</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pacing w:val="9"/>
          <w:sz w:val="32"/>
          <w:szCs w:val="32"/>
        </w:rPr>
        <w:t>街道</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pacing w:val="9"/>
          <w:sz w:val="32"/>
          <w:szCs w:val="32"/>
        </w:rPr>
        <w:t>政</w:t>
      </w:r>
      <w:r>
        <w:rPr>
          <w:rFonts w:ascii="仿宋" w:hAnsi="仿宋" w:eastAsia="仿宋" w:cs="仿宋"/>
          <w:spacing w:val="9"/>
          <w:sz w:val="31"/>
          <w:szCs w:val="31"/>
        </w:rPr>
        <w:t>府公共服</w:t>
      </w:r>
      <w:r>
        <w:rPr>
          <w:rFonts w:ascii="仿宋" w:hAnsi="仿宋" w:eastAsia="仿宋" w:cs="仿宋"/>
          <w:spacing w:val="4"/>
          <w:sz w:val="31"/>
          <w:szCs w:val="31"/>
        </w:rPr>
        <w:t>务</w:t>
      </w:r>
      <w:r>
        <w:rPr>
          <w:rFonts w:ascii="仿宋" w:hAnsi="仿宋" w:eastAsia="仿宋" w:cs="仿宋"/>
          <w:spacing w:val="9"/>
          <w:sz w:val="31"/>
          <w:szCs w:val="31"/>
        </w:rPr>
        <w:t>事项清单、村(居)民委员会承担的社区工作事项清单及协助</w:t>
      </w:r>
      <w:r>
        <w:rPr>
          <w:rFonts w:ascii="仿宋" w:hAnsi="仿宋" w:eastAsia="仿宋" w:cs="仿宋"/>
          <w:spacing w:val="8"/>
          <w:sz w:val="31"/>
          <w:szCs w:val="31"/>
        </w:rPr>
        <w:t>政</w:t>
      </w:r>
      <w:r>
        <w:rPr>
          <w:rFonts w:ascii="仿宋" w:hAnsi="仿宋" w:eastAsia="仿宋" w:cs="仿宋"/>
          <w:spacing w:val="12"/>
          <w:sz w:val="31"/>
          <w:szCs w:val="31"/>
        </w:rPr>
        <w:t>府</w:t>
      </w:r>
      <w:r>
        <w:rPr>
          <w:rFonts w:ascii="仿宋" w:hAnsi="仿宋" w:eastAsia="仿宋" w:cs="仿宋"/>
          <w:spacing w:val="9"/>
          <w:sz w:val="31"/>
          <w:szCs w:val="31"/>
        </w:rPr>
        <w:t>的社区工作事项清单。实施县域残疾人服务能力提升行动,建</w:t>
      </w:r>
      <w:r>
        <w:rPr>
          <w:rFonts w:ascii="仿宋" w:hAnsi="仿宋" w:eastAsia="仿宋" w:cs="仿宋"/>
          <w:spacing w:val="15"/>
          <w:sz w:val="31"/>
          <w:szCs w:val="31"/>
        </w:rPr>
        <w:t>设</w:t>
      </w:r>
      <w:r>
        <w:rPr>
          <w:rFonts w:ascii="仿宋" w:hAnsi="仿宋" w:eastAsia="仿宋" w:cs="仿宋"/>
          <w:spacing w:val="9"/>
          <w:sz w:val="31"/>
          <w:szCs w:val="31"/>
        </w:rPr>
        <w:t>县、乡、村三级联动互补的基层残疾人服务网络。明确残疾人基本公共服务标准,开展残疾人需求评估,加强服务资源统</w:t>
      </w:r>
      <w:r>
        <w:rPr>
          <w:rFonts w:ascii="仿宋" w:hAnsi="仿宋" w:eastAsia="仿宋" w:cs="仿宋"/>
          <w:spacing w:val="6"/>
          <w:sz w:val="31"/>
          <w:szCs w:val="31"/>
        </w:rPr>
        <w:t>筹</w:t>
      </w:r>
      <w:r>
        <w:rPr>
          <w:rFonts w:ascii="仿宋" w:hAnsi="仿宋" w:eastAsia="仿宋" w:cs="仿宋"/>
          <w:spacing w:val="13"/>
          <w:sz w:val="31"/>
          <w:szCs w:val="31"/>
        </w:rPr>
        <w:t>。</w:t>
      </w:r>
      <w:r>
        <w:rPr>
          <w:rFonts w:ascii="仿宋" w:hAnsi="仿宋" w:eastAsia="仿宋" w:cs="仿宋"/>
          <w:spacing w:val="9"/>
          <w:sz w:val="31"/>
          <w:szCs w:val="31"/>
        </w:rPr>
        <w:t>乡镇(街道)普遍建立“阳光家园”“残疾人之家”等服务机</w:t>
      </w:r>
      <w:r>
        <w:rPr>
          <w:rFonts w:ascii="仿宋" w:hAnsi="仿宋" w:eastAsia="仿宋" w:cs="仿宋"/>
          <w:spacing w:val="6"/>
          <w:sz w:val="31"/>
          <w:szCs w:val="31"/>
        </w:rPr>
        <w:t>构</w:t>
      </w:r>
      <w:r>
        <w:rPr>
          <w:rFonts w:ascii="仿宋" w:hAnsi="仿宋" w:eastAsia="仿宋" w:cs="仿宋"/>
          <w:spacing w:val="9"/>
          <w:sz w:val="31"/>
          <w:szCs w:val="31"/>
        </w:rPr>
        <w:t>,</w:t>
      </w:r>
      <w:r>
        <w:rPr>
          <w:rFonts w:ascii="仿宋" w:hAnsi="仿宋" w:eastAsia="仿宋" w:cs="仿宋"/>
          <w:spacing w:val="4"/>
          <w:sz w:val="31"/>
          <w:szCs w:val="31"/>
        </w:rPr>
        <w:t xml:space="preserve"> </w:t>
      </w:r>
      <w:r>
        <w:rPr>
          <w:rFonts w:ascii="仿宋" w:hAnsi="仿宋" w:eastAsia="仿宋" w:cs="仿宋"/>
          <w:spacing w:val="3"/>
          <w:sz w:val="31"/>
          <w:szCs w:val="31"/>
        </w:rPr>
        <w:t>开展集中照护、日间照料、社区康复、辅助性就业等服务</w:t>
      </w:r>
      <w:r>
        <w:rPr>
          <w:rFonts w:ascii="仿宋" w:hAnsi="仿宋" w:eastAsia="仿宋" w:cs="仿宋"/>
          <w:spacing w:val="9"/>
          <w:sz w:val="31"/>
          <w:szCs w:val="31"/>
        </w:rPr>
        <w:t>。将残疾人服务纳入城乡社区治理和服务体系建设</w:t>
      </w:r>
      <w:r>
        <w:rPr>
          <w:rFonts w:ascii="仿宋" w:hAnsi="仿宋" w:eastAsia="仿宋" w:cs="仿宋"/>
          <w:spacing w:val="3"/>
          <w:sz w:val="31"/>
          <w:szCs w:val="31"/>
        </w:rPr>
        <w:t>,</w:t>
      </w:r>
      <w:r>
        <w:rPr>
          <w:rFonts w:ascii="仿宋" w:hAnsi="仿宋" w:eastAsia="仿宋" w:cs="仿宋"/>
          <w:spacing w:val="9"/>
          <w:sz w:val="31"/>
          <w:szCs w:val="31"/>
        </w:rPr>
        <w:t>村</w:t>
      </w:r>
      <w:r>
        <w:rPr>
          <w:rFonts w:ascii="仿宋" w:hAnsi="仿宋" w:eastAsia="仿宋" w:cs="仿宋"/>
          <w:spacing w:val="3"/>
          <w:sz w:val="31"/>
          <w:szCs w:val="31"/>
        </w:rPr>
        <w:t>(</w:t>
      </w:r>
      <w:r>
        <w:rPr>
          <w:rFonts w:ascii="仿宋" w:hAnsi="仿宋" w:eastAsia="仿宋" w:cs="仿宋"/>
          <w:spacing w:val="9"/>
          <w:sz w:val="31"/>
          <w:szCs w:val="31"/>
        </w:rPr>
        <w:t>社区</w:t>
      </w:r>
      <w:r>
        <w:rPr>
          <w:rFonts w:ascii="仿宋" w:hAnsi="仿宋" w:eastAsia="仿宋" w:cs="仿宋"/>
          <w:spacing w:val="3"/>
          <w:sz w:val="31"/>
          <w:szCs w:val="31"/>
        </w:rPr>
        <w:t>)</w:t>
      </w:r>
      <w:r>
        <w:rPr>
          <w:rFonts w:ascii="仿宋" w:hAnsi="仿宋" w:eastAsia="仿宋" w:cs="仿宋"/>
          <w:spacing w:val="5"/>
          <w:sz w:val="31"/>
          <w:szCs w:val="31"/>
        </w:rPr>
        <w:t>将</w:t>
      </w:r>
      <w:r>
        <w:rPr>
          <w:rFonts w:ascii="仿宋" w:hAnsi="仿宋" w:eastAsia="仿宋" w:cs="仿宋"/>
          <w:spacing w:val="9"/>
          <w:sz w:val="31"/>
          <w:szCs w:val="31"/>
        </w:rPr>
        <w:t>残疾人作为重点服务对象</w:t>
      </w:r>
      <w:r>
        <w:rPr>
          <w:rFonts w:ascii="仿宋" w:hAnsi="仿宋" w:eastAsia="仿宋" w:cs="仿宋"/>
          <w:spacing w:val="3"/>
          <w:sz w:val="31"/>
          <w:szCs w:val="31"/>
        </w:rPr>
        <w:t>,</w:t>
      </w:r>
      <w:r>
        <w:rPr>
          <w:rFonts w:ascii="仿宋" w:hAnsi="仿宋" w:eastAsia="仿宋" w:cs="仿宋"/>
          <w:spacing w:val="9"/>
          <w:sz w:val="31"/>
          <w:szCs w:val="31"/>
        </w:rPr>
        <w:t>加强走访探视</w:t>
      </w:r>
      <w:r>
        <w:rPr>
          <w:rFonts w:ascii="仿宋" w:hAnsi="仿宋" w:eastAsia="仿宋" w:cs="仿宋"/>
          <w:spacing w:val="3"/>
          <w:sz w:val="31"/>
          <w:szCs w:val="31"/>
        </w:rPr>
        <w:t>,</w:t>
      </w:r>
      <w:r>
        <w:rPr>
          <w:rFonts w:ascii="仿宋" w:hAnsi="仿宋" w:eastAsia="仿宋" w:cs="仿宋"/>
          <w:spacing w:val="9"/>
          <w:sz w:val="31"/>
          <w:szCs w:val="31"/>
        </w:rPr>
        <w:t>根据残疾人需求</w:t>
      </w:r>
      <w:r>
        <w:rPr>
          <w:rFonts w:ascii="仿宋" w:hAnsi="仿宋" w:eastAsia="仿宋" w:cs="仿宋"/>
          <w:spacing w:val="3"/>
          <w:sz w:val="31"/>
          <w:szCs w:val="31"/>
        </w:rPr>
        <w:t>,</w:t>
      </w:r>
      <w:r>
        <w:rPr>
          <w:rFonts w:ascii="仿宋" w:hAnsi="仿宋" w:eastAsia="仿宋" w:cs="仿宋"/>
          <w:spacing w:val="9"/>
          <w:sz w:val="31"/>
          <w:szCs w:val="31"/>
        </w:rPr>
        <w:t>协</w:t>
      </w:r>
      <w:r>
        <w:rPr>
          <w:rFonts w:ascii="仿宋" w:hAnsi="仿宋" w:eastAsia="仿宋" w:cs="仿宋"/>
          <w:spacing w:val="3"/>
          <w:sz w:val="31"/>
          <w:szCs w:val="31"/>
        </w:rPr>
        <w:t>助</w:t>
      </w:r>
      <w:r>
        <w:rPr>
          <w:rFonts w:ascii="仿宋" w:hAnsi="仿宋" w:eastAsia="仿宋" w:cs="仿宋"/>
          <w:spacing w:val="6"/>
          <w:sz w:val="31"/>
          <w:szCs w:val="31"/>
        </w:rPr>
        <w:t>政府做</w:t>
      </w:r>
      <w:r>
        <w:rPr>
          <w:rFonts w:ascii="仿宋" w:hAnsi="仿宋" w:eastAsia="仿宋" w:cs="仿宋"/>
          <w:spacing w:val="4"/>
          <w:sz w:val="31"/>
          <w:szCs w:val="31"/>
        </w:rPr>
        <w:t>好</w:t>
      </w:r>
      <w:r>
        <w:rPr>
          <w:rFonts w:ascii="仿宋" w:hAnsi="仿宋" w:eastAsia="仿宋" w:cs="仿宋"/>
          <w:spacing w:val="3"/>
          <w:sz w:val="31"/>
          <w:szCs w:val="31"/>
        </w:rPr>
        <w:t>集中照护、日间照料、居家服务、邻里互助、安全提</w:t>
      </w:r>
      <w:r>
        <w:rPr>
          <w:rFonts w:ascii="仿宋" w:hAnsi="仿宋" w:eastAsia="仿宋" w:cs="仿宋"/>
          <w:spacing w:val="9"/>
          <w:sz w:val="31"/>
          <w:szCs w:val="31"/>
        </w:rPr>
        <w:t>示、辅助性就业、社会工作等服务</w:t>
      </w:r>
      <w:r>
        <w:rPr>
          <w:rFonts w:ascii="仿宋" w:hAnsi="仿宋" w:eastAsia="仿宋" w:cs="仿宋"/>
          <w:spacing w:val="3"/>
          <w:sz w:val="31"/>
          <w:szCs w:val="31"/>
        </w:rPr>
        <w:t>,</w:t>
      </w:r>
      <w:r>
        <w:rPr>
          <w:rFonts w:ascii="仿宋" w:hAnsi="仿宋" w:eastAsia="仿宋" w:cs="仿宋"/>
          <w:spacing w:val="9"/>
          <w:sz w:val="31"/>
          <w:szCs w:val="31"/>
        </w:rPr>
        <w:t>实现</w:t>
      </w:r>
      <w:r>
        <w:rPr>
          <w:rFonts w:ascii="仿宋" w:hAnsi="仿宋" w:eastAsia="仿宋" w:cs="仿宋"/>
          <w:spacing w:val="3"/>
          <w:sz w:val="31"/>
          <w:szCs w:val="31"/>
        </w:rPr>
        <w:t>“</w:t>
      </w:r>
      <w:r>
        <w:rPr>
          <w:rFonts w:ascii="仿宋" w:hAnsi="仿宋" w:eastAsia="仿宋" w:cs="仿宋"/>
          <w:spacing w:val="9"/>
          <w:sz w:val="31"/>
          <w:szCs w:val="31"/>
        </w:rPr>
        <w:t>乡乡有机构</w:t>
      </w:r>
      <w:r>
        <w:rPr>
          <w:rFonts w:ascii="仿宋" w:hAnsi="仿宋" w:eastAsia="仿宋" w:cs="仿宋"/>
          <w:spacing w:val="3"/>
          <w:sz w:val="31"/>
          <w:szCs w:val="31"/>
        </w:rPr>
        <w:t>(</w:t>
      </w:r>
      <w:r>
        <w:rPr>
          <w:rFonts w:ascii="仿宋" w:hAnsi="仿宋" w:eastAsia="仿宋" w:cs="仿宋"/>
          <w:spacing w:val="9"/>
          <w:sz w:val="31"/>
          <w:szCs w:val="31"/>
        </w:rPr>
        <w:t>设施</w:t>
      </w:r>
      <w:r>
        <w:rPr>
          <w:rFonts w:ascii="仿宋" w:hAnsi="仿宋" w:eastAsia="仿宋" w:cs="仿宋"/>
          <w:spacing w:val="3"/>
          <w:sz w:val="31"/>
          <w:szCs w:val="31"/>
        </w:rPr>
        <w:t>)</w:t>
      </w:r>
      <w:r>
        <w:rPr>
          <w:rFonts w:ascii="仿宋" w:hAnsi="仿宋" w:eastAsia="仿宋" w:cs="仿宋"/>
          <w:spacing w:val="5"/>
          <w:sz w:val="31"/>
          <w:szCs w:val="31"/>
        </w:rPr>
        <w:t>、</w:t>
      </w:r>
      <w:r>
        <w:rPr>
          <w:rFonts w:ascii="仿宋" w:hAnsi="仿宋" w:eastAsia="仿宋" w:cs="仿宋"/>
          <w:spacing w:val="6"/>
          <w:sz w:val="31"/>
          <w:szCs w:val="31"/>
        </w:rPr>
        <w:t>村村有服务</w:t>
      </w:r>
      <w:r>
        <w:rPr>
          <w:rFonts w:ascii="仿宋" w:hAnsi="仿宋" w:eastAsia="仿宋" w:cs="仿宋"/>
          <w:spacing w:val="3"/>
          <w:sz w:val="31"/>
          <w:szCs w:val="31"/>
        </w:rPr>
        <w:t>”。严格规范残疾评定和残疾人证核发管理,全面推</w:t>
      </w:r>
      <w:r>
        <w:rPr>
          <w:rFonts w:ascii="仿宋" w:hAnsi="仿宋" w:eastAsia="仿宋" w:cs="仿宋"/>
          <w:spacing w:val="6"/>
          <w:sz w:val="31"/>
          <w:szCs w:val="31"/>
        </w:rPr>
        <w:t>行残疾人</w:t>
      </w:r>
      <w:r>
        <w:rPr>
          <w:rFonts w:ascii="仿宋" w:hAnsi="仿宋" w:eastAsia="仿宋" w:cs="仿宋"/>
          <w:spacing w:val="4"/>
          <w:sz w:val="31"/>
          <w:szCs w:val="31"/>
        </w:rPr>
        <w:t>证</w:t>
      </w:r>
      <w:r>
        <w:rPr>
          <w:rFonts w:ascii="仿宋" w:hAnsi="仿宋" w:eastAsia="仿宋" w:cs="仿宋"/>
          <w:spacing w:val="3"/>
          <w:sz w:val="31"/>
          <w:szCs w:val="31"/>
        </w:rPr>
        <w:t>电子证照应用,实现“跨省通办”。针对残疾人特殊</w:t>
      </w:r>
      <w:r>
        <w:rPr>
          <w:rFonts w:ascii="仿宋" w:hAnsi="仿宋" w:eastAsia="仿宋" w:cs="仿宋"/>
          <w:spacing w:val="6"/>
          <w:sz w:val="31"/>
          <w:szCs w:val="31"/>
        </w:rPr>
        <w:t>困难推</w:t>
      </w:r>
      <w:r>
        <w:rPr>
          <w:rFonts w:ascii="仿宋" w:hAnsi="仿宋" w:eastAsia="仿宋" w:cs="仿宋"/>
          <w:spacing w:val="4"/>
          <w:sz w:val="31"/>
          <w:szCs w:val="31"/>
        </w:rPr>
        <w:t>行</w:t>
      </w:r>
      <w:r>
        <w:rPr>
          <w:rFonts w:ascii="仿宋" w:hAnsi="仿宋" w:eastAsia="仿宋" w:cs="仿宋"/>
          <w:spacing w:val="3"/>
          <w:sz w:val="31"/>
          <w:szCs w:val="31"/>
        </w:rPr>
        <w:t>上门办、网上办、就近办、一次办等便利化服务。支</w:t>
      </w:r>
      <w:r>
        <w:rPr>
          <w:rFonts w:ascii="仿宋" w:hAnsi="仿宋" w:eastAsia="仿宋" w:cs="仿宋"/>
          <w:spacing w:val="8"/>
          <w:sz w:val="31"/>
          <w:szCs w:val="31"/>
        </w:rPr>
        <w:t>持各类社会组织在城乡社区开展助残服务。</w:t>
      </w:r>
    </w:p>
    <w:p>
      <w:pPr>
        <w:spacing w:before="1" w:line="227" w:lineRule="auto"/>
        <w:ind w:left="665"/>
        <w:rPr>
          <w:rFonts w:hint="eastAsia" w:ascii="Arial" w:hAnsi="Arial" w:eastAsia="Arial" w:cs="Arial"/>
          <w:snapToGrid w:val="0"/>
          <w:color w:val="000000"/>
          <w:kern w:val="0"/>
          <w:sz w:val="21"/>
          <w:szCs w:val="21"/>
          <w:lang w:eastAsia="zh-CN"/>
        </w:rPr>
      </w:pPr>
      <w:r>
        <w:rPr>
          <w:rFonts w:ascii="仿宋" w:hAnsi="仿宋" w:eastAsia="仿宋" w:cs="仿宋"/>
          <w:spacing w:val="14"/>
          <w:sz w:val="31"/>
          <w:szCs w:val="31"/>
          <w14:textOutline w14:w="5793" w14:cap="sq" w14:cmpd="sng">
            <w14:solidFill>
              <w14:srgbClr w14:val="000000"/>
            </w14:solidFill>
            <w14:prstDash w14:val="solid"/>
            <w14:bevel/>
          </w14:textOutline>
        </w:rPr>
        <w:t>专</w:t>
      </w:r>
      <w:r>
        <w:rPr>
          <w:rFonts w:ascii="仿宋" w:hAnsi="仿宋" w:eastAsia="仿宋" w:cs="仿宋"/>
          <w:spacing w:val="11"/>
          <w:sz w:val="31"/>
          <w:szCs w:val="31"/>
          <w14:textOutline w14:w="5793" w14:cap="sq" w14:cmpd="sng">
            <w14:solidFill>
              <w14:srgbClr w14:val="000000"/>
            </w14:solidFill>
            <w14:prstDash w14:val="solid"/>
            <w14:bevel/>
          </w14:textOutline>
        </w:rPr>
        <w:t>栏</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9</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残疾人事业基础建设</w:t>
      </w:r>
    </w:p>
    <w:p>
      <w:pPr>
        <w:tabs>
          <w:tab w:val="left" w:pos="561"/>
        </w:tabs>
        <w:bidi w:val="0"/>
        <w:jc w:val="left"/>
        <w:rPr>
          <w:rFonts w:hint="eastAsia"/>
          <w:lang w:eastAsia="zh-CN"/>
        </w:rPr>
      </w:pPr>
      <w:r>
        <w:rPr>
          <w:rFonts w:hint="eastAsia"/>
          <w:lang w:eastAsia="zh-CN"/>
        </w:rPr>
        <w:tab/>
      </w:r>
    </w:p>
    <w:tbl>
      <w:tblPr>
        <w:tblStyle w:val="6"/>
        <w:tblW w:w="8844"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2799" w:hRule="atLeast"/>
        </w:trPr>
        <w:tc>
          <w:tcPr>
            <w:tcW w:w="8844" w:type="dxa"/>
            <w:vAlign w:val="top"/>
          </w:tcPr>
          <w:p>
            <w:pPr>
              <w:spacing w:before="176" w:line="333" w:lineRule="auto"/>
              <w:ind w:left="19" w:right="36" w:firstLine="655"/>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1</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8"/>
                <w:sz w:val="32"/>
                <w:szCs w:val="32"/>
              </w:rPr>
              <w:t>残疾人之家</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8"/>
                <w:sz w:val="32"/>
                <w:szCs w:val="32"/>
              </w:rPr>
              <w:t>建设。利用乡镇行政区划和村级建制调</w:t>
            </w:r>
            <w:r>
              <w:rPr>
                <w:rFonts w:hint="eastAsia" w:ascii="仿宋_GB2312" w:hAnsi="仿宋_GB2312" w:eastAsia="仿宋_GB2312" w:cs="仿宋_GB2312"/>
                <w:spacing w:val="-2"/>
                <w:sz w:val="32"/>
                <w:szCs w:val="32"/>
              </w:rPr>
              <w:t>整后的闲置场地 ,建设“残疾人之家”,开展</w:t>
            </w:r>
            <w:r>
              <w:rPr>
                <w:rFonts w:hint="eastAsia" w:ascii="仿宋_GB2312" w:hAnsi="仿宋_GB2312" w:eastAsia="仿宋_GB2312" w:cs="仿宋_GB2312"/>
                <w:spacing w:val="-1"/>
                <w:sz w:val="32"/>
                <w:szCs w:val="32"/>
              </w:rPr>
              <w:t>集中照护、日间照</w:t>
            </w:r>
            <w:r>
              <w:rPr>
                <w:rFonts w:hint="eastAsia" w:ascii="仿宋_GB2312" w:hAnsi="仿宋_GB2312" w:eastAsia="仿宋_GB2312" w:cs="仿宋_GB2312"/>
                <w:spacing w:val="9"/>
                <w:sz w:val="32"/>
                <w:szCs w:val="32"/>
              </w:rPr>
              <w:t>料</w:t>
            </w:r>
            <w:r>
              <w:rPr>
                <w:rFonts w:hint="eastAsia" w:ascii="仿宋_GB2312" w:hAnsi="仿宋_GB2312" w:eastAsia="仿宋_GB2312" w:cs="仿宋_GB2312"/>
                <w:spacing w:val="8"/>
                <w:sz w:val="32"/>
                <w:szCs w:val="32"/>
              </w:rPr>
              <w:t>、社区康复、辅助性就业等服务。</w:t>
            </w:r>
          </w:p>
          <w:p>
            <w:pPr>
              <w:spacing w:line="561" w:lineRule="exact"/>
              <w:ind w:left="655"/>
              <w:rPr>
                <w:rFonts w:ascii="仿宋" w:hAnsi="仿宋" w:eastAsia="仿宋" w:cs="仿宋"/>
                <w:sz w:val="31"/>
                <w:szCs w:val="31"/>
              </w:rPr>
            </w:pPr>
            <w:r>
              <w:rPr>
                <w:rFonts w:ascii="仿宋" w:hAnsi="仿宋" w:eastAsia="仿宋" w:cs="仿宋"/>
                <w:spacing w:val="11"/>
                <w:position w:val="18"/>
                <w:sz w:val="31"/>
                <w:szCs w:val="31"/>
                <w14:textOutline w14:w="5793" w14:cap="sq" w14:cmpd="sng">
                  <w14:solidFill>
                    <w14:srgbClr w14:val="000000"/>
                  </w14:solidFill>
                  <w14:prstDash w14:val="solid"/>
                  <w14:bevel/>
                </w14:textOutline>
              </w:rPr>
              <w:t>2</w:t>
            </w:r>
            <w:r>
              <w:rPr>
                <w:rFonts w:ascii="仿宋" w:hAnsi="仿宋" w:eastAsia="仿宋" w:cs="仿宋"/>
                <w:spacing w:val="9"/>
                <w:position w:val="18"/>
                <w:sz w:val="31"/>
                <w:szCs w:val="31"/>
                <w14:textOutline w14:w="5793" w14:cap="sq" w14:cmpd="sng">
                  <w14:solidFill>
                    <w14:srgbClr w14:val="000000"/>
                  </w14:solidFill>
                  <w14:prstDash w14:val="solid"/>
                  <w14:bevel/>
                </w14:textOutline>
              </w:rPr>
              <w:t>.</w:t>
            </w:r>
            <w:r>
              <w:rPr>
                <w:rFonts w:ascii="仿宋" w:hAnsi="仿宋" w:eastAsia="仿宋" w:cs="仿宋"/>
                <w:spacing w:val="9"/>
                <w:position w:val="18"/>
                <w:sz w:val="31"/>
                <w:szCs w:val="31"/>
              </w:rPr>
              <w:t>残疾人专门协会规范化建设。在办公场地、基本工作等</w:t>
            </w:r>
          </w:p>
          <w:p>
            <w:pPr>
              <w:spacing w:line="227" w:lineRule="auto"/>
              <w:ind w:left="28"/>
              <w:rPr>
                <w:rFonts w:ascii="仿宋" w:hAnsi="仿宋" w:eastAsia="仿宋" w:cs="仿宋"/>
                <w:sz w:val="31"/>
                <w:szCs w:val="31"/>
              </w:rPr>
            </w:pPr>
            <w:r>
              <w:rPr>
                <w:rFonts w:ascii="仿宋" w:hAnsi="仿宋" w:eastAsia="仿宋" w:cs="仿宋"/>
                <w:spacing w:val="14"/>
                <w:sz w:val="31"/>
                <w:szCs w:val="31"/>
              </w:rPr>
              <w:t>方</w:t>
            </w:r>
            <w:r>
              <w:rPr>
                <w:rFonts w:ascii="仿宋" w:hAnsi="仿宋" w:eastAsia="仿宋" w:cs="仿宋"/>
                <w:spacing w:val="13"/>
                <w:sz w:val="31"/>
                <w:szCs w:val="31"/>
              </w:rPr>
              <w:t>面</w:t>
            </w:r>
            <w:r>
              <w:rPr>
                <w:rFonts w:ascii="仿宋" w:hAnsi="仿宋" w:eastAsia="仿宋" w:cs="仿宋"/>
                <w:spacing w:val="7"/>
                <w:sz w:val="31"/>
                <w:szCs w:val="31"/>
              </w:rPr>
              <w:t>给予五个残疾人专门协会必要支持。</w:t>
            </w:r>
          </w:p>
        </w:tc>
      </w:tr>
    </w:tbl>
    <w:p>
      <w:pPr>
        <w:tabs>
          <w:tab w:val="left" w:pos="561"/>
        </w:tabs>
        <w:bidi w:val="0"/>
        <w:jc w:val="left"/>
        <w:rPr>
          <w:rFonts w:hint="eastAsia"/>
          <w:lang w:eastAsia="zh-CN"/>
        </w:rPr>
        <w:sectPr>
          <w:footerReference r:id="rId22" w:type="default"/>
          <w:pgSz w:w="11906" w:h="16839"/>
          <w:pgMar w:top="400" w:right="1301" w:bottom="1740" w:left="1546" w:header="0" w:footer="1489" w:gutter="0"/>
          <w:cols w:space="720" w:num="1"/>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00" w:lineRule="exact"/>
        <w:ind w:firstLine="643" w:firstLineChars="20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第四章  保障措施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500" w:lineRule="exact"/>
        <w:ind w:firstLine="643" w:firstLineChars="200"/>
        <w:jc w:val="center"/>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第一节    加强组织保障</w:t>
      </w:r>
    </w:p>
    <w:p>
      <w:pPr>
        <w:keepNext w:val="0"/>
        <w:keepLines w:val="0"/>
        <w:pageBreakBefore w:val="0"/>
        <w:widowControl/>
        <w:kinsoku w:val="0"/>
        <w:wordWrap/>
        <w:overflowPunct/>
        <w:topLinePunct w:val="0"/>
        <w:autoSpaceDE w:val="0"/>
        <w:autoSpaceDN w:val="0"/>
        <w:bidi w:val="0"/>
        <w:adjustRightInd w:val="0"/>
        <w:snapToGrid w:val="0"/>
        <w:spacing w:before="101" w:line="336" w:lineRule="auto"/>
        <w:ind w:firstLine="656" w:firstLineChars="200"/>
        <w:textAlignment w:val="baseline"/>
        <w:rPr>
          <w:rFonts w:ascii="Arial"/>
          <w:sz w:val="21"/>
        </w:rPr>
      </w:pPr>
      <w:r>
        <w:rPr>
          <w:rFonts w:ascii="仿宋" w:hAnsi="仿宋" w:eastAsia="仿宋" w:cs="仿宋"/>
          <w:spacing w:val="9"/>
          <w:sz w:val="31"/>
          <w:szCs w:val="31"/>
        </w:rPr>
        <w:t>加强党对残疾人工作的领导</w:t>
      </w:r>
      <w:r>
        <w:rPr>
          <w:rFonts w:ascii="仿宋" w:hAnsi="仿宋" w:eastAsia="仿宋" w:cs="仿宋"/>
          <w:spacing w:val="3"/>
          <w:sz w:val="31"/>
          <w:szCs w:val="31"/>
        </w:rPr>
        <w:t>,</w:t>
      </w:r>
      <w:r>
        <w:rPr>
          <w:rFonts w:ascii="仿宋" w:hAnsi="仿宋" w:eastAsia="仿宋" w:cs="仿宋"/>
          <w:spacing w:val="9"/>
          <w:sz w:val="31"/>
          <w:szCs w:val="31"/>
        </w:rPr>
        <w:t>确保习近平总书记关于残疾人</w:t>
      </w:r>
      <w:r>
        <w:rPr>
          <w:rFonts w:ascii="仿宋" w:hAnsi="仿宋" w:eastAsia="仿宋" w:cs="仿宋"/>
          <w:spacing w:val="6"/>
          <w:sz w:val="31"/>
          <w:szCs w:val="31"/>
        </w:rPr>
        <w:t>事业的</w:t>
      </w:r>
      <w:r>
        <w:rPr>
          <w:rFonts w:ascii="仿宋" w:hAnsi="仿宋" w:eastAsia="仿宋" w:cs="仿宋"/>
          <w:spacing w:val="5"/>
          <w:sz w:val="31"/>
          <w:szCs w:val="31"/>
        </w:rPr>
        <w:t>重</w:t>
      </w:r>
      <w:r>
        <w:rPr>
          <w:rFonts w:ascii="仿宋" w:hAnsi="仿宋" w:eastAsia="仿宋" w:cs="仿宋"/>
          <w:spacing w:val="3"/>
          <w:sz w:val="31"/>
          <w:szCs w:val="31"/>
        </w:rPr>
        <w:t>要指示批示精神和党中央、国务院决策部署有效落实</w:t>
      </w:r>
      <w:r>
        <w:rPr>
          <w:rFonts w:ascii="仿宋" w:hAnsi="仿宋" w:eastAsia="仿宋" w:cs="仿宋"/>
          <w:spacing w:val="9"/>
          <w:sz w:val="31"/>
          <w:szCs w:val="31"/>
        </w:rPr>
        <w:t>,</w:t>
      </w:r>
      <w:r>
        <w:rPr>
          <w:rFonts w:ascii="仿宋" w:hAnsi="仿宋" w:eastAsia="仿宋" w:cs="仿宋"/>
          <w:spacing w:val="14"/>
          <w:sz w:val="31"/>
          <w:szCs w:val="31"/>
        </w:rPr>
        <w:t>为</w:t>
      </w:r>
      <w:r>
        <w:rPr>
          <w:rFonts w:ascii="仿宋" w:hAnsi="仿宋" w:eastAsia="仿宋" w:cs="仿宋"/>
          <w:spacing w:val="9"/>
          <w:sz w:val="31"/>
          <w:szCs w:val="31"/>
        </w:rPr>
        <w:t>残疾人事业发展提供坚强政治保障。完善党委领导、政府负责、部门协同</w:t>
      </w:r>
      <w:r>
        <w:rPr>
          <w:rFonts w:ascii="仿宋" w:hAnsi="仿宋" w:eastAsia="仿宋" w:cs="仿宋"/>
          <w:spacing w:val="3"/>
          <w:sz w:val="31"/>
          <w:szCs w:val="31"/>
        </w:rPr>
        <w:t>,</w:t>
      </w:r>
      <w:r>
        <w:rPr>
          <w:rFonts w:ascii="仿宋" w:hAnsi="仿宋" w:eastAsia="仿宋" w:cs="仿宋"/>
          <w:spacing w:val="9"/>
          <w:sz w:val="31"/>
          <w:szCs w:val="31"/>
        </w:rPr>
        <w:t>社会参与、市场推动、残疾人组织充分发挥</w:t>
      </w:r>
      <w:r>
        <w:rPr>
          <w:rFonts w:ascii="仿宋" w:hAnsi="仿宋" w:eastAsia="仿宋" w:cs="仿宋"/>
          <w:spacing w:val="5"/>
          <w:sz w:val="31"/>
          <w:szCs w:val="31"/>
        </w:rPr>
        <w:t>作</w:t>
      </w:r>
      <w:r>
        <w:rPr>
          <w:rFonts w:ascii="仿宋" w:hAnsi="仿宋" w:eastAsia="仿宋" w:cs="仿宋"/>
          <w:sz w:val="31"/>
          <w:szCs w:val="31"/>
        </w:rPr>
        <w:t xml:space="preserve"> </w:t>
      </w:r>
      <w:r>
        <w:rPr>
          <w:rFonts w:ascii="仿宋" w:hAnsi="仿宋" w:eastAsia="仿宋" w:cs="仿宋"/>
          <w:spacing w:val="9"/>
          <w:sz w:val="31"/>
          <w:szCs w:val="31"/>
        </w:rPr>
        <w:t>用的领导体制和工作机制。在党委领导下,各级政府残疾人</w:t>
      </w:r>
      <w:r>
        <w:rPr>
          <w:rFonts w:ascii="仿宋" w:hAnsi="仿宋" w:eastAsia="仿宋" w:cs="仿宋"/>
          <w:spacing w:val="5"/>
          <w:sz w:val="31"/>
          <w:szCs w:val="31"/>
        </w:rPr>
        <w:t>工</w:t>
      </w:r>
      <w:r>
        <w:rPr>
          <w:rFonts w:ascii="仿宋" w:hAnsi="仿宋" w:eastAsia="仿宋" w:cs="仿宋"/>
          <w:sz w:val="31"/>
          <w:szCs w:val="31"/>
        </w:rPr>
        <w:t xml:space="preserve"> </w:t>
      </w:r>
      <w:r>
        <w:rPr>
          <w:rFonts w:ascii="仿宋" w:hAnsi="仿宋" w:eastAsia="仿宋" w:cs="仿宋"/>
          <w:spacing w:val="20"/>
          <w:sz w:val="31"/>
          <w:szCs w:val="31"/>
        </w:rPr>
        <w:t>作</w:t>
      </w:r>
      <w:r>
        <w:rPr>
          <w:rFonts w:ascii="仿宋" w:hAnsi="仿宋" w:eastAsia="仿宋" w:cs="仿宋"/>
          <w:spacing w:val="14"/>
          <w:sz w:val="31"/>
          <w:szCs w:val="31"/>
        </w:rPr>
        <w:t>委</w:t>
      </w:r>
      <w:r>
        <w:rPr>
          <w:rFonts w:ascii="仿宋" w:hAnsi="仿宋" w:eastAsia="仿宋" w:cs="仿宋"/>
          <w:spacing w:val="10"/>
          <w:sz w:val="31"/>
          <w:szCs w:val="31"/>
        </w:rPr>
        <w:t>员会要统筹协调残疾人各项工作、服务残疾人各方力量、</w:t>
      </w:r>
      <w:r>
        <w:rPr>
          <w:rFonts w:ascii="仿宋" w:hAnsi="仿宋" w:eastAsia="仿宋" w:cs="仿宋"/>
          <w:sz w:val="31"/>
          <w:szCs w:val="31"/>
        </w:rPr>
        <w:t xml:space="preserve"> </w:t>
      </w:r>
      <w:r>
        <w:rPr>
          <w:rFonts w:ascii="仿宋" w:hAnsi="仿宋" w:eastAsia="仿宋" w:cs="仿宋"/>
          <w:spacing w:val="16"/>
          <w:sz w:val="31"/>
          <w:szCs w:val="31"/>
        </w:rPr>
        <w:t>各项</w:t>
      </w:r>
      <w:r>
        <w:rPr>
          <w:rFonts w:ascii="仿宋" w:hAnsi="仿宋" w:eastAsia="仿宋" w:cs="仿宋"/>
          <w:spacing w:val="14"/>
          <w:sz w:val="31"/>
          <w:szCs w:val="31"/>
        </w:rPr>
        <w:t>涉</w:t>
      </w:r>
      <w:r>
        <w:rPr>
          <w:rFonts w:ascii="仿宋" w:hAnsi="仿宋" w:eastAsia="仿宋" w:cs="仿宋"/>
          <w:spacing w:val="8"/>
          <w:sz w:val="31"/>
          <w:szCs w:val="31"/>
        </w:rPr>
        <w:t>残制度及政策</w:t>
      </w:r>
      <w:r>
        <w:rPr>
          <w:rFonts w:ascii="仿宋" w:hAnsi="仿宋" w:eastAsia="仿宋" w:cs="仿宋"/>
          <w:spacing w:val="9"/>
          <w:sz w:val="31"/>
          <w:szCs w:val="31"/>
        </w:rPr>
        <w:t>,</w:t>
      </w:r>
      <w:r>
        <w:rPr>
          <w:rFonts w:ascii="仿宋" w:hAnsi="仿宋" w:eastAsia="仿宋" w:cs="仿宋"/>
          <w:spacing w:val="8"/>
          <w:sz w:val="31"/>
          <w:szCs w:val="31"/>
        </w:rPr>
        <w:t>督导有关部门分工协作、履职尽责</w:t>
      </w:r>
      <w:r>
        <w:rPr>
          <w:rFonts w:ascii="仿宋" w:hAnsi="仿宋" w:eastAsia="仿宋" w:cs="仿宋"/>
          <w:spacing w:val="9"/>
          <w:sz w:val="31"/>
          <w:szCs w:val="31"/>
        </w:rPr>
        <w:t>,</w:t>
      </w:r>
      <w:r>
        <w:rPr>
          <w:rFonts w:ascii="仿宋" w:hAnsi="仿宋" w:eastAsia="仿宋" w:cs="仿宋"/>
          <w:spacing w:val="8"/>
          <w:sz w:val="31"/>
          <w:szCs w:val="31"/>
        </w:rPr>
        <w:t>形成</w:t>
      </w:r>
      <w:r>
        <w:rPr>
          <w:rFonts w:ascii="仿宋" w:hAnsi="仿宋" w:eastAsia="仿宋" w:cs="仿宋"/>
          <w:sz w:val="31"/>
          <w:szCs w:val="31"/>
        </w:rPr>
        <w:t xml:space="preserve"> </w:t>
      </w:r>
      <w:r>
        <w:rPr>
          <w:rFonts w:ascii="仿宋" w:hAnsi="仿宋" w:eastAsia="仿宋" w:cs="仿宋"/>
          <w:spacing w:val="7"/>
          <w:sz w:val="31"/>
          <w:szCs w:val="31"/>
        </w:rPr>
        <w:t>协同高效的工作合力</w:t>
      </w:r>
      <w:r>
        <w:rPr>
          <w:rFonts w:ascii="仿宋" w:hAnsi="仿宋" w:eastAsia="仿宋" w:cs="仿宋"/>
          <w:spacing w:val="5"/>
          <w:sz w:val="31"/>
          <w:szCs w:val="31"/>
        </w:rPr>
        <w:t>。</w:t>
      </w:r>
    </w:p>
    <w:p>
      <w:pPr>
        <w:spacing w:before="101" w:line="226" w:lineRule="auto"/>
        <w:ind w:left="654"/>
        <w:jc w:val="center"/>
        <w:rPr>
          <w:rFonts w:ascii="Arial"/>
          <w:sz w:val="21"/>
        </w:rPr>
      </w:pPr>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二</w:t>
      </w:r>
      <w:r>
        <w:rPr>
          <w:rFonts w:ascii="仿宋" w:hAnsi="仿宋" w:eastAsia="仿宋" w:cs="仿宋"/>
          <w:spacing w:val="6"/>
          <w:sz w:val="31"/>
          <w:szCs w:val="31"/>
          <w14:textOutline w14:w="5793" w14:cap="sq" w14:cmpd="sng">
            <w14:solidFill>
              <w14:srgbClr w14:val="000000"/>
            </w14:solidFill>
            <w14:prstDash w14:val="solid"/>
            <w14:bevel/>
          </w14:textOutline>
        </w:rPr>
        <w:t>节</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加强资金保障</w:t>
      </w:r>
    </w:p>
    <w:p>
      <w:pPr>
        <w:spacing w:before="100" w:line="333" w:lineRule="auto"/>
        <w:ind w:left="1" w:firstLine="639"/>
        <w:rPr>
          <w:rFonts w:ascii="仿宋" w:hAnsi="仿宋" w:eastAsia="仿宋" w:cs="仿宋"/>
          <w:sz w:val="31"/>
          <w:szCs w:val="31"/>
        </w:rPr>
      </w:pPr>
      <w:r>
        <w:rPr>
          <w:rFonts w:ascii="仿宋" w:hAnsi="仿宋" w:eastAsia="仿宋" w:cs="仿宋"/>
          <w:spacing w:val="9"/>
          <w:sz w:val="31"/>
          <w:szCs w:val="31"/>
        </w:rPr>
        <w:t>按规定做好残疾人事业经费保障。全面实施预算绩效管理</w:t>
      </w:r>
      <w:r>
        <w:rPr>
          <w:rFonts w:ascii="仿宋" w:hAnsi="仿宋" w:eastAsia="仿宋" w:cs="仿宋"/>
          <w:sz w:val="31"/>
          <w:szCs w:val="31"/>
        </w:rPr>
        <w:t xml:space="preserve">, </w:t>
      </w:r>
      <w:r>
        <w:rPr>
          <w:rFonts w:ascii="仿宋" w:hAnsi="仿宋" w:eastAsia="仿宋" w:cs="仿宋"/>
          <w:spacing w:val="10"/>
          <w:sz w:val="31"/>
          <w:szCs w:val="31"/>
        </w:rPr>
        <w:t>提</w:t>
      </w:r>
      <w:r>
        <w:rPr>
          <w:rFonts w:ascii="仿宋" w:hAnsi="仿宋" w:eastAsia="仿宋" w:cs="仿宋"/>
          <w:spacing w:val="9"/>
          <w:sz w:val="31"/>
          <w:szCs w:val="31"/>
        </w:rPr>
        <w:t>高资金使用效益。依法征收和规范使用残疾人就业保障金</w:t>
      </w:r>
      <w:r>
        <w:rPr>
          <w:rFonts w:ascii="仿宋" w:hAnsi="仿宋" w:eastAsia="仿宋" w:cs="仿宋"/>
          <w:sz w:val="31"/>
          <w:szCs w:val="31"/>
        </w:rPr>
        <w:t>,</w:t>
      </w:r>
      <w:r>
        <w:rPr>
          <w:rFonts w:ascii="仿宋" w:hAnsi="仿宋" w:eastAsia="仿宋" w:cs="仿宋"/>
          <w:spacing w:val="9"/>
          <w:sz w:val="31"/>
          <w:szCs w:val="31"/>
        </w:rPr>
        <w:t>依</w:t>
      </w:r>
      <w:r>
        <w:rPr>
          <w:rFonts w:ascii="仿宋" w:hAnsi="仿宋" w:eastAsia="仿宋" w:cs="仿宋"/>
          <w:sz w:val="31"/>
          <w:szCs w:val="31"/>
        </w:rPr>
        <w:t xml:space="preserve"> </w:t>
      </w:r>
      <w:r>
        <w:rPr>
          <w:rFonts w:ascii="仿宋" w:hAnsi="仿宋" w:eastAsia="仿宋" w:cs="仿宋"/>
          <w:spacing w:val="13"/>
          <w:sz w:val="31"/>
          <w:szCs w:val="31"/>
        </w:rPr>
        <w:t>法</w:t>
      </w:r>
      <w:r>
        <w:rPr>
          <w:rFonts w:ascii="仿宋" w:hAnsi="仿宋" w:eastAsia="仿宋" w:cs="仿宋"/>
          <w:spacing w:val="9"/>
          <w:sz w:val="31"/>
          <w:szCs w:val="31"/>
        </w:rPr>
        <w:t>落实地方各级体育彩票、社会福利彩票公益金用于发展残疾</w:t>
      </w:r>
      <w:r>
        <w:rPr>
          <w:rFonts w:ascii="仿宋" w:hAnsi="仿宋" w:eastAsia="仿宋" w:cs="仿宋"/>
          <w:sz w:val="31"/>
          <w:szCs w:val="31"/>
        </w:rPr>
        <w:t xml:space="preserve"> </w:t>
      </w:r>
      <w:r>
        <w:rPr>
          <w:rFonts w:ascii="仿宋" w:hAnsi="仿宋" w:eastAsia="仿宋" w:cs="仿宋"/>
          <w:spacing w:val="10"/>
          <w:sz w:val="31"/>
          <w:szCs w:val="31"/>
        </w:rPr>
        <w:t>人</w:t>
      </w:r>
      <w:r>
        <w:rPr>
          <w:rFonts w:ascii="仿宋" w:hAnsi="仿宋" w:eastAsia="仿宋" w:cs="仿宋"/>
          <w:spacing w:val="9"/>
          <w:sz w:val="31"/>
          <w:szCs w:val="31"/>
        </w:rPr>
        <w:t>事业的比例部分。落实残疾人事业金融、税收等支持政策</w:t>
      </w:r>
      <w:r>
        <w:rPr>
          <w:rFonts w:ascii="仿宋" w:hAnsi="仿宋" w:eastAsia="仿宋" w:cs="仿宋"/>
          <w:sz w:val="31"/>
          <w:szCs w:val="31"/>
        </w:rPr>
        <w:t>,</w:t>
      </w:r>
      <w:r>
        <w:rPr>
          <w:rFonts w:ascii="仿宋" w:hAnsi="仿宋" w:eastAsia="仿宋" w:cs="仿宋"/>
          <w:spacing w:val="9"/>
          <w:sz w:val="31"/>
          <w:szCs w:val="31"/>
        </w:rPr>
        <w:t>吸</w:t>
      </w:r>
      <w:r>
        <w:rPr>
          <w:rFonts w:ascii="仿宋" w:hAnsi="仿宋" w:eastAsia="仿宋" w:cs="仿宋"/>
          <w:sz w:val="31"/>
          <w:szCs w:val="31"/>
        </w:rPr>
        <w:t xml:space="preserve"> </w:t>
      </w:r>
      <w:r>
        <w:rPr>
          <w:rFonts w:ascii="仿宋" w:hAnsi="仿宋" w:eastAsia="仿宋" w:cs="仿宋"/>
          <w:spacing w:val="10"/>
          <w:sz w:val="31"/>
          <w:szCs w:val="31"/>
        </w:rPr>
        <w:t>引</w:t>
      </w:r>
      <w:r>
        <w:rPr>
          <w:rFonts w:ascii="仿宋" w:hAnsi="仿宋" w:eastAsia="仿宋" w:cs="仿宋"/>
          <w:spacing w:val="9"/>
          <w:sz w:val="31"/>
          <w:szCs w:val="31"/>
        </w:rPr>
        <w:t>社会资本、慈善捐赠等资金支持残疾人保障和发展</w:t>
      </w:r>
      <w:r>
        <w:rPr>
          <w:rFonts w:ascii="仿宋" w:hAnsi="仿宋" w:eastAsia="仿宋" w:cs="仿宋"/>
          <w:sz w:val="31"/>
          <w:szCs w:val="31"/>
        </w:rPr>
        <w:t>,</w:t>
      </w:r>
      <w:r>
        <w:rPr>
          <w:rFonts w:ascii="仿宋" w:hAnsi="仿宋" w:eastAsia="仿宋" w:cs="仿宋"/>
          <w:spacing w:val="9"/>
          <w:sz w:val="31"/>
          <w:szCs w:val="31"/>
        </w:rPr>
        <w:t>形成多渠</w:t>
      </w:r>
      <w:r>
        <w:rPr>
          <w:rFonts w:ascii="仿宋" w:hAnsi="仿宋" w:eastAsia="仿宋" w:cs="仿宋"/>
          <w:sz w:val="31"/>
          <w:szCs w:val="31"/>
        </w:rPr>
        <w:t xml:space="preserve"> </w:t>
      </w:r>
      <w:r>
        <w:rPr>
          <w:rFonts w:ascii="仿宋" w:hAnsi="仿宋" w:eastAsia="仿宋" w:cs="仿宋"/>
          <w:spacing w:val="12"/>
          <w:sz w:val="31"/>
          <w:szCs w:val="31"/>
        </w:rPr>
        <w:t>道</w:t>
      </w:r>
      <w:r>
        <w:rPr>
          <w:rFonts w:ascii="仿宋" w:hAnsi="仿宋" w:eastAsia="仿宋" w:cs="仿宋"/>
          <w:spacing w:val="7"/>
          <w:sz w:val="31"/>
          <w:szCs w:val="31"/>
        </w:rPr>
        <w:t>、</w:t>
      </w:r>
      <w:r>
        <w:rPr>
          <w:rFonts w:ascii="仿宋" w:hAnsi="仿宋" w:eastAsia="仿宋" w:cs="仿宋"/>
          <w:spacing w:val="6"/>
          <w:sz w:val="31"/>
          <w:szCs w:val="31"/>
        </w:rPr>
        <w:t>多元化投入格局。</w:t>
      </w:r>
    </w:p>
    <w:p>
      <w:pPr>
        <w:spacing w:line="226" w:lineRule="auto"/>
        <w:ind w:left="654"/>
        <w:jc w:val="center"/>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三</w:t>
      </w:r>
      <w:r>
        <w:rPr>
          <w:rFonts w:ascii="仿宋" w:hAnsi="仿宋" w:eastAsia="仿宋" w:cs="仿宋"/>
          <w:spacing w:val="6"/>
          <w:sz w:val="31"/>
          <w:szCs w:val="31"/>
          <w14:textOutline w14:w="5793" w14:cap="sq" w14:cmpd="sng">
            <w14:solidFill>
              <w14:srgbClr w14:val="000000"/>
            </w14:solidFill>
            <w14:prstDash w14:val="solid"/>
            <w14:bevel/>
          </w14:textOutline>
        </w:rPr>
        <w:t>节</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加强设施保障</w:t>
      </w:r>
    </w:p>
    <w:p>
      <w:pPr>
        <w:spacing w:before="175" w:line="334" w:lineRule="auto"/>
        <w:ind w:left="2" w:right="1" w:firstLine="639"/>
        <w:rPr>
          <w:rFonts w:ascii="仿宋" w:hAnsi="仿宋" w:eastAsia="仿宋" w:cs="仿宋"/>
          <w:sz w:val="31"/>
          <w:szCs w:val="31"/>
        </w:rPr>
      </w:pPr>
      <w:r>
        <w:rPr>
          <w:rFonts w:ascii="仿宋" w:hAnsi="仿宋" w:eastAsia="仿宋" w:cs="仿宋"/>
          <w:spacing w:val="9"/>
          <w:sz w:val="31"/>
          <w:szCs w:val="31"/>
        </w:rPr>
        <w:t>继续支持残疾人康复中心、托养中心和综合服务设施建设</w:t>
      </w:r>
      <w:r>
        <w:rPr>
          <w:rFonts w:ascii="仿宋" w:hAnsi="仿宋" w:eastAsia="仿宋" w:cs="仿宋"/>
          <w:sz w:val="31"/>
          <w:szCs w:val="31"/>
        </w:rPr>
        <w:t xml:space="preserve">, </w:t>
      </w:r>
      <w:r>
        <w:rPr>
          <w:rFonts w:ascii="仿宋" w:hAnsi="仿宋" w:eastAsia="仿宋" w:cs="仿宋"/>
          <w:spacing w:val="12"/>
          <w:sz w:val="31"/>
          <w:szCs w:val="31"/>
        </w:rPr>
        <w:t>配</w:t>
      </w:r>
      <w:r>
        <w:rPr>
          <w:rFonts w:ascii="仿宋" w:hAnsi="仿宋" w:eastAsia="仿宋" w:cs="仿宋"/>
          <w:spacing w:val="9"/>
          <w:sz w:val="31"/>
          <w:szCs w:val="31"/>
        </w:rPr>
        <w:t>备专业设备和器材。加大对新建民办残疾人康复和托养机构</w:t>
      </w:r>
      <w:r>
        <w:rPr>
          <w:rFonts w:ascii="仿宋" w:hAnsi="仿宋" w:eastAsia="仿宋" w:cs="仿宋"/>
          <w:sz w:val="31"/>
          <w:szCs w:val="31"/>
        </w:rPr>
        <w:t xml:space="preserve"> </w:t>
      </w:r>
      <w:r>
        <w:rPr>
          <w:rFonts w:ascii="仿宋" w:hAnsi="仿宋" w:eastAsia="仿宋" w:cs="仿宋"/>
          <w:spacing w:val="11"/>
          <w:sz w:val="31"/>
          <w:szCs w:val="31"/>
        </w:rPr>
        <w:t>给</w:t>
      </w:r>
      <w:r>
        <w:rPr>
          <w:rFonts w:ascii="仿宋" w:hAnsi="仿宋" w:eastAsia="仿宋" w:cs="仿宋"/>
          <w:spacing w:val="9"/>
          <w:sz w:val="31"/>
          <w:szCs w:val="31"/>
        </w:rPr>
        <w:t>予支持。将政府投资建设的残疾人服务设施无偿或低价提供</w:t>
      </w:r>
      <w:r>
        <w:rPr>
          <w:rFonts w:ascii="仿宋" w:hAnsi="仿宋" w:eastAsia="仿宋" w:cs="仿宋"/>
          <w:sz w:val="31"/>
          <w:szCs w:val="31"/>
        </w:rPr>
        <w:t xml:space="preserve"> </w:t>
      </w:r>
      <w:r>
        <w:rPr>
          <w:rFonts w:ascii="仿宋" w:hAnsi="仿宋" w:eastAsia="仿宋" w:cs="仿宋"/>
          <w:spacing w:val="12"/>
          <w:sz w:val="31"/>
          <w:szCs w:val="31"/>
        </w:rPr>
        <w:t>给</w:t>
      </w:r>
      <w:r>
        <w:rPr>
          <w:rFonts w:ascii="仿宋" w:hAnsi="仿宋" w:eastAsia="仿宋" w:cs="仿宋"/>
          <w:spacing w:val="9"/>
          <w:sz w:val="31"/>
          <w:szCs w:val="31"/>
        </w:rPr>
        <w:t>公益性、普惠性残疾人服务机构使用。加强全县残疾人体育</w:t>
      </w:r>
      <w:r>
        <w:rPr>
          <w:rFonts w:ascii="仿宋" w:hAnsi="仿宋" w:eastAsia="仿宋" w:cs="仿宋"/>
          <w:sz w:val="31"/>
          <w:szCs w:val="31"/>
        </w:rPr>
        <w:t xml:space="preserve"> </w:t>
      </w:r>
      <w:r>
        <w:rPr>
          <w:rFonts w:ascii="仿宋" w:hAnsi="仿宋" w:eastAsia="仿宋" w:cs="仿宋"/>
          <w:spacing w:val="6"/>
          <w:sz w:val="31"/>
          <w:szCs w:val="31"/>
        </w:rPr>
        <w:t>训</w:t>
      </w:r>
      <w:r>
        <w:rPr>
          <w:rFonts w:ascii="仿宋" w:hAnsi="仿宋" w:eastAsia="仿宋" w:cs="仿宋"/>
          <w:spacing w:val="5"/>
          <w:sz w:val="31"/>
          <w:szCs w:val="31"/>
        </w:rPr>
        <w:t>练基地建设。</w:t>
      </w:r>
    </w:p>
    <w:p>
      <w:pPr>
        <w:spacing w:before="1" w:line="226" w:lineRule="auto"/>
        <w:ind w:left="654"/>
        <w:jc w:val="center"/>
        <w:rPr>
          <w:rFonts w:ascii="Arial" w:hAnsi="Arial" w:eastAsia="Arial" w:cs="Arial"/>
          <w:snapToGrid w:val="0"/>
          <w:color w:val="000000"/>
          <w:kern w:val="0"/>
          <w:sz w:val="21"/>
          <w:szCs w:val="21"/>
        </w:rPr>
      </w:pPr>
      <w:r>
        <w:rPr>
          <w:rFonts w:ascii="仿宋" w:hAnsi="仿宋" w:eastAsia="仿宋" w:cs="仿宋"/>
          <w:spacing w:val="12"/>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四</w:t>
      </w:r>
      <w:r>
        <w:rPr>
          <w:rFonts w:ascii="仿宋" w:hAnsi="仿宋" w:eastAsia="仿宋" w:cs="仿宋"/>
          <w:spacing w:val="6"/>
          <w:sz w:val="31"/>
          <w:szCs w:val="31"/>
          <w14:textOutline w14:w="5793" w14:cap="sq" w14:cmpd="sng">
            <w14:solidFill>
              <w14:srgbClr w14:val="000000"/>
            </w14:solidFill>
            <w14:prstDash w14:val="solid"/>
            <w14:bevel/>
          </w14:textOutline>
        </w:rPr>
        <w:t>节</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加强人才保障</w:t>
      </w:r>
    </w:p>
    <w:p>
      <w:pPr>
        <w:tabs>
          <w:tab w:val="left" w:pos="440"/>
        </w:tabs>
        <w:bidi w:val="0"/>
        <w:jc w:val="left"/>
        <w:rPr>
          <w:rFonts w:hint="eastAsia" w:ascii="仿宋_GB2312" w:hAnsi="仿宋_GB2312" w:eastAsia="仿宋_GB2312" w:cs="仿宋_GB2312"/>
          <w:spacing w:val="7"/>
          <w:sz w:val="31"/>
          <w:szCs w:val="31"/>
        </w:rPr>
      </w:pPr>
      <w:r>
        <w:rPr>
          <w:rFonts w:hint="eastAsia" w:eastAsia="宋体"/>
          <w:lang w:eastAsia="zh-CN"/>
        </w:rPr>
        <w:tab/>
      </w:r>
      <w:r>
        <w:rPr>
          <w:rFonts w:hint="eastAsia" w:ascii="仿宋_GB2312" w:hAnsi="仿宋_GB2312" w:eastAsia="仿宋_GB2312" w:cs="仿宋_GB2312"/>
          <w:spacing w:val="10"/>
          <w:sz w:val="31"/>
          <w:szCs w:val="31"/>
        </w:rPr>
        <w:t>构</w:t>
      </w:r>
      <w:r>
        <w:rPr>
          <w:rFonts w:hint="eastAsia" w:ascii="仿宋_GB2312" w:hAnsi="仿宋_GB2312" w:eastAsia="仿宋_GB2312" w:cs="仿宋_GB2312"/>
          <w:spacing w:val="7"/>
          <w:sz w:val="31"/>
          <w:szCs w:val="31"/>
        </w:rPr>
        <w:t>建残疾人服务专业人才培养体系,加快建设残疾人康复护</w:t>
      </w:r>
    </w:p>
    <w:p>
      <w:pPr>
        <w:tabs>
          <w:tab w:val="left" w:pos="440"/>
        </w:tabs>
        <w:bidi w:val="0"/>
        <w:jc w:val="left"/>
        <w:rPr>
          <w:rFonts w:hint="eastAsia" w:ascii="仿宋_GB2312" w:hAnsi="仿宋_GB2312" w:eastAsia="仿宋_GB2312" w:cs="仿宋_GB2312"/>
          <w:spacing w:val="7"/>
          <w:sz w:val="10"/>
          <w:szCs w:val="10"/>
        </w:rPr>
      </w:pPr>
    </w:p>
    <w:p>
      <w:pPr>
        <w:tabs>
          <w:tab w:val="left" w:pos="440"/>
        </w:tabs>
        <w:bidi w:val="0"/>
        <w:jc w:val="left"/>
        <w:rPr>
          <w:rFonts w:hint="eastAsia" w:ascii="仿宋_GB2312" w:hAnsi="仿宋_GB2312" w:eastAsia="仿宋_GB2312" w:cs="仿宋_GB2312"/>
          <w:lang w:eastAsia="zh-CN"/>
        </w:rPr>
        <w:sectPr>
          <w:footerReference r:id="rId23" w:type="default"/>
          <w:pgSz w:w="11906" w:h="16839"/>
          <w:pgMar w:top="400" w:right="1579" w:bottom="1740" w:left="1547" w:header="0" w:footer="1489" w:gutter="0"/>
          <w:cols w:space="720" w:num="1"/>
        </w:sectPr>
      </w:pPr>
      <w:r>
        <w:rPr>
          <w:rFonts w:hint="eastAsia" w:ascii="仿宋_GB2312" w:hAnsi="仿宋_GB2312" w:eastAsia="仿宋_GB2312" w:cs="仿宋_GB2312"/>
          <w:spacing w:val="7"/>
          <w:sz w:val="31"/>
          <w:szCs w:val="31"/>
        </w:rPr>
        <w:t>理、</w:t>
      </w:r>
      <w:r>
        <w:rPr>
          <w:rFonts w:hint="eastAsia" w:ascii="仿宋_GB2312" w:hAnsi="仿宋_GB2312" w:eastAsia="仿宋_GB2312" w:cs="仿宋_GB2312"/>
          <w:spacing w:val="16"/>
          <w:sz w:val="31"/>
          <w:szCs w:val="31"/>
        </w:rPr>
        <w:t>特殊</w:t>
      </w:r>
      <w:r>
        <w:rPr>
          <w:rFonts w:hint="eastAsia" w:ascii="仿宋_GB2312" w:hAnsi="仿宋_GB2312" w:eastAsia="仿宋_GB2312" w:cs="仿宋_GB2312"/>
          <w:spacing w:val="12"/>
          <w:sz w:val="31"/>
          <w:szCs w:val="31"/>
        </w:rPr>
        <w:t>教</w:t>
      </w:r>
      <w:r>
        <w:rPr>
          <w:rFonts w:hint="eastAsia" w:ascii="仿宋_GB2312" w:hAnsi="仿宋_GB2312" w:eastAsia="仿宋_GB2312" w:cs="仿宋_GB2312"/>
          <w:spacing w:val="8"/>
          <w:sz w:val="31"/>
          <w:szCs w:val="31"/>
        </w:rPr>
        <w:t>育、就业服务、托</w:t>
      </w:r>
      <w:r>
        <w:rPr>
          <w:rFonts w:hint="eastAsia" w:ascii="仿宋_GB2312" w:hAnsi="仿宋_GB2312" w:eastAsia="仿宋_GB2312" w:cs="仿宋_GB2312"/>
          <w:spacing w:val="7"/>
          <w:sz w:val="31"/>
          <w:szCs w:val="31"/>
        </w:rPr>
        <w:t>(供)</w:t>
      </w:r>
      <w:r>
        <w:rPr>
          <w:rFonts w:hint="eastAsia" w:ascii="仿宋_GB2312" w:hAnsi="仿宋_GB2312" w:eastAsia="仿宋_GB2312" w:cs="仿宋_GB2312"/>
          <w:spacing w:val="8"/>
          <w:sz w:val="31"/>
          <w:szCs w:val="31"/>
        </w:rPr>
        <w:t>养服务等方面专业人才队伍</w:t>
      </w:r>
      <w:r>
        <w:rPr>
          <w:rFonts w:hint="eastAsia" w:ascii="仿宋_GB2312" w:hAnsi="仿宋_GB2312" w:eastAsia="仿宋_GB2312" w:cs="仿宋_GB2312"/>
          <w:lang w:eastAsia="zh-CN"/>
        </w:rPr>
        <w:t>，</w:t>
      </w:r>
    </w:p>
    <w:p>
      <w:pPr>
        <w:spacing w:before="100" w:line="333" w:lineRule="auto"/>
        <w:ind w:right="105"/>
        <w:rPr>
          <w:rFonts w:ascii="仿宋" w:hAnsi="仿宋" w:eastAsia="仿宋" w:cs="仿宋"/>
          <w:sz w:val="31"/>
          <w:szCs w:val="31"/>
        </w:rPr>
      </w:pPr>
      <w:r>
        <w:rPr>
          <w:rFonts w:ascii="仿宋" w:hAnsi="仿宋" w:eastAsia="仿宋" w:cs="仿宋"/>
          <w:spacing w:val="8"/>
          <w:sz w:val="31"/>
          <w:szCs w:val="31"/>
        </w:rPr>
        <w:t>培</w:t>
      </w:r>
      <w:r>
        <w:rPr>
          <w:rFonts w:ascii="仿宋" w:hAnsi="仿宋" w:eastAsia="仿宋" w:cs="仿宋"/>
          <w:spacing w:val="9"/>
          <w:sz w:val="31"/>
          <w:szCs w:val="31"/>
        </w:rPr>
        <w:t>养</w:t>
      </w:r>
      <w:r>
        <w:rPr>
          <w:rFonts w:ascii="仿宋" w:hAnsi="仿宋" w:eastAsia="仿宋" w:cs="仿宋"/>
          <w:spacing w:val="8"/>
          <w:sz w:val="31"/>
          <w:szCs w:val="31"/>
        </w:rPr>
        <w:t>一批残疾人服务领域的专业人才。</w:t>
      </w:r>
    </w:p>
    <w:p>
      <w:pPr>
        <w:spacing w:before="1" w:line="227" w:lineRule="auto"/>
        <w:ind w:left="665"/>
        <w:rPr>
          <w:rFonts w:ascii="仿宋" w:hAnsi="仿宋" w:eastAsia="仿宋" w:cs="仿宋"/>
          <w:sz w:val="31"/>
          <w:szCs w:val="31"/>
        </w:rPr>
      </w:pPr>
      <w:r>
        <w:rPr>
          <w:rFonts w:ascii="仿宋" w:hAnsi="仿宋" w:eastAsia="仿宋" w:cs="仿宋"/>
          <w:spacing w:val="14"/>
          <w:sz w:val="31"/>
          <w:szCs w:val="31"/>
          <w14:textOutline w14:w="5793" w14:cap="sq" w14:cmpd="sng">
            <w14:solidFill>
              <w14:srgbClr w14:val="000000"/>
            </w14:solidFill>
            <w14:prstDash w14:val="solid"/>
            <w14:bevel/>
          </w14:textOutline>
        </w:rPr>
        <w:t>专</w:t>
      </w:r>
      <w:r>
        <w:rPr>
          <w:rFonts w:ascii="仿宋" w:hAnsi="仿宋" w:eastAsia="仿宋" w:cs="仿宋"/>
          <w:spacing w:val="12"/>
          <w:sz w:val="31"/>
          <w:szCs w:val="31"/>
          <w14:textOutline w14:w="5793" w14:cap="sq" w14:cmpd="sng">
            <w14:solidFill>
              <w14:srgbClr w14:val="000000"/>
            </w14:solidFill>
            <w14:prstDash w14:val="solid"/>
            <w14:bevel/>
          </w14:textOutline>
        </w:rPr>
        <w:t>栏</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10</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残疾人服务设施建设</w:t>
      </w:r>
    </w:p>
    <w:p>
      <w:pPr>
        <w:spacing w:line="24" w:lineRule="auto"/>
        <w:rPr>
          <w:rFonts w:ascii="Arial"/>
          <w:sz w:val="2"/>
        </w:rPr>
      </w:pPr>
    </w:p>
    <w:tbl>
      <w:tblPr>
        <w:tblStyle w:val="6"/>
        <w:tblW w:w="8844" w:type="dxa"/>
        <w:tblInd w:w="2"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3359" w:hRule="atLeast"/>
        </w:trPr>
        <w:tc>
          <w:tcPr>
            <w:tcW w:w="8844" w:type="dxa"/>
            <w:vAlign w:val="top"/>
          </w:tcPr>
          <w:p>
            <w:pPr>
              <w:spacing w:before="173" w:line="334" w:lineRule="auto"/>
              <w:ind w:left="20" w:right="197" w:firstLine="654"/>
              <w:rPr>
                <w:rFonts w:ascii="仿宋" w:hAnsi="仿宋" w:eastAsia="仿宋" w:cs="仿宋"/>
                <w:sz w:val="31"/>
                <w:szCs w:val="31"/>
              </w:rPr>
            </w:pPr>
            <w:r>
              <w:rPr>
                <w:rFonts w:ascii="仿宋" w:hAnsi="仿宋" w:eastAsia="仿宋" w:cs="仿宋"/>
                <w:spacing w:val="16"/>
                <w:sz w:val="31"/>
                <w:szCs w:val="31"/>
                <w14:textOutline w14:w="5793" w14:cap="sq" w14:cmpd="sng">
                  <w14:solidFill>
                    <w14:srgbClr w14:val="000000"/>
                  </w14:solidFill>
                  <w14:prstDash w14:val="solid"/>
                  <w14:bevel/>
                </w14:textOutline>
              </w:rPr>
              <w:t>1</w:t>
            </w:r>
            <w:r>
              <w:rPr>
                <w:rFonts w:ascii="仿宋" w:hAnsi="仿宋" w:eastAsia="仿宋" w:cs="仿宋"/>
                <w:spacing w:val="8"/>
                <w:sz w:val="31"/>
                <w:szCs w:val="31"/>
                <w14:textOutline w14:w="5793" w14:cap="sq" w14:cmpd="sng">
                  <w14:solidFill>
                    <w14:srgbClr w14:val="000000"/>
                  </w14:solidFill>
                  <w14:prstDash w14:val="solid"/>
                  <w14:bevel/>
                </w14:textOutline>
              </w:rPr>
              <w:t>.</w:t>
            </w:r>
            <w:r>
              <w:rPr>
                <w:rFonts w:ascii="仿宋" w:hAnsi="仿宋" w:eastAsia="仿宋" w:cs="仿宋"/>
                <w:spacing w:val="8"/>
                <w:sz w:val="31"/>
                <w:szCs w:val="31"/>
              </w:rPr>
              <w:t>残疾人服务设施兜底线工程项目。建设残疾人康复和托</w:t>
            </w:r>
            <w:r>
              <w:rPr>
                <w:rFonts w:ascii="仿宋" w:hAnsi="仿宋" w:eastAsia="仿宋" w:cs="仿宋"/>
                <w:sz w:val="31"/>
                <w:szCs w:val="31"/>
              </w:rPr>
              <w:t xml:space="preserve"> </w:t>
            </w:r>
            <w:r>
              <w:rPr>
                <w:rFonts w:ascii="仿宋" w:hAnsi="仿宋" w:eastAsia="仿宋" w:cs="仿宋"/>
                <w:spacing w:val="16"/>
                <w:sz w:val="31"/>
                <w:szCs w:val="31"/>
              </w:rPr>
              <w:t>养</w:t>
            </w:r>
            <w:r>
              <w:rPr>
                <w:rFonts w:ascii="仿宋" w:hAnsi="仿宋" w:eastAsia="仿宋" w:cs="仿宋"/>
                <w:spacing w:val="13"/>
                <w:sz w:val="31"/>
                <w:szCs w:val="31"/>
              </w:rPr>
              <w:t>服</w:t>
            </w:r>
            <w:r>
              <w:rPr>
                <w:rFonts w:ascii="仿宋" w:hAnsi="仿宋" w:eastAsia="仿宋" w:cs="仿宋"/>
                <w:spacing w:val="8"/>
                <w:sz w:val="31"/>
                <w:szCs w:val="31"/>
              </w:rPr>
              <w:t>务设施,落实好残疾人康复、托养和综合服务设施运营。</w:t>
            </w:r>
          </w:p>
          <w:p>
            <w:pPr>
              <w:spacing w:before="2" w:line="333" w:lineRule="auto"/>
              <w:ind w:left="19" w:right="199" w:firstLine="635"/>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2.</w:t>
            </w:r>
            <w:r>
              <w:rPr>
                <w:rFonts w:ascii="仿宋" w:hAnsi="仿宋" w:eastAsia="仿宋" w:cs="仿宋"/>
                <w:spacing w:val="9"/>
                <w:sz w:val="31"/>
                <w:szCs w:val="31"/>
              </w:rPr>
              <w:t>精神卫生福利设施建设项目。支持德慈精神卫生福利</w:t>
            </w:r>
            <w:r>
              <w:rPr>
                <w:rFonts w:ascii="仿宋" w:hAnsi="仿宋" w:eastAsia="仿宋" w:cs="仿宋"/>
                <w:spacing w:val="8"/>
                <w:sz w:val="31"/>
                <w:szCs w:val="31"/>
              </w:rPr>
              <w:t>机</w:t>
            </w:r>
            <w:r>
              <w:rPr>
                <w:rFonts w:ascii="仿宋" w:hAnsi="仿宋" w:eastAsia="仿宋" w:cs="仿宋"/>
                <w:sz w:val="31"/>
                <w:szCs w:val="31"/>
              </w:rPr>
              <w:t xml:space="preserve"> </w:t>
            </w:r>
            <w:r>
              <w:rPr>
                <w:rFonts w:ascii="仿宋" w:hAnsi="仿宋" w:eastAsia="仿宋" w:cs="仿宋"/>
                <w:spacing w:val="16"/>
                <w:sz w:val="31"/>
                <w:szCs w:val="31"/>
              </w:rPr>
              <w:t>构</w:t>
            </w:r>
            <w:r>
              <w:rPr>
                <w:rFonts w:ascii="仿宋" w:hAnsi="仿宋" w:eastAsia="仿宋" w:cs="仿宋"/>
                <w:spacing w:val="8"/>
                <w:sz w:val="31"/>
                <w:szCs w:val="31"/>
              </w:rPr>
              <w:t>,为困难精神障碍患者提供集中照护、康复服务。</w:t>
            </w:r>
          </w:p>
          <w:p>
            <w:pPr>
              <w:spacing w:line="559" w:lineRule="exact"/>
              <w:ind w:left="657"/>
              <w:rPr>
                <w:rFonts w:ascii="仿宋" w:hAnsi="仿宋" w:eastAsia="仿宋" w:cs="仿宋"/>
                <w:sz w:val="31"/>
                <w:szCs w:val="31"/>
              </w:rPr>
            </w:pPr>
            <w:r>
              <w:rPr>
                <w:rFonts w:ascii="仿宋" w:hAnsi="仿宋" w:eastAsia="仿宋" w:cs="仿宋"/>
                <w:spacing w:val="9"/>
                <w:position w:val="17"/>
                <w:sz w:val="31"/>
                <w:szCs w:val="31"/>
                <w14:textOutline w14:w="5793" w14:cap="sq" w14:cmpd="sng">
                  <w14:solidFill>
                    <w14:srgbClr w14:val="000000"/>
                  </w14:solidFill>
                  <w14:prstDash w14:val="solid"/>
                  <w14:bevel/>
                </w14:textOutline>
              </w:rPr>
              <w:t>3.</w:t>
            </w:r>
            <w:r>
              <w:rPr>
                <w:rFonts w:ascii="仿宋" w:hAnsi="仿宋" w:eastAsia="仿宋" w:cs="仿宋"/>
                <w:spacing w:val="9"/>
                <w:position w:val="17"/>
                <w:sz w:val="31"/>
                <w:szCs w:val="31"/>
              </w:rPr>
              <w:t>残疾人训练基地建设项目。争取全县残疾人体育训练</w:t>
            </w:r>
            <w:r>
              <w:rPr>
                <w:rFonts w:ascii="仿宋" w:hAnsi="仿宋" w:eastAsia="仿宋" w:cs="仿宋"/>
                <w:spacing w:val="6"/>
                <w:position w:val="17"/>
                <w:sz w:val="31"/>
                <w:szCs w:val="31"/>
              </w:rPr>
              <w:t>基</w:t>
            </w:r>
          </w:p>
          <w:p>
            <w:pPr>
              <w:spacing w:before="1" w:line="228" w:lineRule="auto"/>
              <w:ind w:left="21"/>
              <w:rPr>
                <w:rFonts w:ascii="仿宋" w:hAnsi="仿宋" w:eastAsia="仿宋" w:cs="仿宋"/>
                <w:sz w:val="31"/>
                <w:szCs w:val="31"/>
              </w:rPr>
            </w:pPr>
            <w:r>
              <w:rPr>
                <w:rFonts w:ascii="仿宋" w:hAnsi="仿宋" w:eastAsia="仿宋" w:cs="仿宋"/>
                <w:spacing w:val="2"/>
                <w:sz w:val="31"/>
                <w:szCs w:val="31"/>
              </w:rPr>
              <w:t>地建设</w:t>
            </w:r>
            <w:r>
              <w:rPr>
                <w:rFonts w:ascii="仿宋" w:hAnsi="仿宋" w:eastAsia="仿宋" w:cs="仿宋"/>
                <w:spacing w:val="1"/>
                <w:sz w:val="31"/>
                <w:szCs w:val="31"/>
              </w:rPr>
              <w:t>。</w:t>
            </w:r>
          </w:p>
        </w:tc>
      </w:tr>
    </w:tbl>
    <w:p>
      <w:pPr>
        <w:spacing w:line="315" w:lineRule="auto"/>
        <w:rPr>
          <w:rFonts w:ascii="Arial"/>
          <w:sz w:val="21"/>
        </w:rPr>
      </w:pPr>
    </w:p>
    <w:p>
      <w:pPr>
        <w:spacing w:before="101" w:line="228" w:lineRule="auto"/>
        <w:ind w:left="675"/>
        <w:jc w:val="center"/>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第五章</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规划实</w:t>
      </w:r>
      <w:r>
        <w:rPr>
          <w:rFonts w:ascii="仿宋" w:hAnsi="仿宋" w:eastAsia="仿宋" w:cs="仿宋"/>
          <w:spacing w:val="4"/>
          <w:sz w:val="31"/>
          <w:szCs w:val="31"/>
          <w14:textOutline w14:w="5793" w14:cap="sq" w14:cmpd="sng">
            <w14:solidFill>
              <w14:srgbClr w14:val="000000"/>
            </w14:solidFill>
            <w14:prstDash w14:val="solid"/>
            <w14:bevel/>
          </w14:textOutline>
        </w:rPr>
        <w:t>施</w:t>
      </w:r>
    </w:p>
    <w:p>
      <w:pPr>
        <w:keepNext w:val="0"/>
        <w:keepLines w:val="0"/>
        <w:pageBreakBefore w:val="0"/>
        <w:widowControl/>
        <w:kinsoku w:val="0"/>
        <w:wordWrap/>
        <w:overflowPunct/>
        <w:topLinePunct w:val="0"/>
        <w:autoSpaceDE w:val="0"/>
        <w:autoSpaceDN w:val="0"/>
        <w:bidi w:val="0"/>
        <w:adjustRightInd w:val="0"/>
        <w:snapToGrid w:val="0"/>
        <w:spacing w:before="101" w:line="334" w:lineRule="auto"/>
        <w:ind w:right="210" w:firstLine="656" w:firstLineChars="200"/>
        <w:textAlignment w:val="baseline"/>
        <w:rPr>
          <w:rFonts w:ascii="仿宋" w:hAnsi="仿宋" w:eastAsia="仿宋" w:cs="仿宋"/>
          <w:sz w:val="31"/>
          <w:szCs w:val="31"/>
        </w:rPr>
      </w:pPr>
      <w:r>
        <w:rPr>
          <w:rFonts w:ascii="仿宋" w:hAnsi="仿宋" w:eastAsia="仿宋" w:cs="仿宋"/>
          <w:spacing w:val="9"/>
          <w:sz w:val="31"/>
          <w:szCs w:val="31"/>
        </w:rPr>
        <w:t>实施好本规划是各级政府和全社会的责任。县政府有关</w:t>
      </w:r>
      <w:r>
        <w:rPr>
          <w:rFonts w:ascii="仿宋" w:hAnsi="仿宋" w:eastAsia="仿宋" w:cs="仿宋"/>
          <w:spacing w:val="5"/>
          <w:sz w:val="31"/>
          <w:szCs w:val="31"/>
        </w:rPr>
        <w:t>部</w:t>
      </w:r>
      <w:r>
        <w:rPr>
          <w:rFonts w:ascii="仿宋" w:hAnsi="仿宋" w:eastAsia="仿宋" w:cs="仿宋"/>
          <w:sz w:val="31"/>
          <w:szCs w:val="31"/>
        </w:rPr>
        <w:t xml:space="preserve"> </w:t>
      </w:r>
      <w:r>
        <w:rPr>
          <w:rFonts w:ascii="仿宋" w:hAnsi="仿宋" w:eastAsia="仿宋" w:cs="仿宋"/>
          <w:spacing w:val="7"/>
          <w:sz w:val="31"/>
          <w:szCs w:val="31"/>
        </w:rPr>
        <w:t>门和单位要根据职责分工制定配套实施方案</w:t>
      </w:r>
      <w:r>
        <w:rPr>
          <w:rFonts w:ascii="仿宋" w:hAnsi="仿宋" w:eastAsia="仿宋" w:cs="仿宋"/>
          <w:spacing w:val="3"/>
          <w:sz w:val="31"/>
          <w:szCs w:val="31"/>
        </w:rPr>
        <w:t>。</w:t>
      </w:r>
    </w:p>
    <w:p>
      <w:pPr>
        <w:spacing w:before="2" w:line="337" w:lineRule="auto"/>
        <w:ind w:left="20" w:right="48" w:firstLine="643"/>
        <w:rPr>
          <w:rFonts w:ascii="仿宋" w:hAnsi="仿宋" w:eastAsia="仿宋" w:cs="仿宋"/>
          <w:sz w:val="31"/>
          <w:szCs w:val="31"/>
        </w:rPr>
      </w:pPr>
      <w:r>
        <w:rPr>
          <w:rFonts w:ascii="仿宋" w:hAnsi="仿宋" w:eastAsia="仿宋" w:cs="仿宋"/>
          <w:spacing w:val="9"/>
          <w:sz w:val="31"/>
          <w:szCs w:val="31"/>
        </w:rPr>
        <w:t>县政府残疾人工作委员会及有关部门要对规划实施情况进</w:t>
      </w:r>
      <w:r>
        <w:rPr>
          <w:rFonts w:ascii="仿宋" w:hAnsi="仿宋" w:eastAsia="仿宋" w:cs="仿宋"/>
          <w:sz w:val="31"/>
          <w:szCs w:val="31"/>
        </w:rPr>
        <w:t xml:space="preserve"> </w:t>
      </w:r>
      <w:r>
        <w:rPr>
          <w:rFonts w:ascii="仿宋" w:hAnsi="仿宋" w:eastAsia="仿宋" w:cs="仿宋"/>
          <w:spacing w:val="6"/>
          <w:sz w:val="31"/>
          <w:szCs w:val="31"/>
        </w:rPr>
        <w:t>行年度监</w:t>
      </w:r>
      <w:r>
        <w:rPr>
          <w:rFonts w:ascii="仿宋" w:hAnsi="仿宋" w:eastAsia="仿宋" w:cs="仿宋"/>
          <w:spacing w:val="3"/>
          <w:sz w:val="31"/>
          <w:szCs w:val="31"/>
        </w:rPr>
        <w:t>测、中期评估和总结评估,适时开展第三方评估和社会</w:t>
      </w:r>
      <w:r>
        <w:rPr>
          <w:rFonts w:ascii="仿宋" w:hAnsi="仿宋" w:eastAsia="仿宋" w:cs="仿宋"/>
          <w:sz w:val="31"/>
          <w:szCs w:val="31"/>
        </w:rPr>
        <w:t xml:space="preserve"> </w:t>
      </w:r>
      <w:r>
        <w:rPr>
          <w:rFonts w:ascii="仿宋" w:hAnsi="仿宋" w:eastAsia="仿宋" w:cs="仿宋"/>
          <w:spacing w:val="11"/>
          <w:sz w:val="31"/>
          <w:szCs w:val="31"/>
        </w:rPr>
        <w:t>满</w:t>
      </w:r>
      <w:r>
        <w:rPr>
          <w:rFonts w:ascii="仿宋" w:hAnsi="仿宋" w:eastAsia="仿宋" w:cs="仿宋"/>
          <w:spacing w:val="9"/>
          <w:sz w:val="31"/>
          <w:szCs w:val="31"/>
        </w:rPr>
        <w:t>意度调查</w:t>
      </w:r>
      <w:r>
        <w:rPr>
          <w:rFonts w:ascii="仿宋" w:hAnsi="仿宋" w:eastAsia="仿宋" w:cs="仿宋"/>
          <w:spacing w:val="3"/>
          <w:sz w:val="31"/>
          <w:szCs w:val="31"/>
        </w:rPr>
        <w:t>,</w:t>
      </w:r>
      <w:r>
        <w:rPr>
          <w:rFonts w:ascii="仿宋" w:hAnsi="仿宋" w:eastAsia="仿宋" w:cs="仿宋"/>
          <w:spacing w:val="9"/>
          <w:sz w:val="31"/>
          <w:szCs w:val="31"/>
        </w:rPr>
        <w:t>及时发现和解决规划实施中的问题。县政府残疾人</w:t>
      </w:r>
      <w:r>
        <w:rPr>
          <w:rFonts w:ascii="仿宋" w:hAnsi="仿宋" w:eastAsia="仿宋" w:cs="仿宋"/>
          <w:sz w:val="31"/>
          <w:szCs w:val="31"/>
        </w:rPr>
        <w:t xml:space="preserve"> </w:t>
      </w:r>
      <w:r>
        <w:rPr>
          <w:rFonts w:ascii="仿宋" w:hAnsi="仿宋" w:eastAsia="仿宋" w:cs="仿宋"/>
          <w:spacing w:val="12"/>
          <w:sz w:val="31"/>
          <w:szCs w:val="31"/>
        </w:rPr>
        <w:t>工</w:t>
      </w:r>
      <w:r>
        <w:rPr>
          <w:rFonts w:ascii="仿宋" w:hAnsi="仿宋" w:eastAsia="仿宋" w:cs="仿宋"/>
          <w:spacing w:val="9"/>
          <w:sz w:val="31"/>
          <w:szCs w:val="31"/>
        </w:rPr>
        <w:t>作委员会要在</w:t>
      </w:r>
      <w:r>
        <w:rPr>
          <w:rFonts w:ascii="仿宋" w:hAnsi="仿宋" w:eastAsia="仿宋" w:cs="仿宋"/>
          <w:spacing w:val="3"/>
          <w:sz w:val="31"/>
          <w:szCs w:val="31"/>
        </w:rPr>
        <w:t>“</w:t>
      </w:r>
      <w:r>
        <w:rPr>
          <w:rFonts w:ascii="仿宋" w:hAnsi="仿宋" w:eastAsia="仿宋" w:cs="仿宋"/>
          <w:spacing w:val="9"/>
          <w:sz w:val="31"/>
          <w:szCs w:val="31"/>
        </w:rPr>
        <w:t>十四五</w:t>
      </w:r>
      <w:r>
        <w:rPr>
          <w:rFonts w:ascii="仿宋" w:hAnsi="仿宋" w:eastAsia="仿宋" w:cs="仿宋"/>
          <w:spacing w:val="3"/>
          <w:sz w:val="31"/>
          <w:szCs w:val="31"/>
        </w:rPr>
        <w:t>”</w:t>
      </w:r>
      <w:r>
        <w:rPr>
          <w:rFonts w:ascii="仿宋" w:hAnsi="仿宋" w:eastAsia="仿宋" w:cs="仿宋"/>
          <w:spacing w:val="9"/>
          <w:sz w:val="31"/>
          <w:szCs w:val="31"/>
        </w:rPr>
        <w:t>期末对规划实施情况进行评估总结</w:t>
      </w:r>
      <w:r>
        <w:rPr>
          <w:rFonts w:ascii="仿宋" w:hAnsi="仿宋" w:eastAsia="仿宋" w:cs="仿宋"/>
          <w:sz w:val="31"/>
          <w:szCs w:val="31"/>
        </w:rPr>
        <w:t xml:space="preserve">, </w:t>
      </w:r>
      <w:r>
        <w:rPr>
          <w:rFonts w:ascii="仿宋" w:hAnsi="仿宋" w:eastAsia="仿宋" w:cs="仿宋"/>
          <w:spacing w:val="10"/>
          <w:sz w:val="31"/>
          <w:szCs w:val="31"/>
        </w:rPr>
        <w:t>按</w:t>
      </w:r>
      <w:r>
        <w:rPr>
          <w:rFonts w:ascii="仿宋" w:hAnsi="仿宋" w:eastAsia="仿宋" w:cs="仿宋"/>
          <w:spacing w:val="8"/>
          <w:sz w:val="31"/>
          <w:szCs w:val="31"/>
        </w:rPr>
        <w:t>照国家有关规定对先进典型予以表彰。</w:t>
      </w:r>
    </w:p>
    <w:sectPr>
      <w:footerReference r:id="rId24" w:type="default"/>
      <w:pgSz w:w="11906" w:h="16839"/>
      <w:pgMar w:top="400" w:right="1529" w:bottom="1740" w:left="1526" w:header="0" w:footer="148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156"/>
      <w:jc w:val="right"/>
      <w:rPr>
        <w:rFonts w:ascii="Arial" w:hAnsi="Arial" w:eastAsia="Arial" w:cs="Arial"/>
        <w:sz w:val="26"/>
        <w:szCs w:val="26"/>
      </w:rPr>
    </w:pPr>
    <w:r>
      <w:rPr>
        <w:rFonts w:ascii="Arial" w:hAnsi="Arial" w:eastAsia="Arial" w:cs="Arial"/>
        <w:b/>
        <w:bCs/>
        <w:spacing w:val="16"/>
        <w:sz w:val="26"/>
        <w:szCs w:val="26"/>
      </w:rPr>
      <w:t>—</w:t>
    </w:r>
    <w:r>
      <w:rPr>
        <w:rFonts w:ascii="Arial" w:hAnsi="Arial" w:eastAsia="Arial" w:cs="Arial"/>
        <w:spacing w:val="16"/>
        <w:sz w:val="26"/>
        <w:szCs w:val="26"/>
      </w:rPr>
      <w:t xml:space="preserve">  </w:t>
    </w:r>
    <w:r>
      <w:rPr>
        <w:rFonts w:ascii="Arial" w:hAnsi="Arial" w:eastAsia="Arial" w:cs="Arial"/>
        <w:b/>
        <w:bCs/>
        <w:spacing w:val="16"/>
        <w:sz w:val="26"/>
        <w:szCs w:val="26"/>
      </w:rPr>
      <w:t>3</w:t>
    </w:r>
    <w:r>
      <w:rPr>
        <w:rFonts w:ascii="Arial" w:hAnsi="Arial" w:eastAsia="Arial" w:cs="Arial"/>
        <w:spacing w:val="16"/>
        <w:sz w:val="26"/>
        <w:szCs w:val="26"/>
      </w:rPr>
      <w:t xml:space="preserve"> </w:t>
    </w:r>
    <w:r>
      <w:rPr>
        <w:rFonts w:ascii="Arial" w:hAnsi="Arial" w:eastAsia="Arial" w:cs="Arial"/>
        <w:b/>
        <w:bCs/>
        <w:spacing w:val="15"/>
        <w:sz w:val="26"/>
        <w:szCs w:val="26"/>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01" w:lineRule="auto"/>
      <w:ind w:left="122"/>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24</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01" w:lineRule="auto"/>
      <w:ind w:left="143"/>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24</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142"/>
      <w:jc w:val="right"/>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37</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252"/>
      <w:jc w:val="right"/>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37</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41"/>
      <w:jc w:val="right"/>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37</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142"/>
      <w:jc w:val="right"/>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37</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100"/>
      <w:jc w:val="right"/>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37</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95"/>
      <w:jc w:val="right"/>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37</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142"/>
      <w:jc w:val="right"/>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37</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370"/>
      <w:jc w:val="right"/>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37</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93"/>
      <w:jc w:val="right"/>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37</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1" w:lineRule="auto"/>
      <w:ind w:right="142"/>
      <w:jc w:val="right"/>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37</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01" w:lineRule="auto"/>
      <w:ind w:left="143"/>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24</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01" w:lineRule="auto"/>
      <w:ind w:left="123"/>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24</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01" w:lineRule="auto"/>
      <w:ind w:left="143"/>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24</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01" w:lineRule="auto"/>
      <w:ind w:left="143"/>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24</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01" w:lineRule="auto"/>
      <w:ind w:left="126"/>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24</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01" w:lineRule="auto"/>
      <w:ind w:left="143"/>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24</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01" w:lineRule="auto"/>
      <w:ind w:left="123"/>
      <w:rPr>
        <w:rFonts w:ascii="Arial" w:hAnsi="Arial" w:eastAsia="Arial" w:cs="Arial"/>
        <w:sz w:val="26"/>
        <w:szCs w:val="26"/>
      </w:rPr>
    </w:pPr>
    <w:r>
      <w:rPr>
        <w:rFonts w:ascii="Arial" w:hAnsi="Arial" w:eastAsia="Arial" w:cs="Arial"/>
        <w:b/>
        <w:bCs/>
        <w:spacing w:val="13"/>
        <w:sz w:val="26"/>
        <w:szCs w:val="26"/>
      </w:rPr>
      <w:t>—</w:t>
    </w:r>
    <w:r>
      <w:rPr>
        <w:rFonts w:ascii="Arial" w:hAnsi="Arial" w:eastAsia="Arial" w:cs="Arial"/>
        <w:spacing w:val="13"/>
        <w:sz w:val="26"/>
        <w:szCs w:val="26"/>
      </w:rPr>
      <w:t xml:space="preserve">  </w:t>
    </w:r>
    <w:r>
      <w:rPr>
        <w:rFonts w:ascii="Arial" w:hAnsi="Arial" w:eastAsia="Arial" w:cs="Arial"/>
        <w:b/>
        <w:bCs/>
        <w:spacing w:val="13"/>
        <w:sz w:val="26"/>
        <w:szCs w:val="26"/>
      </w:rPr>
      <w:t>24</w:t>
    </w:r>
    <w:r>
      <w:rPr>
        <w:rFonts w:ascii="Arial" w:hAnsi="Arial" w:eastAsia="Arial" w:cs="Arial"/>
        <w:spacing w:val="13"/>
        <w:sz w:val="26"/>
        <w:szCs w:val="26"/>
      </w:rPr>
      <w:t xml:space="preserve"> </w:t>
    </w:r>
    <w:r>
      <w:rPr>
        <w:rFonts w:ascii="Arial" w:hAnsi="Arial" w:eastAsia="Arial" w:cs="Arial"/>
        <w:b/>
        <w:bCs/>
        <w:spacing w:val="12"/>
        <w:sz w:val="26"/>
        <w:szCs w:val="26"/>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TBlOTcwMDI3ZGEwNDA0ODM2NDIwYWFiYzRjODMwODcifQ=="/>
  </w:docVars>
  <w:rsids>
    <w:rsidRoot w:val="00000000"/>
    <w:rsid w:val="00066EBC"/>
    <w:rsid w:val="000E3FC3"/>
    <w:rsid w:val="00417EF4"/>
    <w:rsid w:val="004E43BF"/>
    <w:rsid w:val="008F6EB2"/>
    <w:rsid w:val="00B3556F"/>
    <w:rsid w:val="00CB77BE"/>
    <w:rsid w:val="00E0770D"/>
    <w:rsid w:val="00FB15EA"/>
    <w:rsid w:val="010377BE"/>
    <w:rsid w:val="0116312F"/>
    <w:rsid w:val="01176EA7"/>
    <w:rsid w:val="0126649C"/>
    <w:rsid w:val="014A4B87"/>
    <w:rsid w:val="014E15AE"/>
    <w:rsid w:val="01610EEE"/>
    <w:rsid w:val="016F0A91"/>
    <w:rsid w:val="018146A7"/>
    <w:rsid w:val="01844BDB"/>
    <w:rsid w:val="01916C5A"/>
    <w:rsid w:val="01A56261"/>
    <w:rsid w:val="01B70E77"/>
    <w:rsid w:val="01CA216C"/>
    <w:rsid w:val="01CF7648"/>
    <w:rsid w:val="01D17056"/>
    <w:rsid w:val="01D84888"/>
    <w:rsid w:val="01DA2ABB"/>
    <w:rsid w:val="01E01104"/>
    <w:rsid w:val="01EE19B6"/>
    <w:rsid w:val="01F20A56"/>
    <w:rsid w:val="01FD360B"/>
    <w:rsid w:val="021252B0"/>
    <w:rsid w:val="023A4BFB"/>
    <w:rsid w:val="024617F2"/>
    <w:rsid w:val="02495FF5"/>
    <w:rsid w:val="024E3EFF"/>
    <w:rsid w:val="0258151A"/>
    <w:rsid w:val="02587777"/>
    <w:rsid w:val="026C6FEE"/>
    <w:rsid w:val="02775E4F"/>
    <w:rsid w:val="02801B03"/>
    <w:rsid w:val="028711AE"/>
    <w:rsid w:val="02AE1145"/>
    <w:rsid w:val="02DA4630"/>
    <w:rsid w:val="02F254D6"/>
    <w:rsid w:val="02FA082F"/>
    <w:rsid w:val="02FF5E45"/>
    <w:rsid w:val="03123DCA"/>
    <w:rsid w:val="03194B7A"/>
    <w:rsid w:val="033159F7"/>
    <w:rsid w:val="034A70C0"/>
    <w:rsid w:val="034C5A9C"/>
    <w:rsid w:val="035E0FE2"/>
    <w:rsid w:val="03681C3C"/>
    <w:rsid w:val="036D28B4"/>
    <w:rsid w:val="037C6A95"/>
    <w:rsid w:val="039E11BA"/>
    <w:rsid w:val="03B60759"/>
    <w:rsid w:val="03C350C4"/>
    <w:rsid w:val="03FF434E"/>
    <w:rsid w:val="041B280B"/>
    <w:rsid w:val="042042C5"/>
    <w:rsid w:val="043F0BEF"/>
    <w:rsid w:val="046E5030"/>
    <w:rsid w:val="049D546E"/>
    <w:rsid w:val="04E97DD1"/>
    <w:rsid w:val="05017C52"/>
    <w:rsid w:val="051671DE"/>
    <w:rsid w:val="051A51B8"/>
    <w:rsid w:val="053E79FB"/>
    <w:rsid w:val="05455959"/>
    <w:rsid w:val="05492C2F"/>
    <w:rsid w:val="054A784B"/>
    <w:rsid w:val="054B35C3"/>
    <w:rsid w:val="057F6DC9"/>
    <w:rsid w:val="058B4100"/>
    <w:rsid w:val="058D0ECC"/>
    <w:rsid w:val="0598292F"/>
    <w:rsid w:val="05A7040A"/>
    <w:rsid w:val="05B7225C"/>
    <w:rsid w:val="05DF62C8"/>
    <w:rsid w:val="05F61781"/>
    <w:rsid w:val="060519C4"/>
    <w:rsid w:val="06234B8E"/>
    <w:rsid w:val="0624009C"/>
    <w:rsid w:val="062C552C"/>
    <w:rsid w:val="062E0F1B"/>
    <w:rsid w:val="063F563F"/>
    <w:rsid w:val="06406436"/>
    <w:rsid w:val="064603DB"/>
    <w:rsid w:val="06473D8B"/>
    <w:rsid w:val="066A1827"/>
    <w:rsid w:val="068D6F85"/>
    <w:rsid w:val="06A92350"/>
    <w:rsid w:val="06C41E06"/>
    <w:rsid w:val="06DD3B7C"/>
    <w:rsid w:val="06EE06AA"/>
    <w:rsid w:val="06F15AA5"/>
    <w:rsid w:val="07504EC1"/>
    <w:rsid w:val="0781507A"/>
    <w:rsid w:val="079C69EC"/>
    <w:rsid w:val="07A019A5"/>
    <w:rsid w:val="07A44131"/>
    <w:rsid w:val="07A56FBB"/>
    <w:rsid w:val="07A860A7"/>
    <w:rsid w:val="07AF37E1"/>
    <w:rsid w:val="07CA4C73"/>
    <w:rsid w:val="07D71065"/>
    <w:rsid w:val="07D94090"/>
    <w:rsid w:val="07DE427B"/>
    <w:rsid w:val="07E31B92"/>
    <w:rsid w:val="07F607A3"/>
    <w:rsid w:val="08033CE1"/>
    <w:rsid w:val="080C1F4A"/>
    <w:rsid w:val="080F08D8"/>
    <w:rsid w:val="0811309B"/>
    <w:rsid w:val="082C148A"/>
    <w:rsid w:val="08346591"/>
    <w:rsid w:val="084F6F27"/>
    <w:rsid w:val="08595C52"/>
    <w:rsid w:val="087B2EE5"/>
    <w:rsid w:val="0887011A"/>
    <w:rsid w:val="088B74D0"/>
    <w:rsid w:val="08A54D99"/>
    <w:rsid w:val="08B14679"/>
    <w:rsid w:val="08BA0844"/>
    <w:rsid w:val="08CC67C9"/>
    <w:rsid w:val="08D221DF"/>
    <w:rsid w:val="08D97D1B"/>
    <w:rsid w:val="08EC540F"/>
    <w:rsid w:val="09047D11"/>
    <w:rsid w:val="09242161"/>
    <w:rsid w:val="094E71DE"/>
    <w:rsid w:val="09566154"/>
    <w:rsid w:val="097644EF"/>
    <w:rsid w:val="099D7D2C"/>
    <w:rsid w:val="09B05E5F"/>
    <w:rsid w:val="09D973F0"/>
    <w:rsid w:val="09DE4A06"/>
    <w:rsid w:val="0A0631CF"/>
    <w:rsid w:val="0A0D52EB"/>
    <w:rsid w:val="0A261F09"/>
    <w:rsid w:val="0A544CC8"/>
    <w:rsid w:val="0A56671C"/>
    <w:rsid w:val="0A5751E7"/>
    <w:rsid w:val="0A650C83"/>
    <w:rsid w:val="0A6F1B02"/>
    <w:rsid w:val="0A801619"/>
    <w:rsid w:val="0A894972"/>
    <w:rsid w:val="0AA531D1"/>
    <w:rsid w:val="0AB628C0"/>
    <w:rsid w:val="0ACD619F"/>
    <w:rsid w:val="0AD41965"/>
    <w:rsid w:val="0ADF0A36"/>
    <w:rsid w:val="0AEC01AE"/>
    <w:rsid w:val="0AF838A6"/>
    <w:rsid w:val="0B093D05"/>
    <w:rsid w:val="0B352404"/>
    <w:rsid w:val="0B4B1C27"/>
    <w:rsid w:val="0B5807E8"/>
    <w:rsid w:val="0B8E7D66"/>
    <w:rsid w:val="0B971310"/>
    <w:rsid w:val="0B976F06"/>
    <w:rsid w:val="0BA965B8"/>
    <w:rsid w:val="0BB2024E"/>
    <w:rsid w:val="0BEF2EFA"/>
    <w:rsid w:val="0C167EB5"/>
    <w:rsid w:val="0C396DB4"/>
    <w:rsid w:val="0C3B5C66"/>
    <w:rsid w:val="0C782EF0"/>
    <w:rsid w:val="0CA75583"/>
    <w:rsid w:val="0CE440A0"/>
    <w:rsid w:val="0CE560AB"/>
    <w:rsid w:val="0CEC743A"/>
    <w:rsid w:val="0D026C5D"/>
    <w:rsid w:val="0D045E82"/>
    <w:rsid w:val="0D2A3ABE"/>
    <w:rsid w:val="0D3A4EB8"/>
    <w:rsid w:val="0D4252AC"/>
    <w:rsid w:val="0D466B4A"/>
    <w:rsid w:val="0D4D7A24"/>
    <w:rsid w:val="0D837D9E"/>
    <w:rsid w:val="0D9C49BC"/>
    <w:rsid w:val="0DA16476"/>
    <w:rsid w:val="0DB20BAC"/>
    <w:rsid w:val="0DC14423"/>
    <w:rsid w:val="0DD3011C"/>
    <w:rsid w:val="0DE2767D"/>
    <w:rsid w:val="0DEB2C01"/>
    <w:rsid w:val="0DF02010"/>
    <w:rsid w:val="0DFC7B85"/>
    <w:rsid w:val="0E0814E4"/>
    <w:rsid w:val="0E0C6A25"/>
    <w:rsid w:val="0E1A1D85"/>
    <w:rsid w:val="0E211365"/>
    <w:rsid w:val="0E2350DD"/>
    <w:rsid w:val="0E2A646C"/>
    <w:rsid w:val="0EA2139B"/>
    <w:rsid w:val="0EA93670"/>
    <w:rsid w:val="0EB60AB2"/>
    <w:rsid w:val="0EB977F0"/>
    <w:rsid w:val="0F077513"/>
    <w:rsid w:val="0F2A5FF8"/>
    <w:rsid w:val="0F4E1CE6"/>
    <w:rsid w:val="0F5F2145"/>
    <w:rsid w:val="0F7200CA"/>
    <w:rsid w:val="0F7A2ADB"/>
    <w:rsid w:val="0F947289"/>
    <w:rsid w:val="0FAD1102"/>
    <w:rsid w:val="0FAE5165"/>
    <w:rsid w:val="0FBD0C1A"/>
    <w:rsid w:val="0FC71A98"/>
    <w:rsid w:val="0FD1151E"/>
    <w:rsid w:val="0FFB6765"/>
    <w:rsid w:val="10090303"/>
    <w:rsid w:val="100E76C7"/>
    <w:rsid w:val="1025656E"/>
    <w:rsid w:val="10301A7D"/>
    <w:rsid w:val="103F5AD3"/>
    <w:rsid w:val="104135F9"/>
    <w:rsid w:val="106B1D32"/>
    <w:rsid w:val="10914580"/>
    <w:rsid w:val="10AF4A06"/>
    <w:rsid w:val="10B63FE7"/>
    <w:rsid w:val="10C04E65"/>
    <w:rsid w:val="10C36704"/>
    <w:rsid w:val="10E326D9"/>
    <w:rsid w:val="10E87C94"/>
    <w:rsid w:val="10EB3949"/>
    <w:rsid w:val="1102547E"/>
    <w:rsid w:val="110A79DC"/>
    <w:rsid w:val="116B3023"/>
    <w:rsid w:val="11716160"/>
    <w:rsid w:val="11A7392F"/>
    <w:rsid w:val="11AE540E"/>
    <w:rsid w:val="11EC514B"/>
    <w:rsid w:val="11F36587"/>
    <w:rsid w:val="121C431D"/>
    <w:rsid w:val="1222745A"/>
    <w:rsid w:val="12374CB3"/>
    <w:rsid w:val="12614426"/>
    <w:rsid w:val="12624C09"/>
    <w:rsid w:val="127D7D6F"/>
    <w:rsid w:val="1288598F"/>
    <w:rsid w:val="12A84FAA"/>
    <w:rsid w:val="12B207DE"/>
    <w:rsid w:val="12B32F58"/>
    <w:rsid w:val="12BE2E6E"/>
    <w:rsid w:val="12D70244"/>
    <w:rsid w:val="12E35636"/>
    <w:rsid w:val="12EF37E0"/>
    <w:rsid w:val="132911E1"/>
    <w:rsid w:val="132F1E2E"/>
    <w:rsid w:val="133828A6"/>
    <w:rsid w:val="13702B73"/>
    <w:rsid w:val="137242F9"/>
    <w:rsid w:val="13733702"/>
    <w:rsid w:val="13B86E87"/>
    <w:rsid w:val="13D75A05"/>
    <w:rsid w:val="13E858DC"/>
    <w:rsid w:val="13F13588"/>
    <w:rsid w:val="13FD3CDB"/>
    <w:rsid w:val="142474B9"/>
    <w:rsid w:val="142E20E6"/>
    <w:rsid w:val="14302E65"/>
    <w:rsid w:val="14333BA0"/>
    <w:rsid w:val="144143EC"/>
    <w:rsid w:val="14493645"/>
    <w:rsid w:val="144954C7"/>
    <w:rsid w:val="144B0EEA"/>
    <w:rsid w:val="14742B22"/>
    <w:rsid w:val="14A6073C"/>
    <w:rsid w:val="14B22D17"/>
    <w:rsid w:val="14D41F21"/>
    <w:rsid w:val="14EB79FD"/>
    <w:rsid w:val="14ED7840"/>
    <w:rsid w:val="14EF540C"/>
    <w:rsid w:val="15001ED4"/>
    <w:rsid w:val="15040764"/>
    <w:rsid w:val="152710DE"/>
    <w:rsid w:val="15612CE7"/>
    <w:rsid w:val="156E6792"/>
    <w:rsid w:val="157B7BED"/>
    <w:rsid w:val="15897F1C"/>
    <w:rsid w:val="15B12FCF"/>
    <w:rsid w:val="15D05B4B"/>
    <w:rsid w:val="15D373E9"/>
    <w:rsid w:val="15DF5E57"/>
    <w:rsid w:val="15F22551"/>
    <w:rsid w:val="15F83458"/>
    <w:rsid w:val="161B48EC"/>
    <w:rsid w:val="162163A6"/>
    <w:rsid w:val="162347B7"/>
    <w:rsid w:val="163836F0"/>
    <w:rsid w:val="163A1216"/>
    <w:rsid w:val="165F2A2B"/>
    <w:rsid w:val="16717134"/>
    <w:rsid w:val="16953304"/>
    <w:rsid w:val="16B25250"/>
    <w:rsid w:val="16CB650D"/>
    <w:rsid w:val="16CD208A"/>
    <w:rsid w:val="16DC4F7E"/>
    <w:rsid w:val="16E91CD9"/>
    <w:rsid w:val="17035AAC"/>
    <w:rsid w:val="170544BA"/>
    <w:rsid w:val="1711641B"/>
    <w:rsid w:val="17214184"/>
    <w:rsid w:val="172558A7"/>
    <w:rsid w:val="1739327C"/>
    <w:rsid w:val="173E0892"/>
    <w:rsid w:val="17575DF8"/>
    <w:rsid w:val="176A78D9"/>
    <w:rsid w:val="17740758"/>
    <w:rsid w:val="177469AA"/>
    <w:rsid w:val="17793FC0"/>
    <w:rsid w:val="17854713"/>
    <w:rsid w:val="1787048B"/>
    <w:rsid w:val="178F5766"/>
    <w:rsid w:val="1792732B"/>
    <w:rsid w:val="17C50FB3"/>
    <w:rsid w:val="17D3547E"/>
    <w:rsid w:val="17D47448"/>
    <w:rsid w:val="17F87664"/>
    <w:rsid w:val="180442B2"/>
    <w:rsid w:val="180513B0"/>
    <w:rsid w:val="181D0DEF"/>
    <w:rsid w:val="181F6915"/>
    <w:rsid w:val="183A72AB"/>
    <w:rsid w:val="185E30EF"/>
    <w:rsid w:val="187B64CC"/>
    <w:rsid w:val="18A11157"/>
    <w:rsid w:val="18B3705E"/>
    <w:rsid w:val="18B51028"/>
    <w:rsid w:val="18C63235"/>
    <w:rsid w:val="18D019BE"/>
    <w:rsid w:val="18D45952"/>
    <w:rsid w:val="18DC3BBC"/>
    <w:rsid w:val="18F02060"/>
    <w:rsid w:val="18FA6A3B"/>
    <w:rsid w:val="18FE652B"/>
    <w:rsid w:val="195E3EAE"/>
    <w:rsid w:val="1977008B"/>
    <w:rsid w:val="19874772"/>
    <w:rsid w:val="198D6D32"/>
    <w:rsid w:val="19924EC5"/>
    <w:rsid w:val="199B52F9"/>
    <w:rsid w:val="19A01F95"/>
    <w:rsid w:val="19AC5F87"/>
    <w:rsid w:val="19B72B7E"/>
    <w:rsid w:val="19C808E7"/>
    <w:rsid w:val="19E2665F"/>
    <w:rsid w:val="19F0739A"/>
    <w:rsid w:val="1A142AF7"/>
    <w:rsid w:val="1A1B135F"/>
    <w:rsid w:val="1A3441CE"/>
    <w:rsid w:val="1A350D84"/>
    <w:rsid w:val="1A501008"/>
    <w:rsid w:val="1A7016AA"/>
    <w:rsid w:val="1A703458"/>
    <w:rsid w:val="1A7A7E33"/>
    <w:rsid w:val="1A92472C"/>
    <w:rsid w:val="1A9F3D3E"/>
    <w:rsid w:val="1AB00D30"/>
    <w:rsid w:val="1AD0039B"/>
    <w:rsid w:val="1AD80FFE"/>
    <w:rsid w:val="1AFA5418"/>
    <w:rsid w:val="1B04112F"/>
    <w:rsid w:val="1B057EEA"/>
    <w:rsid w:val="1B132036"/>
    <w:rsid w:val="1B1D4C62"/>
    <w:rsid w:val="1B1D5C78"/>
    <w:rsid w:val="1B291859"/>
    <w:rsid w:val="1B397CEE"/>
    <w:rsid w:val="1B415B07"/>
    <w:rsid w:val="1B46065D"/>
    <w:rsid w:val="1B594F0F"/>
    <w:rsid w:val="1B746F78"/>
    <w:rsid w:val="1B884FBD"/>
    <w:rsid w:val="1BA0144B"/>
    <w:rsid w:val="1BB0405F"/>
    <w:rsid w:val="1BB05AD7"/>
    <w:rsid w:val="1BBA3BF3"/>
    <w:rsid w:val="1BBC447B"/>
    <w:rsid w:val="1BCB46BE"/>
    <w:rsid w:val="1BCF0653"/>
    <w:rsid w:val="1BDB0DA5"/>
    <w:rsid w:val="1BF04858"/>
    <w:rsid w:val="1C006DEE"/>
    <w:rsid w:val="1C024584"/>
    <w:rsid w:val="1C0A6971"/>
    <w:rsid w:val="1C1A3895"/>
    <w:rsid w:val="1C273FEB"/>
    <w:rsid w:val="1C35271B"/>
    <w:rsid w:val="1C4050AC"/>
    <w:rsid w:val="1C454471"/>
    <w:rsid w:val="1C4F709D"/>
    <w:rsid w:val="1C5446B4"/>
    <w:rsid w:val="1C66737B"/>
    <w:rsid w:val="1C6C6CD6"/>
    <w:rsid w:val="1C746345"/>
    <w:rsid w:val="1C961170"/>
    <w:rsid w:val="1CB17D58"/>
    <w:rsid w:val="1D2105A5"/>
    <w:rsid w:val="1D225EE4"/>
    <w:rsid w:val="1D282582"/>
    <w:rsid w:val="1D352737"/>
    <w:rsid w:val="1D3650CA"/>
    <w:rsid w:val="1D3D6242"/>
    <w:rsid w:val="1D6E79F7"/>
    <w:rsid w:val="1D7414B2"/>
    <w:rsid w:val="1D7D250F"/>
    <w:rsid w:val="1DA67191"/>
    <w:rsid w:val="1DB47C8E"/>
    <w:rsid w:val="1DB754FF"/>
    <w:rsid w:val="1DCA7323"/>
    <w:rsid w:val="1DCE22F6"/>
    <w:rsid w:val="1DD8017D"/>
    <w:rsid w:val="1DE303E5"/>
    <w:rsid w:val="1DF443A0"/>
    <w:rsid w:val="1E2702D2"/>
    <w:rsid w:val="1E2D2246"/>
    <w:rsid w:val="1E360515"/>
    <w:rsid w:val="1E450B52"/>
    <w:rsid w:val="1E4F7829"/>
    <w:rsid w:val="1E560BB7"/>
    <w:rsid w:val="1E5F432C"/>
    <w:rsid w:val="1EA11135"/>
    <w:rsid w:val="1EA35FEA"/>
    <w:rsid w:val="1ED11808"/>
    <w:rsid w:val="1EF53F2C"/>
    <w:rsid w:val="1F1619B2"/>
    <w:rsid w:val="1F197DE5"/>
    <w:rsid w:val="1F1C5897"/>
    <w:rsid w:val="1F260856"/>
    <w:rsid w:val="1F427DE9"/>
    <w:rsid w:val="1F505606"/>
    <w:rsid w:val="1F6317DE"/>
    <w:rsid w:val="1F6B41EE"/>
    <w:rsid w:val="1F7638D9"/>
    <w:rsid w:val="1F9A5C92"/>
    <w:rsid w:val="1FA12306"/>
    <w:rsid w:val="202A39BE"/>
    <w:rsid w:val="203D636C"/>
    <w:rsid w:val="20452C91"/>
    <w:rsid w:val="208539D6"/>
    <w:rsid w:val="208C6B12"/>
    <w:rsid w:val="2092414C"/>
    <w:rsid w:val="209812E5"/>
    <w:rsid w:val="20AC4ABE"/>
    <w:rsid w:val="20CB6586"/>
    <w:rsid w:val="20E25C8F"/>
    <w:rsid w:val="21046B4F"/>
    <w:rsid w:val="211E0E7D"/>
    <w:rsid w:val="21221225"/>
    <w:rsid w:val="21535882"/>
    <w:rsid w:val="21885277"/>
    <w:rsid w:val="219A525F"/>
    <w:rsid w:val="21A463C7"/>
    <w:rsid w:val="21A97250"/>
    <w:rsid w:val="21AC4A0D"/>
    <w:rsid w:val="21B361F7"/>
    <w:rsid w:val="21D97B35"/>
    <w:rsid w:val="21F229A5"/>
    <w:rsid w:val="220646A2"/>
    <w:rsid w:val="221A3D42"/>
    <w:rsid w:val="221B4339"/>
    <w:rsid w:val="22235254"/>
    <w:rsid w:val="22284619"/>
    <w:rsid w:val="22314A37"/>
    <w:rsid w:val="22471AEE"/>
    <w:rsid w:val="228A52D3"/>
    <w:rsid w:val="22925F36"/>
    <w:rsid w:val="22E449E3"/>
    <w:rsid w:val="22F028ED"/>
    <w:rsid w:val="231A0405"/>
    <w:rsid w:val="231B5F2B"/>
    <w:rsid w:val="23201794"/>
    <w:rsid w:val="23337912"/>
    <w:rsid w:val="234D2E95"/>
    <w:rsid w:val="237C10C0"/>
    <w:rsid w:val="23864FBF"/>
    <w:rsid w:val="2389558B"/>
    <w:rsid w:val="238D31A7"/>
    <w:rsid w:val="239A7714"/>
    <w:rsid w:val="23A83C63"/>
    <w:rsid w:val="23AE0B4E"/>
    <w:rsid w:val="23D22A8E"/>
    <w:rsid w:val="23EC65E8"/>
    <w:rsid w:val="23F073B8"/>
    <w:rsid w:val="24082DF8"/>
    <w:rsid w:val="240B0F2E"/>
    <w:rsid w:val="240B2444"/>
    <w:rsid w:val="24163F6F"/>
    <w:rsid w:val="24457D9C"/>
    <w:rsid w:val="244A4D1A"/>
    <w:rsid w:val="245060A9"/>
    <w:rsid w:val="245F1C70"/>
    <w:rsid w:val="24877826"/>
    <w:rsid w:val="249054EF"/>
    <w:rsid w:val="24991320"/>
    <w:rsid w:val="24A33795"/>
    <w:rsid w:val="24B623B0"/>
    <w:rsid w:val="24CC3981"/>
    <w:rsid w:val="24DC16EA"/>
    <w:rsid w:val="24E80947"/>
    <w:rsid w:val="24EA2059"/>
    <w:rsid w:val="24EC5DD1"/>
    <w:rsid w:val="24F15196"/>
    <w:rsid w:val="250A6B53"/>
    <w:rsid w:val="25174F24"/>
    <w:rsid w:val="252A2238"/>
    <w:rsid w:val="25393E1E"/>
    <w:rsid w:val="254E7DD9"/>
    <w:rsid w:val="25574094"/>
    <w:rsid w:val="25917669"/>
    <w:rsid w:val="25AA531E"/>
    <w:rsid w:val="25CC175F"/>
    <w:rsid w:val="25DC3714"/>
    <w:rsid w:val="25E90563"/>
    <w:rsid w:val="25F82554"/>
    <w:rsid w:val="26062EC3"/>
    <w:rsid w:val="2625388F"/>
    <w:rsid w:val="263C0AC6"/>
    <w:rsid w:val="265873BF"/>
    <w:rsid w:val="26663961"/>
    <w:rsid w:val="268D5392"/>
    <w:rsid w:val="26915605"/>
    <w:rsid w:val="26A1499A"/>
    <w:rsid w:val="26AB75C6"/>
    <w:rsid w:val="26C012C4"/>
    <w:rsid w:val="26ED5E31"/>
    <w:rsid w:val="26EF67D7"/>
    <w:rsid w:val="276C6C12"/>
    <w:rsid w:val="277B1950"/>
    <w:rsid w:val="27822A1D"/>
    <w:rsid w:val="27906EE8"/>
    <w:rsid w:val="279F537D"/>
    <w:rsid w:val="27B726A2"/>
    <w:rsid w:val="27BF77CD"/>
    <w:rsid w:val="27CC64DF"/>
    <w:rsid w:val="27D56FF1"/>
    <w:rsid w:val="27E2170E"/>
    <w:rsid w:val="27E533D0"/>
    <w:rsid w:val="27ED1A69"/>
    <w:rsid w:val="27FB5F98"/>
    <w:rsid w:val="280B2A12"/>
    <w:rsid w:val="281338B7"/>
    <w:rsid w:val="28137487"/>
    <w:rsid w:val="281D68C4"/>
    <w:rsid w:val="28395B38"/>
    <w:rsid w:val="283C0E1E"/>
    <w:rsid w:val="28445F24"/>
    <w:rsid w:val="28535319"/>
    <w:rsid w:val="28687E65"/>
    <w:rsid w:val="286914E7"/>
    <w:rsid w:val="286A598B"/>
    <w:rsid w:val="287E4F92"/>
    <w:rsid w:val="288A7DDB"/>
    <w:rsid w:val="28C608A7"/>
    <w:rsid w:val="28F434A6"/>
    <w:rsid w:val="29086F52"/>
    <w:rsid w:val="29271965"/>
    <w:rsid w:val="292B624A"/>
    <w:rsid w:val="292C58AA"/>
    <w:rsid w:val="292E56D5"/>
    <w:rsid w:val="29671ECA"/>
    <w:rsid w:val="297F65C0"/>
    <w:rsid w:val="298A3E0B"/>
    <w:rsid w:val="299B0A2F"/>
    <w:rsid w:val="299D7432"/>
    <w:rsid w:val="29C72969"/>
    <w:rsid w:val="29E654E5"/>
    <w:rsid w:val="29EB48A9"/>
    <w:rsid w:val="29F51213"/>
    <w:rsid w:val="29F64224"/>
    <w:rsid w:val="29F86FC6"/>
    <w:rsid w:val="2A3B6904"/>
    <w:rsid w:val="2A6425A9"/>
    <w:rsid w:val="2A8C2814"/>
    <w:rsid w:val="2A992557"/>
    <w:rsid w:val="2AC455D6"/>
    <w:rsid w:val="2AC507FE"/>
    <w:rsid w:val="2AC84BEB"/>
    <w:rsid w:val="2AE01F34"/>
    <w:rsid w:val="2AEA1D56"/>
    <w:rsid w:val="2B1423C4"/>
    <w:rsid w:val="2B261911"/>
    <w:rsid w:val="2B2838DB"/>
    <w:rsid w:val="2B4C75CA"/>
    <w:rsid w:val="2B710DDE"/>
    <w:rsid w:val="2B762277"/>
    <w:rsid w:val="2B801021"/>
    <w:rsid w:val="2B804123"/>
    <w:rsid w:val="2B873D7E"/>
    <w:rsid w:val="2B8A6B60"/>
    <w:rsid w:val="2B97636B"/>
    <w:rsid w:val="2BBF77DE"/>
    <w:rsid w:val="2BC03D77"/>
    <w:rsid w:val="2BDF4279"/>
    <w:rsid w:val="2BE04493"/>
    <w:rsid w:val="2BE121FF"/>
    <w:rsid w:val="2C0B2FE1"/>
    <w:rsid w:val="2C33078A"/>
    <w:rsid w:val="2C3F363D"/>
    <w:rsid w:val="2C70553A"/>
    <w:rsid w:val="2C8977DB"/>
    <w:rsid w:val="2CAB6572"/>
    <w:rsid w:val="2CB05936"/>
    <w:rsid w:val="2CDC672B"/>
    <w:rsid w:val="2CFF2E26"/>
    <w:rsid w:val="2D0143E4"/>
    <w:rsid w:val="2D215175"/>
    <w:rsid w:val="2D360531"/>
    <w:rsid w:val="2D462BD9"/>
    <w:rsid w:val="2D4E0AD4"/>
    <w:rsid w:val="2D5173D8"/>
    <w:rsid w:val="2D7828F8"/>
    <w:rsid w:val="2D8561EF"/>
    <w:rsid w:val="2D875248"/>
    <w:rsid w:val="2DC72F38"/>
    <w:rsid w:val="2E0D4FE9"/>
    <w:rsid w:val="2E52590E"/>
    <w:rsid w:val="2E554976"/>
    <w:rsid w:val="2E68188E"/>
    <w:rsid w:val="2E6A6B71"/>
    <w:rsid w:val="2E7D78B0"/>
    <w:rsid w:val="2E7F3812"/>
    <w:rsid w:val="2E84707B"/>
    <w:rsid w:val="2E8C5F2F"/>
    <w:rsid w:val="2EAE40F8"/>
    <w:rsid w:val="2EBF00B3"/>
    <w:rsid w:val="2EC56D43"/>
    <w:rsid w:val="2ECF3BF0"/>
    <w:rsid w:val="2F087CAC"/>
    <w:rsid w:val="2F230642"/>
    <w:rsid w:val="2F2D326E"/>
    <w:rsid w:val="2F3E191F"/>
    <w:rsid w:val="2F5800FF"/>
    <w:rsid w:val="2F594063"/>
    <w:rsid w:val="2F6F2D6C"/>
    <w:rsid w:val="2F797A5E"/>
    <w:rsid w:val="2F8C268B"/>
    <w:rsid w:val="2FAA39AE"/>
    <w:rsid w:val="2FCA4F61"/>
    <w:rsid w:val="2FD302BA"/>
    <w:rsid w:val="2FEB6874"/>
    <w:rsid w:val="2FF70158"/>
    <w:rsid w:val="30183F1E"/>
    <w:rsid w:val="30336FAA"/>
    <w:rsid w:val="304E1A43"/>
    <w:rsid w:val="30601421"/>
    <w:rsid w:val="30616EBD"/>
    <w:rsid w:val="306B04F2"/>
    <w:rsid w:val="306C426A"/>
    <w:rsid w:val="309C4B4F"/>
    <w:rsid w:val="309C7258"/>
    <w:rsid w:val="309F1F4A"/>
    <w:rsid w:val="30A20D96"/>
    <w:rsid w:val="30AC2BAA"/>
    <w:rsid w:val="30CC003B"/>
    <w:rsid w:val="30CD5E8E"/>
    <w:rsid w:val="30D20571"/>
    <w:rsid w:val="30D2231F"/>
    <w:rsid w:val="30D50061"/>
    <w:rsid w:val="30DA7426"/>
    <w:rsid w:val="30F54904"/>
    <w:rsid w:val="31230234"/>
    <w:rsid w:val="31324338"/>
    <w:rsid w:val="31442AF1"/>
    <w:rsid w:val="31687BA1"/>
    <w:rsid w:val="319B23D0"/>
    <w:rsid w:val="319D5A1B"/>
    <w:rsid w:val="31AE3206"/>
    <w:rsid w:val="31B639EF"/>
    <w:rsid w:val="31DD626C"/>
    <w:rsid w:val="31EF6F01"/>
    <w:rsid w:val="31F77B64"/>
    <w:rsid w:val="320F1351"/>
    <w:rsid w:val="32286055"/>
    <w:rsid w:val="3239017C"/>
    <w:rsid w:val="327C3541"/>
    <w:rsid w:val="328C29A2"/>
    <w:rsid w:val="329863B7"/>
    <w:rsid w:val="32AF0F16"/>
    <w:rsid w:val="32C97752"/>
    <w:rsid w:val="32DB5B6E"/>
    <w:rsid w:val="32E91BA2"/>
    <w:rsid w:val="32EB6584"/>
    <w:rsid w:val="32F72400"/>
    <w:rsid w:val="32FA790B"/>
    <w:rsid w:val="32FE389F"/>
    <w:rsid w:val="3301513E"/>
    <w:rsid w:val="33022380"/>
    <w:rsid w:val="33185FE3"/>
    <w:rsid w:val="33280087"/>
    <w:rsid w:val="335B3701"/>
    <w:rsid w:val="335E6CEC"/>
    <w:rsid w:val="337376BE"/>
    <w:rsid w:val="33957634"/>
    <w:rsid w:val="339E298D"/>
    <w:rsid w:val="339F698C"/>
    <w:rsid w:val="33AF4B9A"/>
    <w:rsid w:val="33B739EB"/>
    <w:rsid w:val="33B91574"/>
    <w:rsid w:val="33C6541B"/>
    <w:rsid w:val="33DF57E6"/>
    <w:rsid w:val="33E459EA"/>
    <w:rsid w:val="33F425AD"/>
    <w:rsid w:val="340053F5"/>
    <w:rsid w:val="34032E4A"/>
    <w:rsid w:val="3404508D"/>
    <w:rsid w:val="34127371"/>
    <w:rsid w:val="342C40ED"/>
    <w:rsid w:val="34301672"/>
    <w:rsid w:val="34476B80"/>
    <w:rsid w:val="344A2B14"/>
    <w:rsid w:val="344B530E"/>
    <w:rsid w:val="345B262C"/>
    <w:rsid w:val="346016DE"/>
    <w:rsid w:val="34657462"/>
    <w:rsid w:val="347003C1"/>
    <w:rsid w:val="34B561E0"/>
    <w:rsid w:val="34B63D06"/>
    <w:rsid w:val="34BE4316"/>
    <w:rsid w:val="34F767F8"/>
    <w:rsid w:val="35260DFF"/>
    <w:rsid w:val="355359F9"/>
    <w:rsid w:val="355B4430"/>
    <w:rsid w:val="35680A5B"/>
    <w:rsid w:val="3577772D"/>
    <w:rsid w:val="35812566"/>
    <w:rsid w:val="35877816"/>
    <w:rsid w:val="35906305"/>
    <w:rsid w:val="3592207D"/>
    <w:rsid w:val="35A563B0"/>
    <w:rsid w:val="35B37782"/>
    <w:rsid w:val="36054F45"/>
    <w:rsid w:val="360F7196"/>
    <w:rsid w:val="36185464"/>
    <w:rsid w:val="3652180C"/>
    <w:rsid w:val="365279A9"/>
    <w:rsid w:val="368F5288"/>
    <w:rsid w:val="36985DB9"/>
    <w:rsid w:val="36AA1648"/>
    <w:rsid w:val="36BD312A"/>
    <w:rsid w:val="36D52B69"/>
    <w:rsid w:val="36EE59D9"/>
    <w:rsid w:val="3709636F"/>
    <w:rsid w:val="371B42F4"/>
    <w:rsid w:val="374E46CA"/>
    <w:rsid w:val="374F72A9"/>
    <w:rsid w:val="377D1E2F"/>
    <w:rsid w:val="37881AC7"/>
    <w:rsid w:val="379501CF"/>
    <w:rsid w:val="37977C07"/>
    <w:rsid w:val="37A12A4B"/>
    <w:rsid w:val="37A3109E"/>
    <w:rsid w:val="37A807D1"/>
    <w:rsid w:val="37E77F9C"/>
    <w:rsid w:val="37FE1C37"/>
    <w:rsid w:val="382B0567"/>
    <w:rsid w:val="383E64EC"/>
    <w:rsid w:val="384229DF"/>
    <w:rsid w:val="386271CD"/>
    <w:rsid w:val="3870051C"/>
    <w:rsid w:val="3872263A"/>
    <w:rsid w:val="387602DD"/>
    <w:rsid w:val="389B393F"/>
    <w:rsid w:val="38BB5D8F"/>
    <w:rsid w:val="38C20ECB"/>
    <w:rsid w:val="38DC353B"/>
    <w:rsid w:val="38E057F5"/>
    <w:rsid w:val="38F80D91"/>
    <w:rsid w:val="394538AA"/>
    <w:rsid w:val="394713D0"/>
    <w:rsid w:val="394A4072"/>
    <w:rsid w:val="395350F8"/>
    <w:rsid w:val="39706B79"/>
    <w:rsid w:val="397877DC"/>
    <w:rsid w:val="39A369DF"/>
    <w:rsid w:val="39A36C79"/>
    <w:rsid w:val="39A700C1"/>
    <w:rsid w:val="39A86313"/>
    <w:rsid w:val="39C11183"/>
    <w:rsid w:val="39D75DA5"/>
    <w:rsid w:val="3A087E95"/>
    <w:rsid w:val="3A1F043C"/>
    <w:rsid w:val="3A49651A"/>
    <w:rsid w:val="3A4B6C9E"/>
    <w:rsid w:val="3A683BE2"/>
    <w:rsid w:val="3A742699"/>
    <w:rsid w:val="3A7E3A14"/>
    <w:rsid w:val="3A8C79E3"/>
    <w:rsid w:val="3AA7481D"/>
    <w:rsid w:val="3AAA60BB"/>
    <w:rsid w:val="3ADC656C"/>
    <w:rsid w:val="3ADE5721"/>
    <w:rsid w:val="3B1F2605"/>
    <w:rsid w:val="3B292898"/>
    <w:rsid w:val="3B2C6648"/>
    <w:rsid w:val="3B2F3EE1"/>
    <w:rsid w:val="3B331E11"/>
    <w:rsid w:val="3B506C62"/>
    <w:rsid w:val="3B62588A"/>
    <w:rsid w:val="3B985F13"/>
    <w:rsid w:val="3B9B5A04"/>
    <w:rsid w:val="3BDA6648"/>
    <w:rsid w:val="3C0B7176"/>
    <w:rsid w:val="3C0D6901"/>
    <w:rsid w:val="3C0E4427"/>
    <w:rsid w:val="3C1020AE"/>
    <w:rsid w:val="3C2459F9"/>
    <w:rsid w:val="3C2F682D"/>
    <w:rsid w:val="3C5E62B4"/>
    <w:rsid w:val="3CB65233"/>
    <w:rsid w:val="3CBA3B20"/>
    <w:rsid w:val="3CC46BF8"/>
    <w:rsid w:val="3CD63197"/>
    <w:rsid w:val="3CE86A81"/>
    <w:rsid w:val="3D136525"/>
    <w:rsid w:val="3D573D31"/>
    <w:rsid w:val="3D7D206B"/>
    <w:rsid w:val="3D8175A7"/>
    <w:rsid w:val="3D925F99"/>
    <w:rsid w:val="3DBB382E"/>
    <w:rsid w:val="3DC3718A"/>
    <w:rsid w:val="3DD75419"/>
    <w:rsid w:val="3DE125D6"/>
    <w:rsid w:val="3DEE62BF"/>
    <w:rsid w:val="3E11623B"/>
    <w:rsid w:val="3E145444"/>
    <w:rsid w:val="3E241CE0"/>
    <w:rsid w:val="3E2C6DE7"/>
    <w:rsid w:val="3E3100B1"/>
    <w:rsid w:val="3E3A1504"/>
    <w:rsid w:val="3E5E1696"/>
    <w:rsid w:val="3E78202C"/>
    <w:rsid w:val="3E810EE1"/>
    <w:rsid w:val="3E860BED"/>
    <w:rsid w:val="3E8D2DDF"/>
    <w:rsid w:val="3E9230EE"/>
    <w:rsid w:val="3E9641AD"/>
    <w:rsid w:val="3E970704"/>
    <w:rsid w:val="3EAB41B0"/>
    <w:rsid w:val="3EAD43CC"/>
    <w:rsid w:val="3EB94B1E"/>
    <w:rsid w:val="3EC62D97"/>
    <w:rsid w:val="3ECA1318"/>
    <w:rsid w:val="3ED45C36"/>
    <w:rsid w:val="3ED92ACB"/>
    <w:rsid w:val="3EDA1A7B"/>
    <w:rsid w:val="3F272DF1"/>
    <w:rsid w:val="3F387682"/>
    <w:rsid w:val="3F834487"/>
    <w:rsid w:val="3F8F3AD1"/>
    <w:rsid w:val="3F9335C1"/>
    <w:rsid w:val="3F9609BC"/>
    <w:rsid w:val="3FC1012F"/>
    <w:rsid w:val="3FD04679"/>
    <w:rsid w:val="400A40D9"/>
    <w:rsid w:val="401364B0"/>
    <w:rsid w:val="401B6675"/>
    <w:rsid w:val="40344679"/>
    <w:rsid w:val="40546CD1"/>
    <w:rsid w:val="406160CE"/>
    <w:rsid w:val="40780473"/>
    <w:rsid w:val="4096180C"/>
    <w:rsid w:val="40B76E3C"/>
    <w:rsid w:val="40BA0E60"/>
    <w:rsid w:val="40C61775"/>
    <w:rsid w:val="40CF687B"/>
    <w:rsid w:val="40F77B80"/>
    <w:rsid w:val="411E6EBB"/>
    <w:rsid w:val="412546ED"/>
    <w:rsid w:val="41AF045B"/>
    <w:rsid w:val="41B46E93"/>
    <w:rsid w:val="41C537DA"/>
    <w:rsid w:val="41C81CEA"/>
    <w:rsid w:val="41D81760"/>
    <w:rsid w:val="41D91034"/>
    <w:rsid w:val="41F540C0"/>
    <w:rsid w:val="42044303"/>
    <w:rsid w:val="42051E2E"/>
    <w:rsid w:val="42277FF1"/>
    <w:rsid w:val="42547DAF"/>
    <w:rsid w:val="4258464E"/>
    <w:rsid w:val="427E2307"/>
    <w:rsid w:val="428C50F8"/>
    <w:rsid w:val="42925DB2"/>
    <w:rsid w:val="429F5DD9"/>
    <w:rsid w:val="42B555FD"/>
    <w:rsid w:val="42DF08CC"/>
    <w:rsid w:val="43087E22"/>
    <w:rsid w:val="43284021"/>
    <w:rsid w:val="43291B47"/>
    <w:rsid w:val="432D53EC"/>
    <w:rsid w:val="43396F62"/>
    <w:rsid w:val="43672D9B"/>
    <w:rsid w:val="43B835F7"/>
    <w:rsid w:val="43C006FD"/>
    <w:rsid w:val="43E443EC"/>
    <w:rsid w:val="43F9776B"/>
    <w:rsid w:val="43FD36FF"/>
    <w:rsid w:val="440178DB"/>
    <w:rsid w:val="44204B5B"/>
    <w:rsid w:val="442B201A"/>
    <w:rsid w:val="44634A8F"/>
    <w:rsid w:val="446778F2"/>
    <w:rsid w:val="4468371C"/>
    <w:rsid w:val="447A6AFE"/>
    <w:rsid w:val="44E62116"/>
    <w:rsid w:val="45123B0B"/>
    <w:rsid w:val="4518723E"/>
    <w:rsid w:val="451E5BBD"/>
    <w:rsid w:val="45570BED"/>
    <w:rsid w:val="45611A6C"/>
    <w:rsid w:val="456450B8"/>
    <w:rsid w:val="456B28EB"/>
    <w:rsid w:val="45801129"/>
    <w:rsid w:val="458E4A51"/>
    <w:rsid w:val="459C7567"/>
    <w:rsid w:val="459E5857"/>
    <w:rsid w:val="45B12FBB"/>
    <w:rsid w:val="45B7168C"/>
    <w:rsid w:val="45BC340F"/>
    <w:rsid w:val="45FD6E07"/>
    <w:rsid w:val="4614088C"/>
    <w:rsid w:val="4618037D"/>
    <w:rsid w:val="463113A2"/>
    <w:rsid w:val="46333408"/>
    <w:rsid w:val="463506C0"/>
    <w:rsid w:val="463E4B82"/>
    <w:rsid w:val="46412444"/>
    <w:rsid w:val="46696E2A"/>
    <w:rsid w:val="46837AAD"/>
    <w:rsid w:val="469D547F"/>
    <w:rsid w:val="46C6427C"/>
    <w:rsid w:val="46D149CF"/>
    <w:rsid w:val="46DC75FC"/>
    <w:rsid w:val="46DD3374"/>
    <w:rsid w:val="46E46CF4"/>
    <w:rsid w:val="46FF32EA"/>
    <w:rsid w:val="4724670E"/>
    <w:rsid w:val="47263210"/>
    <w:rsid w:val="473531B0"/>
    <w:rsid w:val="474B29D4"/>
    <w:rsid w:val="476B4E24"/>
    <w:rsid w:val="476B6BD2"/>
    <w:rsid w:val="47835CCA"/>
    <w:rsid w:val="47BC742D"/>
    <w:rsid w:val="47E950FB"/>
    <w:rsid w:val="48013092"/>
    <w:rsid w:val="480A1F47"/>
    <w:rsid w:val="48233577"/>
    <w:rsid w:val="482E032B"/>
    <w:rsid w:val="484E4529"/>
    <w:rsid w:val="4875679A"/>
    <w:rsid w:val="487877F8"/>
    <w:rsid w:val="48794E19"/>
    <w:rsid w:val="48825F81"/>
    <w:rsid w:val="48967C7F"/>
    <w:rsid w:val="48B03117"/>
    <w:rsid w:val="48CB7DC3"/>
    <w:rsid w:val="48D013E2"/>
    <w:rsid w:val="48EB621C"/>
    <w:rsid w:val="4900334A"/>
    <w:rsid w:val="491237A9"/>
    <w:rsid w:val="492434DC"/>
    <w:rsid w:val="492B03C7"/>
    <w:rsid w:val="492C413F"/>
    <w:rsid w:val="49355EB1"/>
    <w:rsid w:val="49A40179"/>
    <w:rsid w:val="49A53D9B"/>
    <w:rsid w:val="49B0654B"/>
    <w:rsid w:val="49C8030C"/>
    <w:rsid w:val="49CB1BAA"/>
    <w:rsid w:val="49F7474D"/>
    <w:rsid w:val="49F84C57"/>
    <w:rsid w:val="4A0330F2"/>
    <w:rsid w:val="4A0D74B7"/>
    <w:rsid w:val="4A395CA2"/>
    <w:rsid w:val="4A621AA2"/>
    <w:rsid w:val="4AB75B3B"/>
    <w:rsid w:val="4AD4683C"/>
    <w:rsid w:val="4ADB406F"/>
    <w:rsid w:val="4AF8077D"/>
    <w:rsid w:val="4B1204D0"/>
    <w:rsid w:val="4B125CE2"/>
    <w:rsid w:val="4B1650A7"/>
    <w:rsid w:val="4B7B1575"/>
    <w:rsid w:val="4B826C70"/>
    <w:rsid w:val="4B887D52"/>
    <w:rsid w:val="4B8E0947"/>
    <w:rsid w:val="4B8E10E1"/>
    <w:rsid w:val="4B9506C1"/>
    <w:rsid w:val="4BA13CA3"/>
    <w:rsid w:val="4BA95F1B"/>
    <w:rsid w:val="4BB74194"/>
    <w:rsid w:val="4BBF1D08"/>
    <w:rsid w:val="4BD661E8"/>
    <w:rsid w:val="4BDF36EB"/>
    <w:rsid w:val="4C006274"/>
    <w:rsid w:val="4C0D22EF"/>
    <w:rsid w:val="4C111CCC"/>
    <w:rsid w:val="4C14190A"/>
    <w:rsid w:val="4C2537F3"/>
    <w:rsid w:val="4C465298"/>
    <w:rsid w:val="4C4F261E"/>
    <w:rsid w:val="4C5440D8"/>
    <w:rsid w:val="4C6E0441"/>
    <w:rsid w:val="4C883D82"/>
    <w:rsid w:val="4C9A62ED"/>
    <w:rsid w:val="4CAC5CC3"/>
    <w:rsid w:val="4CC139F7"/>
    <w:rsid w:val="4CFD207A"/>
    <w:rsid w:val="4D1473C4"/>
    <w:rsid w:val="4D1C705C"/>
    <w:rsid w:val="4D2264A0"/>
    <w:rsid w:val="4D334FF1"/>
    <w:rsid w:val="4D355CB8"/>
    <w:rsid w:val="4D7F3CDB"/>
    <w:rsid w:val="4DB85D23"/>
    <w:rsid w:val="4DC21407"/>
    <w:rsid w:val="4DC70F72"/>
    <w:rsid w:val="4DD2360D"/>
    <w:rsid w:val="4DD7273C"/>
    <w:rsid w:val="4DE66FB2"/>
    <w:rsid w:val="4E077874"/>
    <w:rsid w:val="4E0D470F"/>
    <w:rsid w:val="4E1C0C26"/>
    <w:rsid w:val="4E3C6BD2"/>
    <w:rsid w:val="4E593C28"/>
    <w:rsid w:val="4ECF5C98"/>
    <w:rsid w:val="4ED355A0"/>
    <w:rsid w:val="4F0911AA"/>
    <w:rsid w:val="4F27102D"/>
    <w:rsid w:val="4F317B17"/>
    <w:rsid w:val="4F3A5808"/>
    <w:rsid w:val="4F8627FB"/>
    <w:rsid w:val="4F876573"/>
    <w:rsid w:val="4FA9473B"/>
    <w:rsid w:val="4FC754CE"/>
    <w:rsid w:val="500E459E"/>
    <w:rsid w:val="50336A45"/>
    <w:rsid w:val="503A5393"/>
    <w:rsid w:val="504A3AF3"/>
    <w:rsid w:val="505C13DC"/>
    <w:rsid w:val="506B379F"/>
    <w:rsid w:val="50792360"/>
    <w:rsid w:val="50A20D13"/>
    <w:rsid w:val="50A213E9"/>
    <w:rsid w:val="50A302D1"/>
    <w:rsid w:val="50B03F31"/>
    <w:rsid w:val="50B71642"/>
    <w:rsid w:val="50C7131D"/>
    <w:rsid w:val="50CA2BBB"/>
    <w:rsid w:val="50D15F22"/>
    <w:rsid w:val="50D91050"/>
    <w:rsid w:val="50E0418D"/>
    <w:rsid w:val="51085492"/>
    <w:rsid w:val="510936E3"/>
    <w:rsid w:val="511D2CEB"/>
    <w:rsid w:val="513841E4"/>
    <w:rsid w:val="51513130"/>
    <w:rsid w:val="51581F75"/>
    <w:rsid w:val="51601B1D"/>
    <w:rsid w:val="516E79EA"/>
    <w:rsid w:val="516F213E"/>
    <w:rsid w:val="51825244"/>
    <w:rsid w:val="51952707"/>
    <w:rsid w:val="51972CF4"/>
    <w:rsid w:val="51BA678C"/>
    <w:rsid w:val="52120376"/>
    <w:rsid w:val="52140592"/>
    <w:rsid w:val="521C7446"/>
    <w:rsid w:val="523151FD"/>
    <w:rsid w:val="525210BA"/>
    <w:rsid w:val="525368FD"/>
    <w:rsid w:val="52552958"/>
    <w:rsid w:val="52835CF8"/>
    <w:rsid w:val="52862B12"/>
    <w:rsid w:val="528B1ED6"/>
    <w:rsid w:val="529C2335"/>
    <w:rsid w:val="52A92838"/>
    <w:rsid w:val="52BB0A0D"/>
    <w:rsid w:val="52C93019"/>
    <w:rsid w:val="52CA2943"/>
    <w:rsid w:val="52CB182B"/>
    <w:rsid w:val="52FC2DD4"/>
    <w:rsid w:val="53107713"/>
    <w:rsid w:val="53183CF5"/>
    <w:rsid w:val="53394028"/>
    <w:rsid w:val="533D7674"/>
    <w:rsid w:val="53436D0E"/>
    <w:rsid w:val="535E75EB"/>
    <w:rsid w:val="536A41E2"/>
    <w:rsid w:val="538C5F06"/>
    <w:rsid w:val="539536DF"/>
    <w:rsid w:val="53C57773"/>
    <w:rsid w:val="53E144A4"/>
    <w:rsid w:val="53FA4276"/>
    <w:rsid w:val="541C2691"/>
    <w:rsid w:val="54244390"/>
    <w:rsid w:val="542B3971"/>
    <w:rsid w:val="546B0211"/>
    <w:rsid w:val="546E1AAF"/>
    <w:rsid w:val="547219D3"/>
    <w:rsid w:val="549F610D"/>
    <w:rsid w:val="54B54EAF"/>
    <w:rsid w:val="54E16725"/>
    <w:rsid w:val="54E87AB4"/>
    <w:rsid w:val="54F1641E"/>
    <w:rsid w:val="54FC4908"/>
    <w:rsid w:val="55294C21"/>
    <w:rsid w:val="55394777"/>
    <w:rsid w:val="554B71F7"/>
    <w:rsid w:val="55597606"/>
    <w:rsid w:val="557D01FC"/>
    <w:rsid w:val="559F602D"/>
    <w:rsid w:val="55A51501"/>
    <w:rsid w:val="55AD202F"/>
    <w:rsid w:val="55AE4859"/>
    <w:rsid w:val="55B31E70"/>
    <w:rsid w:val="55BF5E5B"/>
    <w:rsid w:val="55C027DF"/>
    <w:rsid w:val="55CA0F67"/>
    <w:rsid w:val="55CC4CE0"/>
    <w:rsid w:val="55DA1557"/>
    <w:rsid w:val="55FF50B5"/>
    <w:rsid w:val="56051FA0"/>
    <w:rsid w:val="561B7187"/>
    <w:rsid w:val="56327239"/>
    <w:rsid w:val="56407BF5"/>
    <w:rsid w:val="564D5818"/>
    <w:rsid w:val="565C2507"/>
    <w:rsid w:val="56690866"/>
    <w:rsid w:val="567809C3"/>
    <w:rsid w:val="56821842"/>
    <w:rsid w:val="56870BCE"/>
    <w:rsid w:val="5689497F"/>
    <w:rsid w:val="56BE7DAB"/>
    <w:rsid w:val="56C02A96"/>
    <w:rsid w:val="56C303DA"/>
    <w:rsid w:val="56D27CC5"/>
    <w:rsid w:val="56D4592B"/>
    <w:rsid w:val="57127095"/>
    <w:rsid w:val="571E0182"/>
    <w:rsid w:val="572825E0"/>
    <w:rsid w:val="572B3C88"/>
    <w:rsid w:val="57531AE5"/>
    <w:rsid w:val="57566F57"/>
    <w:rsid w:val="57574A7D"/>
    <w:rsid w:val="575E5E0B"/>
    <w:rsid w:val="5778511F"/>
    <w:rsid w:val="57A20CD2"/>
    <w:rsid w:val="57CB5604"/>
    <w:rsid w:val="57E36310"/>
    <w:rsid w:val="57E64118"/>
    <w:rsid w:val="57FF5DE3"/>
    <w:rsid w:val="58140A88"/>
    <w:rsid w:val="58563107"/>
    <w:rsid w:val="58564D34"/>
    <w:rsid w:val="585F62DF"/>
    <w:rsid w:val="589715D5"/>
    <w:rsid w:val="58A04948"/>
    <w:rsid w:val="58B101BD"/>
    <w:rsid w:val="58CB5722"/>
    <w:rsid w:val="58D16B27"/>
    <w:rsid w:val="58F44C79"/>
    <w:rsid w:val="5906675A"/>
    <w:rsid w:val="59116E1E"/>
    <w:rsid w:val="591A4CFC"/>
    <w:rsid w:val="591D1071"/>
    <w:rsid w:val="59266ED9"/>
    <w:rsid w:val="59386377"/>
    <w:rsid w:val="5963088F"/>
    <w:rsid w:val="59752179"/>
    <w:rsid w:val="5989700F"/>
    <w:rsid w:val="59A10231"/>
    <w:rsid w:val="59B241EC"/>
    <w:rsid w:val="59B85CA7"/>
    <w:rsid w:val="59C25973"/>
    <w:rsid w:val="59CB4C1B"/>
    <w:rsid w:val="59E52814"/>
    <w:rsid w:val="59EE4D9E"/>
    <w:rsid w:val="59F45890"/>
    <w:rsid w:val="5A032C9A"/>
    <w:rsid w:val="5A0507C0"/>
    <w:rsid w:val="5A0C1B4F"/>
    <w:rsid w:val="5A1B7FE4"/>
    <w:rsid w:val="5A3612C1"/>
    <w:rsid w:val="5A403EEE"/>
    <w:rsid w:val="5A4C342B"/>
    <w:rsid w:val="5A53614E"/>
    <w:rsid w:val="5A56101C"/>
    <w:rsid w:val="5A5A6D5E"/>
    <w:rsid w:val="5A737E20"/>
    <w:rsid w:val="5A76346C"/>
    <w:rsid w:val="5A776714"/>
    <w:rsid w:val="5A9545B4"/>
    <w:rsid w:val="5A962550"/>
    <w:rsid w:val="5ABA5D01"/>
    <w:rsid w:val="5ABE6064"/>
    <w:rsid w:val="5AD05272"/>
    <w:rsid w:val="5AFE1DDF"/>
    <w:rsid w:val="5B150ED7"/>
    <w:rsid w:val="5B164869"/>
    <w:rsid w:val="5B2829B8"/>
    <w:rsid w:val="5B3F5387"/>
    <w:rsid w:val="5B433C96"/>
    <w:rsid w:val="5B435A44"/>
    <w:rsid w:val="5B4B2442"/>
    <w:rsid w:val="5B4F6A8E"/>
    <w:rsid w:val="5B8701FE"/>
    <w:rsid w:val="5BA529F7"/>
    <w:rsid w:val="5BAD110F"/>
    <w:rsid w:val="5BCA1CC1"/>
    <w:rsid w:val="5BCB6CFF"/>
    <w:rsid w:val="5BD36320"/>
    <w:rsid w:val="5BE54D4D"/>
    <w:rsid w:val="5C050F4B"/>
    <w:rsid w:val="5C1856F3"/>
    <w:rsid w:val="5C2060A7"/>
    <w:rsid w:val="5C2A1931"/>
    <w:rsid w:val="5C313AEE"/>
    <w:rsid w:val="5C397A1F"/>
    <w:rsid w:val="5C4F02C9"/>
    <w:rsid w:val="5C673B45"/>
    <w:rsid w:val="5CE2696E"/>
    <w:rsid w:val="5CEB6393"/>
    <w:rsid w:val="5D013F78"/>
    <w:rsid w:val="5D1D4073"/>
    <w:rsid w:val="5D245401"/>
    <w:rsid w:val="5D34259A"/>
    <w:rsid w:val="5D421340"/>
    <w:rsid w:val="5D4D4B30"/>
    <w:rsid w:val="5D537A94"/>
    <w:rsid w:val="5D6121B1"/>
    <w:rsid w:val="5D72616D"/>
    <w:rsid w:val="5D97510A"/>
    <w:rsid w:val="5D997B9D"/>
    <w:rsid w:val="5DAE0F1B"/>
    <w:rsid w:val="5E211941"/>
    <w:rsid w:val="5E920EAC"/>
    <w:rsid w:val="5EA02006"/>
    <w:rsid w:val="5EBA426F"/>
    <w:rsid w:val="5ED252BB"/>
    <w:rsid w:val="5EEE2B18"/>
    <w:rsid w:val="5EFF3B52"/>
    <w:rsid w:val="5F024A3E"/>
    <w:rsid w:val="5F0B08BE"/>
    <w:rsid w:val="5F1117B9"/>
    <w:rsid w:val="5F166FCB"/>
    <w:rsid w:val="5F237456"/>
    <w:rsid w:val="5F40363E"/>
    <w:rsid w:val="5F571ABE"/>
    <w:rsid w:val="5F583B22"/>
    <w:rsid w:val="5F630463"/>
    <w:rsid w:val="5FA1767C"/>
    <w:rsid w:val="5FFE0F88"/>
    <w:rsid w:val="5FFF5CB2"/>
    <w:rsid w:val="600227CA"/>
    <w:rsid w:val="60050281"/>
    <w:rsid w:val="60084A04"/>
    <w:rsid w:val="600F05EB"/>
    <w:rsid w:val="601B2AEB"/>
    <w:rsid w:val="60213E7A"/>
    <w:rsid w:val="60335A63"/>
    <w:rsid w:val="603B4F3C"/>
    <w:rsid w:val="6065645C"/>
    <w:rsid w:val="6067535B"/>
    <w:rsid w:val="606F4BE5"/>
    <w:rsid w:val="60795A64"/>
    <w:rsid w:val="608F5287"/>
    <w:rsid w:val="60A52CFD"/>
    <w:rsid w:val="60BD3BA3"/>
    <w:rsid w:val="60D44950"/>
    <w:rsid w:val="60D94755"/>
    <w:rsid w:val="60DA1C9B"/>
    <w:rsid w:val="60DB671F"/>
    <w:rsid w:val="60EC092C"/>
    <w:rsid w:val="60EC4488"/>
    <w:rsid w:val="60FF41BB"/>
    <w:rsid w:val="611B4D6D"/>
    <w:rsid w:val="612756CF"/>
    <w:rsid w:val="612956DC"/>
    <w:rsid w:val="613F6527"/>
    <w:rsid w:val="6141185E"/>
    <w:rsid w:val="614147D4"/>
    <w:rsid w:val="61416F4F"/>
    <w:rsid w:val="614510A0"/>
    <w:rsid w:val="61493688"/>
    <w:rsid w:val="614E5143"/>
    <w:rsid w:val="615F10FE"/>
    <w:rsid w:val="61671D60"/>
    <w:rsid w:val="617F7164"/>
    <w:rsid w:val="6181227D"/>
    <w:rsid w:val="61AE798F"/>
    <w:rsid w:val="61C22D1B"/>
    <w:rsid w:val="61CD42B9"/>
    <w:rsid w:val="61D27B22"/>
    <w:rsid w:val="61D967BF"/>
    <w:rsid w:val="61FE10B3"/>
    <w:rsid w:val="62092A83"/>
    <w:rsid w:val="62205A89"/>
    <w:rsid w:val="6239314F"/>
    <w:rsid w:val="624A3B5C"/>
    <w:rsid w:val="62514EEA"/>
    <w:rsid w:val="626764BC"/>
    <w:rsid w:val="626D39E9"/>
    <w:rsid w:val="628D57F7"/>
    <w:rsid w:val="62922E0D"/>
    <w:rsid w:val="629F7063"/>
    <w:rsid w:val="62D6719E"/>
    <w:rsid w:val="62D82F16"/>
    <w:rsid w:val="62F72908"/>
    <w:rsid w:val="62F85366"/>
    <w:rsid w:val="62FA5F78"/>
    <w:rsid w:val="630B4F79"/>
    <w:rsid w:val="632779F9"/>
    <w:rsid w:val="63285974"/>
    <w:rsid w:val="632919C3"/>
    <w:rsid w:val="63400ABB"/>
    <w:rsid w:val="63506F50"/>
    <w:rsid w:val="636467D4"/>
    <w:rsid w:val="63707F69"/>
    <w:rsid w:val="63A238D3"/>
    <w:rsid w:val="63A728E8"/>
    <w:rsid w:val="63AD6150"/>
    <w:rsid w:val="63B219B9"/>
    <w:rsid w:val="63BD2DDA"/>
    <w:rsid w:val="63C27722"/>
    <w:rsid w:val="63D15680"/>
    <w:rsid w:val="63DC4C88"/>
    <w:rsid w:val="63FA6EBC"/>
    <w:rsid w:val="6428167C"/>
    <w:rsid w:val="645667E8"/>
    <w:rsid w:val="6461518D"/>
    <w:rsid w:val="647629E6"/>
    <w:rsid w:val="64801AB7"/>
    <w:rsid w:val="64A357A5"/>
    <w:rsid w:val="64B17EC2"/>
    <w:rsid w:val="64C319A4"/>
    <w:rsid w:val="64C40583"/>
    <w:rsid w:val="64D92F75"/>
    <w:rsid w:val="64EC4A56"/>
    <w:rsid w:val="64F1593F"/>
    <w:rsid w:val="64F270AC"/>
    <w:rsid w:val="65177936"/>
    <w:rsid w:val="65385EEE"/>
    <w:rsid w:val="653F54CE"/>
    <w:rsid w:val="656E7B61"/>
    <w:rsid w:val="65717652"/>
    <w:rsid w:val="65825C2B"/>
    <w:rsid w:val="6593581A"/>
    <w:rsid w:val="659D498D"/>
    <w:rsid w:val="65AD68DC"/>
    <w:rsid w:val="65B16214"/>
    <w:rsid w:val="65BA01FE"/>
    <w:rsid w:val="65CE23AE"/>
    <w:rsid w:val="65F8567D"/>
    <w:rsid w:val="660109D5"/>
    <w:rsid w:val="66091638"/>
    <w:rsid w:val="66126F16"/>
    <w:rsid w:val="66263F98"/>
    <w:rsid w:val="663331E5"/>
    <w:rsid w:val="66377F53"/>
    <w:rsid w:val="663F32AC"/>
    <w:rsid w:val="664804B3"/>
    <w:rsid w:val="665705F5"/>
    <w:rsid w:val="666953FA"/>
    <w:rsid w:val="6672630C"/>
    <w:rsid w:val="668D34B7"/>
    <w:rsid w:val="66903B07"/>
    <w:rsid w:val="66A5382F"/>
    <w:rsid w:val="66BA3EC8"/>
    <w:rsid w:val="66CE5E35"/>
    <w:rsid w:val="66F531E4"/>
    <w:rsid w:val="66F83B86"/>
    <w:rsid w:val="6703077D"/>
    <w:rsid w:val="67142B39"/>
    <w:rsid w:val="672E57FA"/>
    <w:rsid w:val="673752E8"/>
    <w:rsid w:val="674A015A"/>
    <w:rsid w:val="67664F2E"/>
    <w:rsid w:val="67737AD5"/>
    <w:rsid w:val="6787315C"/>
    <w:rsid w:val="679118E5"/>
    <w:rsid w:val="67967DD0"/>
    <w:rsid w:val="67997C61"/>
    <w:rsid w:val="679A4C3E"/>
    <w:rsid w:val="67AE693B"/>
    <w:rsid w:val="67B01133"/>
    <w:rsid w:val="67D85766"/>
    <w:rsid w:val="68004140"/>
    <w:rsid w:val="68030A35"/>
    <w:rsid w:val="680B2738"/>
    <w:rsid w:val="680C4C52"/>
    <w:rsid w:val="68307350"/>
    <w:rsid w:val="686276C2"/>
    <w:rsid w:val="68707504"/>
    <w:rsid w:val="68911D93"/>
    <w:rsid w:val="689510AD"/>
    <w:rsid w:val="68A27B0E"/>
    <w:rsid w:val="68AB69D7"/>
    <w:rsid w:val="68B05B70"/>
    <w:rsid w:val="68B27D65"/>
    <w:rsid w:val="68CB7079"/>
    <w:rsid w:val="68D0755E"/>
    <w:rsid w:val="68D66127"/>
    <w:rsid w:val="68DE0B5A"/>
    <w:rsid w:val="68ED3C0D"/>
    <w:rsid w:val="68F71C1C"/>
    <w:rsid w:val="69026F3E"/>
    <w:rsid w:val="691C1682"/>
    <w:rsid w:val="69513A22"/>
    <w:rsid w:val="69992CD3"/>
    <w:rsid w:val="69B10589"/>
    <w:rsid w:val="69B52E6A"/>
    <w:rsid w:val="69BB4ECF"/>
    <w:rsid w:val="69D07214"/>
    <w:rsid w:val="69DF4B8A"/>
    <w:rsid w:val="6A0B1E23"/>
    <w:rsid w:val="6A1D1F7E"/>
    <w:rsid w:val="6A2D2534"/>
    <w:rsid w:val="6A3240D8"/>
    <w:rsid w:val="6A3824EC"/>
    <w:rsid w:val="6A464C09"/>
    <w:rsid w:val="6A4C5F97"/>
    <w:rsid w:val="6A5C61DA"/>
    <w:rsid w:val="6A723C50"/>
    <w:rsid w:val="6A7C062B"/>
    <w:rsid w:val="6A7F011B"/>
    <w:rsid w:val="6AB46016"/>
    <w:rsid w:val="6ACD3B40"/>
    <w:rsid w:val="6ACD532A"/>
    <w:rsid w:val="6AD472F2"/>
    <w:rsid w:val="6AE037DE"/>
    <w:rsid w:val="6AF24D91"/>
    <w:rsid w:val="6B026958"/>
    <w:rsid w:val="6B0B7C00"/>
    <w:rsid w:val="6B286A04"/>
    <w:rsid w:val="6B291C2C"/>
    <w:rsid w:val="6B2A5EB5"/>
    <w:rsid w:val="6B574014"/>
    <w:rsid w:val="6B5E41D4"/>
    <w:rsid w:val="6BBE2717"/>
    <w:rsid w:val="6BD12BF8"/>
    <w:rsid w:val="6BDB3A77"/>
    <w:rsid w:val="6BE566A3"/>
    <w:rsid w:val="6BE63ECC"/>
    <w:rsid w:val="6BF61708"/>
    <w:rsid w:val="6C156F89"/>
    <w:rsid w:val="6C2E72A9"/>
    <w:rsid w:val="6C3F22ED"/>
    <w:rsid w:val="6C7D698A"/>
    <w:rsid w:val="6C841A18"/>
    <w:rsid w:val="6C852B4E"/>
    <w:rsid w:val="6C9D28A7"/>
    <w:rsid w:val="6CA709F7"/>
    <w:rsid w:val="6CB56076"/>
    <w:rsid w:val="6CD72490"/>
    <w:rsid w:val="6D140FEE"/>
    <w:rsid w:val="6D192AA9"/>
    <w:rsid w:val="6D266F73"/>
    <w:rsid w:val="6D2E5EBB"/>
    <w:rsid w:val="6D320AB2"/>
    <w:rsid w:val="6D3703F7"/>
    <w:rsid w:val="6D417909"/>
    <w:rsid w:val="6D512242"/>
    <w:rsid w:val="6D836174"/>
    <w:rsid w:val="6D91263F"/>
    <w:rsid w:val="6DA12AB5"/>
    <w:rsid w:val="6DFF3A4C"/>
    <w:rsid w:val="6E0C6214"/>
    <w:rsid w:val="6E5518BE"/>
    <w:rsid w:val="6E57633D"/>
    <w:rsid w:val="6E5E5ACA"/>
    <w:rsid w:val="6E7F3C61"/>
    <w:rsid w:val="6E8B2C58"/>
    <w:rsid w:val="6E8E3022"/>
    <w:rsid w:val="6EF03395"/>
    <w:rsid w:val="6F122D5A"/>
    <w:rsid w:val="6F304979"/>
    <w:rsid w:val="6F415205"/>
    <w:rsid w:val="6F6A75EB"/>
    <w:rsid w:val="6F7044D6"/>
    <w:rsid w:val="6F7E6BF3"/>
    <w:rsid w:val="6F8A0F15"/>
    <w:rsid w:val="6F8A0F8C"/>
    <w:rsid w:val="6F904A19"/>
    <w:rsid w:val="6FCE7B7A"/>
    <w:rsid w:val="6FEA24DA"/>
    <w:rsid w:val="6FEC6252"/>
    <w:rsid w:val="6FEF189F"/>
    <w:rsid w:val="6FF1003D"/>
    <w:rsid w:val="700B1F5D"/>
    <w:rsid w:val="701632CF"/>
    <w:rsid w:val="702A6D7B"/>
    <w:rsid w:val="703817E6"/>
    <w:rsid w:val="703A36BF"/>
    <w:rsid w:val="70512559"/>
    <w:rsid w:val="70550D0E"/>
    <w:rsid w:val="705B0CE2"/>
    <w:rsid w:val="70801624"/>
    <w:rsid w:val="70A17D74"/>
    <w:rsid w:val="70A66401"/>
    <w:rsid w:val="70AB1C6A"/>
    <w:rsid w:val="70AC59E2"/>
    <w:rsid w:val="70B56644"/>
    <w:rsid w:val="70C920F0"/>
    <w:rsid w:val="70E500CF"/>
    <w:rsid w:val="70F40F7B"/>
    <w:rsid w:val="70FD7FEB"/>
    <w:rsid w:val="71257C6E"/>
    <w:rsid w:val="71631F89"/>
    <w:rsid w:val="71741E28"/>
    <w:rsid w:val="718030F6"/>
    <w:rsid w:val="719B7F30"/>
    <w:rsid w:val="71A072F4"/>
    <w:rsid w:val="71A1652A"/>
    <w:rsid w:val="71A5490B"/>
    <w:rsid w:val="71C773DD"/>
    <w:rsid w:val="71CE323A"/>
    <w:rsid w:val="71DF6C29"/>
    <w:rsid w:val="71F80EDE"/>
    <w:rsid w:val="72030E1E"/>
    <w:rsid w:val="721750DD"/>
    <w:rsid w:val="72230316"/>
    <w:rsid w:val="723143F0"/>
    <w:rsid w:val="72563E57"/>
    <w:rsid w:val="72646574"/>
    <w:rsid w:val="727F0905"/>
    <w:rsid w:val="729561C9"/>
    <w:rsid w:val="72CA7C67"/>
    <w:rsid w:val="72CE3E8F"/>
    <w:rsid w:val="72E41419"/>
    <w:rsid w:val="72E70F53"/>
    <w:rsid w:val="73104006"/>
    <w:rsid w:val="7315161C"/>
    <w:rsid w:val="731821E2"/>
    <w:rsid w:val="731C0BFD"/>
    <w:rsid w:val="731F2276"/>
    <w:rsid w:val="73376375"/>
    <w:rsid w:val="736507F6"/>
    <w:rsid w:val="738A2975"/>
    <w:rsid w:val="739A5FC5"/>
    <w:rsid w:val="739C3AEB"/>
    <w:rsid w:val="73AF381F"/>
    <w:rsid w:val="73B344DE"/>
    <w:rsid w:val="73F27BAF"/>
    <w:rsid w:val="73F952CF"/>
    <w:rsid w:val="7407365B"/>
    <w:rsid w:val="740A6CA7"/>
    <w:rsid w:val="7419338E"/>
    <w:rsid w:val="741E09A4"/>
    <w:rsid w:val="74396DC3"/>
    <w:rsid w:val="744D6121"/>
    <w:rsid w:val="745B7503"/>
    <w:rsid w:val="74835783"/>
    <w:rsid w:val="74933140"/>
    <w:rsid w:val="749D3FBF"/>
    <w:rsid w:val="74EC0AA3"/>
    <w:rsid w:val="74F77275"/>
    <w:rsid w:val="75051799"/>
    <w:rsid w:val="75087867"/>
    <w:rsid w:val="7513602F"/>
    <w:rsid w:val="7521074C"/>
    <w:rsid w:val="752A39D3"/>
    <w:rsid w:val="75330609"/>
    <w:rsid w:val="753D26E5"/>
    <w:rsid w:val="75491A51"/>
    <w:rsid w:val="757131A5"/>
    <w:rsid w:val="757A7E5C"/>
    <w:rsid w:val="758A5CF7"/>
    <w:rsid w:val="7595453F"/>
    <w:rsid w:val="75BE4175"/>
    <w:rsid w:val="75C64E50"/>
    <w:rsid w:val="75D825F8"/>
    <w:rsid w:val="75EB48B6"/>
    <w:rsid w:val="75EC246C"/>
    <w:rsid w:val="75F4087F"/>
    <w:rsid w:val="76012189"/>
    <w:rsid w:val="765406AD"/>
    <w:rsid w:val="766A6123"/>
    <w:rsid w:val="766F1A66"/>
    <w:rsid w:val="766F7295"/>
    <w:rsid w:val="767174B1"/>
    <w:rsid w:val="76760624"/>
    <w:rsid w:val="768468E1"/>
    <w:rsid w:val="76B33626"/>
    <w:rsid w:val="76B95476"/>
    <w:rsid w:val="76BD4AAB"/>
    <w:rsid w:val="76CB6DA4"/>
    <w:rsid w:val="76CC0B8C"/>
    <w:rsid w:val="76FF4961"/>
    <w:rsid w:val="77260CAD"/>
    <w:rsid w:val="772C162A"/>
    <w:rsid w:val="77444BC6"/>
    <w:rsid w:val="77453882"/>
    <w:rsid w:val="775A2EEE"/>
    <w:rsid w:val="776D5ECB"/>
    <w:rsid w:val="777803CC"/>
    <w:rsid w:val="777C4360"/>
    <w:rsid w:val="77887588"/>
    <w:rsid w:val="77BE3B3C"/>
    <w:rsid w:val="77C23F98"/>
    <w:rsid w:val="77D00208"/>
    <w:rsid w:val="77DB72D8"/>
    <w:rsid w:val="77E912C9"/>
    <w:rsid w:val="78074248"/>
    <w:rsid w:val="78085BF3"/>
    <w:rsid w:val="78190F2E"/>
    <w:rsid w:val="7820118F"/>
    <w:rsid w:val="782013CC"/>
    <w:rsid w:val="78370287"/>
    <w:rsid w:val="78435394"/>
    <w:rsid w:val="78595152"/>
    <w:rsid w:val="7874624B"/>
    <w:rsid w:val="788039DC"/>
    <w:rsid w:val="78832BF4"/>
    <w:rsid w:val="78872FBC"/>
    <w:rsid w:val="78A07EF6"/>
    <w:rsid w:val="78AD1901"/>
    <w:rsid w:val="78BE5F5A"/>
    <w:rsid w:val="78C849A6"/>
    <w:rsid w:val="78F846CC"/>
    <w:rsid w:val="791800B8"/>
    <w:rsid w:val="79342425"/>
    <w:rsid w:val="793F3897"/>
    <w:rsid w:val="795F1BBD"/>
    <w:rsid w:val="79B3393D"/>
    <w:rsid w:val="79B835CF"/>
    <w:rsid w:val="79D46050"/>
    <w:rsid w:val="79D815F5"/>
    <w:rsid w:val="79DE4E5E"/>
    <w:rsid w:val="79DE5D56"/>
    <w:rsid w:val="79FB6476"/>
    <w:rsid w:val="7A3E3B4E"/>
    <w:rsid w:val="7A63530F"/>
    <w:rsid w:val="7A724DE1"/>
    <w:rsid w:val="7A862E00"/>
    <w:rsid w:val="7A907F98"/>
    <w:rsid w:val="7A9E5209"/>
    <w:rsid w:val="7AC6403B"/>
    <w:rsid w:val="7B045647"/>
    <w:rsid w:val="7B3B1E3C"/>
    <w:rsid w:val="7B4F7695"/>
    <w:rsid w:val="7B651AA2"/>
    <w:rsid w:val="7B857048"/>
    <w:rsid w:val="7B933826"/>
    <w:rsid w:val="7BBA4A5E"/>
    <w:rsid w:val="7BED25F2"/>
    <w:rsid w:val="7C6D4277"/>
    <w:rsid w:val="7C7623EB"/>
    <w:rsid w:val="7CA13F21"/>
    <w:rsid w:val="7CC9511A"/>
    <w:rsid w:val="7CE54755"/>
    <w:rsid w:val="7D104464"/>
    <w:rsid w:val="7D256900"/>
    <w:rsid w:val="7D2D756F"/>
    <w:rsid w:val="7D310876"/>
    <w:rsid w:val="7D3E5C13"/>
    <w:rsid w:val="7D534BB0"/>
    <w:rsid w:val="7D7635FF"/>
    <w:rsid w:val="7D7E4262"/>
    <w:rsid w:val="7D8717B0"/>
    <w:rsid w:val="7D913835"/>
    <w:rsid w:val="7D983576"/>
    <w:rsid w:val="7DE60785"/>
    <w:rsid w:val="7DE658FD"/>
    <w:rsid w:val="7DE92023"/>
    <w:rsid w:val="7DF82266"/>
    <w:rsid w:val="7E0155BF"/>
    <w:rsid w:val="7E0E3838"/>
    <w:rsid w:val="7E10135E"/>
    <w:rsid w:val="7E135A11"/>
    <w:rsid w:val="7E4E00D8"/>
    <w:rsid w:val="7E4F4D13"/>
    <w:rsid w:val="7E540B15"/>
    <w:rsid w:val="7E6B6EDC"/>
    <w:rsid w:val="7E8A7362"/>
    <w:rsid w:val="7E994E83"/>
    <w:rsid w:val="7EA63200"/>
    <w:rsid w:val="7EC127A7"/>
    <w:rsid w:val="7EEF3669"/>
    <w:rsid w:val="7F182BC0"/>
    <w:rsid w:val="7F2B0EE4"/>
    <w:rsid w:val="7F2D4191"/>
    <w:rsid w:val="7F313C82"/>
    <w:rsid w:val="7F363046"/>
    <w:rsid w:val="7F3C6183"/>
    <w:rsid w:val="7F405DC4"/>
    <w:rsid w:val="7F471C5D"/>
    <w:rsid w:val="7F5B0CFF"/>
    <w:rsid w:val="7F696111"/>
    <w:rsid w:val="7F7122D0"/>
    <w:rsid w:val="7F871AF4"/>
    <w:rsid w:val="7F945FBF"/>
    <w:rsid w:val="7FBB5FB1"/>
    <w:rsid w:val="7FCB2C83"/>
    <w:rsid w:val="7FF37189"/>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20096</Words>
  <Characters>20321</Characters>
  <TotalTime>23</TotalTime>
  <ScaleCrop>false</ScaleCrop>
  <LinksUpToDate>false</LinksUpToDate>
  <CharactersWithSpaces>21020</CharactersWithSpaces>
  <Application>WPS Office_11.8.6.9023_F1E327BC-269C-435d-A152-05C5408002CA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2022-04-07T17:29:00Z</dcterms:created>
  <dc:creator>作者</dc:creator>
  <cp:keywords>关键字</cp:keywords>
  <cp:lastModifiedBy>Q</cp:lastModifiedBy>
  <dcterms:modified xsi:type="dcterms:W3CDTF">2025-06-23T02:16:56Z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2022-08-11T10:48:19Z</vt:filetime>
  </property>
  <property fmtid="{D5CDD505-2E9C-101B-9397-08002B2CF9AE}" pid="4" name="KSOProductBuildVer">
    <vt:lpwstr>2052-11.8.6.9023</vt:lpwstr>
  </property>
  <property fmtid="{D5CDD505-2E9C-101B-9397-08002B2CF9AE}" pid="5" name="ICV">
    <vt:lpwstr>27C71947A2D7454DBCC50549E55F91F7</vt:lpwstr>
  </property>
</Properties>
</file>