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楷体_GB2312" w:hAnsi="仿宋_GB2312" w:eastAsia="楷体_GB2312" w:cs="仿宋_GB2312"/>
          <w:sz w:val="30"/>
          <w:szCs w:val="30"/>
        </w:rPr>
      </w:pPr>
      <w:r>
        <w:rPr>
          <w:rFonts w:hint="eastAsia" w:ascii="楷体_GB2312" w:hAnsi="仿宋_GB2312" w:eastAsia="楷体_GB2312" w:cs="仿宋_GB2312"/>
          <w:sz w:val="30"/>
          <w:szCs w:val="30"/>
        </w:rPr>
        <w:t>附件3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jc w:val="center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华文中宋" w:hAnsi="华文中宋" w:eastAsia="华文中宋" w:cs="黑体"/>
          <w:b/>
          <w:sz w:val="44"/>
          <w:szCs w:val="44"/>
        </w:rPr>
        <w:t xml:space="preserve">  </w:t>
      </w:r>
      <w:bookmarkStart w:id="0" w:name="_GoBack"/>
      <w:r>
        <w:rPr>
          <w:rFonts w:hint="eastAsia" w:ascii="华文中宋" w:hAnsi="华文中宋" w:eastAsia="华文中宋" w:cs="黑体"/>
          <w:b/>
          <w:sz w:val="44"/>
          <w:szCs w:val="44"/>
          <w:u w:val="single"/>
        </w:rPr>
        <w:t xml:space="preserve">      </w:t>
      </w:r>
      <w:r>
        <w:rPr>
          <w:rFonts w:hint="eastAsia" w:ascii="华文中宋" w:hAnsi="华文中宋" w:eastAsia="华文中宋" w:cs="黑体"/>
          <w:b/>
          <w:sz w:val="44"/>
          <w:szCs w:val="44"/>
        </w:rPr>
        <w:t>村规范宴席办理承诺书</w:t>
      </w:r>
    </w:p>
    <w:bookmarkEnd w:id="0"/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为进一步弘扬中华民族优良传统，树立勤俭节约的文明新风，根据</w:t>
      </w:r>
      <w:r>
        <w:rPr>
          <w:rFonts w:hint="eastAsia" w:ascii="仿宋_GB2312" w:hAnsi="Times New Roman" w:eastAsia="仿宋_GB2312"/>
          <w:sz w:val="32"/>
          <w:szCs w:val="32"/>
        </w:rPr>
        <w:t>《嘉川镇规范农村自办宴席实施方案》的相关规定，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本人作出如下承诺：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一、办理婚丧嫁娶、寿宴事宜坚持从简节约，根据有关规定控制规模，决不大操大办借机敛财，并严格按程序报批、备案。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二、不置办除婚丧嫁娶、合规寿宴之外的其它宴席事宜。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三、不参与除婚丧嫁娶、合规寿宴外的宴席吃请送礼。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四、不为他人办理违规酒席提供任何形式的支持和帮助。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年  月   日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223D9"/>
    <w:rsid w:val="5D72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2021-12-01T07:19:00Z</dcterms:created>
  <dc:creator>赵娟</dc:creator>
  <cp:lastModifiedBy>赵娟</cp:lastModifiedBy>
  <dcterms:modified xsi:type="dcterms:W3CDTF">2021-12-01T07:22:32Z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F24C8171A12846B280530AB163598F6B</vt:lpwstr>
  </property>
</Properties>
</file>