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b/>
          <w:bCs/>
          <w:caps w:val="0"/>
          <w:color w:val="333333"/>
          <w:spacing w:val="0"/>
          <w:sz w:val="42"/>
          <w:szCs w:val="42"/>
        </w:rPr>
      </w:pPr>
      <w:r>
        <w:rPr>
          <w:b/>
          <w:bCs/>
          <w:caps w:val="0"/>
          <w:color w:val="333333"/>
          <w:spacing w:val="0"/>
          <w:sz w:val="42"/>
          <w:szCs w:val="42"/>
          <w:shd w:val="clear" w:fill="FFFFFF"/>
        </w:rPr>
        <w:t>居民身份证首次申领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1、提交材料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2、公安机关受理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3、审核审批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1、本人户口簿；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2、包含照片的国家有效证件（学生证、社保卡、工作证、村（社区）居委会出具的证明等，只需其中一项）；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3、监护人居民身份证（未满16周岁首次申领提供，还需监护人陪同）。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首次申领免费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30个工作日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县公安局出入境管理大队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或派出所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4YmZjYTM1MDBkMjhhZTUyMDIyM2RjY2FmYzIifQ=="/>
  </w:docVars>
  <w:rsids>
    <w:rsidRoot w:val="00000000"/>
    <w:rsid w:val="17AF345F"/>
    <w:rsid w:val="444C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252</Characters>
  <Lines>0</Lines>
  <Paragraphs>0</Paragraphs>
  <TotalTime>0</TotalTime>
  <ScaleCrop>false</ScaleCrop>
  <LinksUpToDate>false</LinksUpToDate>
  <CharactersWithSpaces>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2023-09-19T08:20:00Z</dcterms:created>
  <dc:creator>Administrator</dc:creator>
  <cp:lastModifiedBy>Administrator</cp:lastModifiedBy>
  <dcterms:modified xsi:type="dcterms:W3CDTF">2023-09-20T06:57:00Z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409E58375228424E8EBC3B96E30826C4_12</vt:lpwstr>
  </property>
</Properties>
</file>