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55349">
      <w:pPr>
        <w:spacing w:line="576" w:lineRule="exact"/>
        <w:rPr>
          <w:rFonts w:hint="eastAsia" w:ascii="黑体" w:eastAsia="黑体"/>
          <w:b w:val="0"/>
          <w:bCs w:val="0"/>
          <w:sz w:val="32"/>
          <w:szCs w:val="32"/>
        </w:rPr>
      </w:pPr>
      <w:r>
        <w:rPr>
          <w:rFonts w:hint="eastAsia" w:ascii="黑体" w:eastAsia="黑体"/>
          <w:b w:val="0"/>
          <w:bCs w:val="0"/>
          <w:sz w:val="32"/>
          <w:szCs w:val="32"/>
        </w:rPr>
        <w:t>附件2</w:t>
      </w:r>
    </w:p>
    <w:p w14:paraId="43446BDA">
      <w:pPr>
        <w:spacing w:line="576" w:lineRule="exact"/>
        <w:rPr>
          <w:rFonts w:hint="eastAsia" w:ascii="宋体" w:hAnsi="宋体"/>
          <w:b w:val="0"/>
          <w:bCs w:val="0"/>
          <w:sz w:val="24"/>
        </w:rPr>
      </w:pPr>
    </w:p>
    <w:p w14:paraId="42EE0BEB">
      <w:pPr>
        <w:spacing w:line="576" w:lineRule="exact"/>
        <w:jc w:val="center"/>
        <w:rPr>
          <w:rFonts w:hint="eastAsia" w:ascii="方正小标宋简体" w:hAnsi="Times New Roman" w:eastAsia="方正小标宋简体" w:cs="Times New Roman"/>
          <w:b w:val="0"/>
          <w:bCs w:val="0"/>
          <w:w w:val="10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 w:val="0"/>
          <w:bCs w:val="0"/>
          <w:w w:val="10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 w:cs="Times New Roman"/>
          <w:b w:val="0"/>
          <w:bCs w:val="0"/>
          <w:w w:val="100"/>
          <w:sz w:val="44"/>
          <w:szCs w:val="44"/>
          <w:lang w:val="en-US" w:eastAsia="zh-CN"/>
        </w:rPr>
        <w:t>5</w:t>
      </w:r>
      <w:r>
        <w:rPr>
          <w:rFonts w:hint="eastAsia" w:ascii="方正小标宋简体" w:hAnsi="Times New Roman" w:eastAsia="方正小标宋简体" w:cs="Times New Roman"/>
          <w:b w:val="0"/>
          <w:bCs w:val="0"/>
          <w:w w:val="100"/>
          <w:sz w:val="44"/>
          <w:szCs w:val="44"/>
        </w:rPr>
        <w:t>年高校毕业生“三支一扶”计划招募体检注意事项</w:t>
      </w:r>
    </w:p>
    <w:p w14:paraId="0672C43E">
      <w:pPr>
        <w:spacing w:line="576" w:lineRule="exact"/>
        <w:jc w:val="center"/>
        <w:rPr>
          <w:rFonts w:hint="eastAsia" w:ascii="方正小标宋简体" w:hAnsi="Times New Roman" w:eastAsia="方正小标宋简体" w:cs="Times New Roman"/>
          <w:b w:val="0"/>
          <w:bCs w:val="0"/>
          <w:w w:val="100"/>
          <w:sz w:val="44"/>
          <w:szCs w:val="44"/>
        </w:rPr>
      </w:pPr>
    </w:p>
    <w:p w14:paraId="5D42BBB0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right="0" w:firstLine="640" w:firstLineChars="200"/>
        <w:jc w:val="both"/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</w:rPr>
        <w:t>一、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日上午7:00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</w:rPr>
        <w:t>前携带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《四川省202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年高校毕业生“三支一扶”计划招募考试信息表》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</w:rPr>
        <w:t>、身份证原件和1张1寸近期免冠彩色照片，到广元市利州区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lang w:eastAsia="zh-CN"/>
        </w:rPr>
        <w:t>利州广场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</w:rPr>
        <w:t>东正电影院门口集中，参加</w:t>
      </w:r>
      <w:r>
        <w:rPr>
          <w:rFonts w:hint="eastAsia" w:ascii="仿宋_GB2312" w:eastAsia="仿宋_GB2312" w:hAnsiTheme="minorHAnsi" w:cstheme="minorBidi"/>
          <w:i w:val="0"/>
          <w:iCs w:val="0"/>
          <w:kern w:val="2"/>
          <w:sz w:val="32"/>
          <w:szCs w:val="32"/>
          <w:lang w:val="en-US" w:eastAsia="zh-CN" w:bidi="ar-SA"/>
        </w:rPr>
        <w:t>市人力资源和社会保障局统一组织的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</w:rPr>
        <w:t>体检（免交体检费），逾期视为自动放弃。</w:t>
      </w:r>
    </w:p>
    <w:p w14:paraId="077FB010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both"/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</w:rPr>
        <w:t>二、严禁弄虚作假、冒名顶替。体检时严禁携带手机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</w:rPr>
        <w:t>等通讯工具，严禁家属（亲友）随同。</w:t>
      </w:r>
    </w:p>
    <w:p w14:paraId="4883660D">
      <w:pPr>
        <w:spacing w:line="576" w:lineRule="exact"/>
        <w:ind w:firstLine="640" w:firstLineChars="200"/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</w:rPr>
        <w:t>三、请按带队导医要求逐项检查，请配合医生认真检查所有项目，勿漏检，若自动放弃某一检查项目，将会影响对您的招募结果。</w:t>
      </w:r>
    </w:p>
    <w:p w14:paraId="01125839">
      <w:pPr>
        <w:spacing w:line="576" w:lineRule="exact"/>
        <w:ind w:firstLine="640" w:firstLineChars="200"/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</w:rPr>
        <w:t>四、体检当天需进行采血、B超等检查，请在受检前禁食8—12小时。体检前一天请注意休息，勿熬夜，不要饮酒，避免剧烈运动。</w:t>
      </w:r>
    </w:p>
    <w:p w14:paraId="67C9154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五、体检后，请保持登记手机号码通信畅通。如对体检结果有疑问，可按照有关规定申请复查一次，复查项目费用自理。怀孕考生参加体检，体检时暂不进行妇科和X光等项目的检查，待考生孕期结束可进行妇科和X光等项目的检查时，完成体检，作出体检结论，并与第二年新招募人员同时上岗。</w:t>
      </w:r>
    </w:p>
    <w:p w14:paraId="3DFF0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4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六、咨询联系电话：</w:t>
      </w:r>
    </w:p>
    <w:p w14:paraId="51B92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40" w:lineRule="exact"/>
        <w:ind w:left="0" w:leftChars="0"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县人社局联系人及电话：杜老师，0839-4204250</w:t>
      </w:r>
    </w:p>
    <w:p w14:paraId="2DBE0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40" w:lineRule="exact"/>
        <w:ind w:firstLine="64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588" w:bottom="2098" w:left="1588" w:header="851" w:footer="1588" w:gutter="0"/>
      <w:cols w:space="720" w:num="1"/>
      <w:docGrid w:type="lines" w:linePitch="57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6EE20">
    <w:pPr>
      <w:pStyle w:val="3"/>
      <w:tabs>
        <w:tab w:val="clear" w:pos="4153"/>
        <w:tab w:val="clear" w:pos="8306"/>
      </w:tabs>
      <w:ind w:right="269" w:rightChars="128"/>
      <w:jc w:val="right"/>
      <w:rPr>
        <w:rFonts w:hint="eastAsia"/>
        <w:sz w:val="28"/>
      </w:rPr>
    </w:pPr>
    <w:r>
      <w:rPr>
        <w:rFonts w:hint="eastAsia"/>
        <w:kern w:val="0"/>
        <w:sz w:val="28"/>
        <w:szCs w:val="21"/>
      </w:rPr>
      <w:t>－</w:t>
    </w:r>
    <w:r>
      <w:rPr>
        <w:kern w:val="0"/>
        <w:sz w:val="28"/>
        <w:szCs w:val="21"/>
      </w:rPr>
      <w:fldChar w:fldCharType="begin"/>
    </w:r>
    <w:r>
      <w:rPr>
        <w:kern w:val="0"/>
        <w:sz w:val="28"/>
        <w:szCs w:val="21"/>
      </w:rPr>
      <w:instrText xml:space="preserve"> PAGE </w:instrText>
    </w:r>
    <w:r>
      <w:rPr>
        <w:kern w:val="0"/>
        <w:sz w:val="28"/>
        <w:szCs w:val="21"/>
      </w:rPr>
      <w:fldChar w:fldCharType="separate"/>
    </w:r>
    <w:r>
      <w:rPr>
        <w:kern w:val="0"/>
        <w:sz w:val="28"/>
        <w:szCs w:val="21"/>
      </w:rPr>
      <w:t>1</w:t>
    </w:r>
    <w:r>
      <w:rPr>
        <w:kern w:val="0"/>
        <w:sz w:val="28"/>
        <w:szCs w:val="21"/>
      </w:rPr>
      <w:fldChar w:fldCharType="end"/>
    </w:r>
    <w:r>
      <w:rPr>
        <w:rFonts w:hint="eastAsia"/>
        <w:kern w:val="0"/>
        <w:sz w:val="28"/>
        <w:szCs w:val="21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A7682">
    <w:pPr>
      <w:pStyle w:val="3"/>
      <w:tabs>
        <w:tab w:val="clear" w:pos="4153"/>
        <w:tab w:val="clear" w:pos="8306"/>
      </w:tabs>
      <w:ind w:firstLine="280" w:firstLineChars="100"/>
      <w:rPr>
        <w:rFonts w:hint="eastAsia"/>
        <w:sz w:val="28"/>
      </w:rPr>
    </w:pPr>
    <w:r>
      <w:rPr>
        <w:rFonts w:hint="eastAsia"/>
        <w:kern w:val="0"/>
        <w:sz w:val="28"/>
        <w:szCs w:val="21"/>
      </w:rPr>
      <w:t>－</w:t>
    </w:r>
    <w:r>
      <w:rPr>
        <w:kern w:val="0"/>
        <w:sz w:val="28"/>
        <w:szCs w:val="21"/>
      </w:rPr>
      <w:fldChar w:fldCharType="begin"/>
    </w:r>
    <w:r>
      <w:rPr>
        <w:kern w:val="0"/>
        <w:sz w:val="28"/>
        <w:szCs w:val="21"/>
      </w:rPr>
      <w:instrText xml:space="preserve"> PAGE </w:instrText>
    </w:r>
    <w:r>
      <w:rPr>
        <w:kern w:val="0"/>
        <w:sz w:val="28"/>
        <w:szCs w:val="21"/>
      </w:rPr>
      <w:fldChar w:fldCharType="separate"/>
    </w:r>
    <w:r>
      <w:rPr>
        <w:kern w:val="0"/>
        <w:sz w:val="28"/>
        <w:szCs w:val="21"/>
      </w:rPr>
      <w:t>2</w:t>
    </w:r>
    <w:r>
      <w:rPr>
        <w:kern w:val="0"/>
        <w:sz w:val="28"/>
        <w:szCs w:val="21"/>
      </w:rPr>
      <w:fldChar w:fldCharType="end"/>
    </w:r>
    <w:r>
      <w:rPr>
        <w:rFonts w:hint="eastAsia"/>
        <w:kern w:val="0"/>
        <w:sz w:val="28"/>
        <w:szCs w:val="21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lY2FmY2QzYmIzM2Y5ZjBmNjBlNjQ0ZDQ0N2YzOTQifQ=="/>
  </w:docVars>
  <w:rsids>
    <w:rsidRoot w:val="753562BE"/>
    <w:rsid w:val="00F52A8D"/>
    <w:rsid w:val="079923C4"/>
    <w:rsid w:val="0C187E44"/>
    <w:rsid w:val="0D8E5ACA"/>
    <w:rsid w:val="1090632E"/>
    <w:rsid w:val="10A36062"/>
    <w:rsid w:val="13AB3BAB"/>
    <w:rsid w:val="147C10A3"/>
    <w:rsid w:val="155362A8"/>
    <w:rsid w:val="19550115"/>
    <w:rsid w:val="1B59668B"/>
    <w:rsid w:val="1D4B7804"/>
    <w:rsid w:val="1DFE4773"/>
    <w:rsid w:val="1E036392"/>
    <w:rsid w:val="227609CD"/>
    <w:rsid w:val="26396DF4"/>
    <w:rsid w:val="2A04596B"/>
    <w:rsid w:val="2FD951A4"/>
    <w:rsid w:val="370074BA"/>
    <w:rsid w:val="3D8449A1"/>
    <w:rsid w:val="42884F34"/>
    <w:rsid w:val="4921579A"/>
    <w:rsid w:val="4ADF76BB"/>
    <w:rsid w:val="4C2E020A"/>
    <w:rsid w:val="50B213CE"/>
    <w:rsid w:val="57B65C47"/>
    <w:rsid w:val="60F11A9E"/>
    <w:rsid w:val="682B3AE8"/>
    <w:rsid w:val="68A8338A"/>
    <w:rsid w:val="6B217424"/>
    <w:rsid w:val="6B582DA2"/>
    <w:rsid w:val="6FEA6896"/>
    <w:rsid w:val="713D4358"/>
    <w:rsid w:val="71CB1E97"/>
    <w:rsid w:val="753562BE"/>
    <w:rsid w:val="7A7B75D4"/>
    <w:rsid w:val="7C620E6A"/>
    <w:rsid w:val="7DB74188"/>
    <w:rsid w:val="7F71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rPr>
      <w:rFonts w:ascii="Calibri" w:hAnsi="Calibri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方正仿宋简体"/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454</Words>
  <Characters>475</Characters>
  <Lines>0</Lines>
  <Paragraphs>0</Paragraphs>
  <TotalTime>228</TotalTime>
  <ScaleCrop>false</ScaleCrop>
  <LinksUpToDate>false</LinksUpToDate>
  <CharactersWithSpaces>475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2023-07-31T06:49:00Z</dcterms:created>
  <dc:creator>广元人社</dc:creator>
  <cp:lastModifiedBy>nothing</cp:lastModifiedBy>
  <cp:lastPrinted>2025-07-29T07:00:00Z</cp:lastPrinted>
  <dcterms:modified xsi:type="dcterms:W3CDTF">2025-07-29T07:31:09Z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309CD1A022A946E7993B4B923DCDF17B_13</vt:lpwstr>
  </property>
  <property fmtid="{D5CDD505-2E9C-101B-9397-08002B2CF9AE}" pid="4" name="KSOTemplateDocerSaveRecord">
    <vt:lpwstr>eyJoZGlkIjoiNWVlY2FmY2QzYmIzM2Y5ZjBmNjBlNjQ0ZDQ0N2YzOTQiLCJ1c2VySWQiOiI5ODMwNTM4MTYifQ==</vt:lpwstr>
  </property>
</Properties>
</file>