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4EBC6">
      <w:pPr>
        <w:pStyle w:val="9"/>
        <w:jc w:val="left"/>
        <w:rPr>
          <w:rFonts w:hint="default" w:ascii="Times New Roman" w:hAnsi="Times New Roman" w:eastAsia="方正公文小标宋" w:cs="Times New Roman"/>
          <w:b w:val="0"/>
          <w:color w:val="auto"/>
          <w:sz w:val="84"/>
          <w:szCs w:val="84"/>
          <w:highlight w:val="none"/>
          <w:lang w:eastAsia="zh-CN"/>
        </w:rPr>
      </w:pPr>
    </w:p>
    <w:p w14:paraId="33D2DCEF">
      <w:pPr>
        <w:pStyle w:val="9"/>
        <w:jc w:val="left"/>
        <w:rPr>
          <w:rFonts w:hint="default" w:ascii="Times New Roman" w:hAnsi="Times New Roman" w:eastAsia="方正公文小标宋" w:cs="Times New Roman"/>
          <w:b w:val="0"/>
          <w:color w:val="auto"/>
          <w:sz w:val="84"/>
          <w:szCs w:val="84"/>
          <w:highlight w:val="none"/>
          <w:lang w:eastAsia="zh-CN"/>
        </w:rPr>
      </w:pPr>
    </w:p>
    <w:p w14:paraId="6C8B1219">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imes New Roman" w:hAnsi="Times New Roman" w:eastAsia="方正公文小标宋" w:cs="Times New Roman"/>
          <w:color w:val="auto"/>
          <w:sz w:val="84"/>
          <w:szCs w:val="84"/>
          <w:highlight w:val="none"/>
          <w:lang w:eastAsia="zh-CN"/>
        </w:rPr>
      </w:pPr>
      <w:r>
        <w:rPr>
          <w:rFonts w:hint="eastAsia" w:ascii="Times New Roman" w:hAnsi="Times New Roman" w:eastAsia="方正公文小标宋" w:cs="Times New Roman"/>
          <w:color w:val="auto"/>
          <w:sz w:val="84"/>
          <w:szCs w:val="84"/>
          <w:highlight w:val="none"/>
          <w:lang w:eastAsia="zh-CN"/>
        </w:rPr>
        <w:t>四川省广元市旺苍县</w:t>
      </w:r>
    </w:p>
    <w:p w14:paraId="5BFB1532">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公文小标宋" w:cs="Times New Roman"/>
          <w:color w:val="auto"/>
          <w:sz w:val="84"/>
          <w:szCs w:val="84"/>
          <w:highlight w:val="none"/>
          <w:lang w:eastAsia="zh-CN"/>
        </w:rPr>
      </w:pPr>
      <w:bookmarkStart w:id="12" w:name="_GoBack"/>
      <w:bookmarkEnd w:id="12"/>
      <w:r>
        <w:rPr>
          <w:rFonts w:hint="eastAsia" w:ascii="Times New Roman" w:hAnsi="Times New Roman" w:eastAsia="方正公文小标宋" w:cs="Times New Roman"/>
          <w:color w:val="auto"/>
          <w:sz w:val="84"/>
          <w:szCs w:val="84"/>
          <w:highlight w:val="none"/>
          <w:lang w:eastAsia="zh-CN"/>
        </w:rPr>
        <w:t>米仓山镇履行职责事项清单</w:t>
      </w:r>
    </w:p>
    <w:p w14:paraId="700EE97B">
      <w:pPr>
        <w:rPr>
          <w:rFonts w:ascii="Arial" w:hAnsi="Arial" w:eastAsia="Arial" w:cs="Arial"/>
          <w:snapToGrid w:val="0"/>
          <w:color w:val="000000"/>
          <w:sz w:val="21"/>
          <w:szCs w:val="21"/>
          <w:lang w:val="zh-CN" w:eastAsia="en-US"/>
        </w:rPr>
      </w:pPr>
      <w:r>
        <w:rPr>
          <w:rFonts w:ascii="Arial" w:hAnsi="Arial" w:eastAsia="Arial" w:cs="Arial"/>
          <w:snapToGrid w:val="0"/>
          <w:color w:val="000000"/>
          <w:sz w:val="21"/>
          <w:szCs w:val="21"/>
          <w:lang w:val="zh-CN" w:eastAsia="en-US"/>
        </w:rPr>
        <w:br w:type="page"/>
      </w:r>
    </w:p>
    <w:p w14:paraId="224A6362">
      <w:pPr>
        <w:rPr>
          <w:lang w:val="zh-CN" w:eastAsia="en-US"/>
        </w:rPr>
      </w:pPr>
    </w:p>
    <w:p w14:paraId="4477204E">
      <w:pPr>
        <w:rPr>
          <w:lang w:val="zh-CN" w:eastAsia="en-US"/>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5DE20439">
          <w:pPr>
            <w:pStyle w:val="21"/>
            <w:jc w:val="center"/>
            <w:rPr>
              <w:rFonts w:ascii="Arial" w:hAnsi="Arial" w:eastAsia="Arial" w:cs="Arial"/>
              <w:snapToGrid w:val="0"/>
              <w:color w:val="000000"/>
              <w:sz w:val="21"/>
              <w:szCs w:val="21"/>
              <w:lang w:val="zh-CN" w:eastAsia="en-US"/>
            </w:rPr>
          </w:pPr>
        </w:p>
        <w:p w14:paraId="46FDCEEC">
          <w:pPr>
            <w:pStyle w:val="21"/>
            <w:jc w:val="center"/>
            <w:rPr>
              <w:rFonts w:hint="default" w:ascii="Times New Roman" w:hAnsi="Times New Roman" w:eastAsia="方正公文小标宋" w:cs="Times New Roman"/>
              <w:color w:val="auto"/>
              <w:sz w:val="44"/>
              <w:szCs w:val="44"/>
              <w:highlight w:val="none"/>
              <w:lang w:val="zh-CN"/>
            </w:rPr>
          </w:pPr>
          <w:r>
            <w:rPr>
              <w:rFonts w:hint="eastAsia" w:ascii="Times New Roman" w:hAnsi="Times New Roman" w:eastAsia="方正公文小标宋" w:cs="Times New Roman"/>
              <w:color w:val="auto"/>
              <w:sz w:val="44"/>
              <w:szCs w:val="44"/>
              <w:highlight w:val="none"/>
              <w:lang w:val="zh-CN"/>
            </w:rPr>
            <w:t>目  录</w:t>
          </w:r>
        </w:p>
        <w:p w14:paraId="0B42B33D">
          <w:pPr>
            <w:pStyle w:val="7"/>
            <w:numPr>
              <w:ilvl w:val="0"/>
              <w:numId w:val="0"/>
            </w:numPr>
            <w:tabs>
              <w:tab w:val="right" w:leader="dot" w:pos="13991"/>
            </w:tabs>
            <w:ind w:leftChars="0"/>
            <w:rPr>
              <w:rStyle w:val="13"/>
              <w:rFonts w:hint="eastAsia" w:ascii="方正公文小标宋" w:hAnsi="方正公文小标宋" w:eastAsia="方正公文小标宋" w:cs="方正公文小标宋"/>
              <w:color w:val="auto"/>
              <w:sz w:val="32"/>
              <w:szCs w:val="32"/>
              <w:highlight w:val="none"/>
              <w:u w:val="none"/>
              <w:lang w:eastAsia="zh-CN"/>
            </w:rPr>
          </w:pPr>
          <w:r>
            <w:rPr>
              <w:rStyle w:val="13"/>
              <w:rFonts w:hint="eastAsia" w:ascii="方正公文小标宋" w:hAnsi="方正公文小标宋" w:eastAsia="方正公文小标宋" w:cs="方正公文小标宋"/>
              <w:color w:val="auto"/>
              <w:sz w:val="32"/>
              <w:szCs w:val="32"/>
              <w:highlight w:val="none"/>
              <w:u w:val="none"/>
              <w:lang w:val="en-US" w:eastAsia="zh-CN"/>
            </w:rPr>
            <w:t>1.</w: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eastAsia="zh-CN"/>
            </w:rPr>
            <w:instrText xml:space="preserve"> TOC \o "1-3" \h \z \u </w:instrTex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eastAsia="zh-CN"/>
            </w:rPr>
            <w:instrText xml:space="preserve"> HYPERLINK \l "_Toc176767293" </w:instrTex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eastAsia="zh-CN"/>
            </w:rPr>
            <w:t>基本履职事项清单</w:t>
          </w:r>
          <w:r>
            <w:rPr>
              <w:rStyle w:val="13"/>
              <w:rFonts w:hint="eastAsia" w:ascii="方正公文小标宋" w:hAnsi="方正公文小标宋" w:eastAsia="方正公文小标宋" w:cs="方正公文小标宋"/>
              <w:color w:val="auto"/>
              <w:sz w:val="32"/>
              <w:szCs w:val="32"/>
              <w:highlight w:val="none"/>
              <w:u w:val="none"/>
              <w:lang w:eastAsia="zh-CN"/>
            </w:rPr>
            <w:tab/>
          </w:r>
          <w:r>
            <w:rPr>
              <w:rStyle w:val="13"/>
              <w:rFonts w:hint="eastAsia" w:ascii="方正公文小标宋" w:hAnsi="方正公文小标宋" w:eastAsia="方正公文小标宋" w:cs="方正公文小标宋"/>
              <w:color w:val="auto"/>
              <w:sz w:val="32"/>
              <w:szCs w:val="32"/>
              <w:highlight w:val="none"/>
              <w:u w:val="none"/>
              <w:lang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eastAsia="zh-CN"/>
            </w:rPr>
            <w:instrText xml:space="preserve"> PAGEREF _Toc176767293 \h </w:instrTex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eastAsia="zh-CN"/>
            </w:rPr>
            <w:t>1</w: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end"/>
          </w:r>
          <w:r>
            <w:rPr>
              <w:rStyle w:val="13"/>
              <w:rFonts w:hint="eastAsia" w:ascii="方正公文小标宋" w:hAnsi="方正公文小标宋" w:eastAsia="方正公文小标宋" w:cs="方正公文小标宋"/>
              <w:color w:val="auto"/>
              <w:sz w:val="32"/>
              <w:szCs w:val="32"/>
              <w:highlight w:val="none"/>
              <w:u w:val="none"/>
              <w:lang w:eastAsia="zh-CN"/>
            </w:rPr>
            <w:fldChar w:fldCharType="end"/>
          </w:r>
        </w:p>
        <w:p w14:paraId="5BC11592">
          <w:pPr>
            <w:pStyle w:val="7"/>
            <w:numPr>
              <w:ilvl w:val="0"/>
              <w:numId w:val="0"/>
            </w:numPr>
            <w:tabs>
              <w:tab w:val="right" w:leader="dot" w:pos="13991"/>
            </w:tabs>
            <w:ind w:leftChars="0"/>
            <w:rPr>
              <w:rStyle w:val="13"/>
              <w:rFonts w:hint="eastAsia" w:ascii="方正公文小标宋" w:hAnsi="方正公文小标宋" w:eastAsia="方正公文小标宋" w:cs="方正公文小标宋"/>
              <w:color w:val="auto"/>
              <w:sz w:val="32"/>
              <w:szCs w:val="32"/>
              <w:highlight w:val="none"/>
              <w:u w:val="none"/>
              <w:lang w:eastAsia="zh-CN"/>
            </w:rPr>
          </w:pPr>
          <w:r>
            <w:rPr>
              <w:rStyle w:val="13"/>
              <w:rFonts w:hint="eastAsia" w:ascii="方正公文小标宋" w:hAnsi="方正公文小标宋" w:eastAsia="方正公文小标宋" w:cs="方正公文小标宋"/>
              <w:color w:val="auto"/>
              <w:sz w:val="32"/>
              <w:szCs w:val="32"/>
              <w:highlight w:val="none"/>
              <w:u w:val="none"/>
              <w:lang w:val="en-US" w:eastAsia="zh-CN"/>
            </w:rPr>
            <w:t>2.</w: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eastAsia="zh-CN"/>
            </w:rPr>
            <w:instrText xml:space="preserve"> HYPERLINK \l "_Toc176767294" </w:instrTex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eastAsia="zh-CN"/>
            </w:rPr>
            <w:t>配合履职事项清单</w:t>
          </w:r>
          <w:r>
            <w:rPr>
              <w:rStyle w:val="13"/>
              <w:rFonts w:hint="eastAsia" w:ascii="方正公文小标宋" w:hAnsi="方正公文小标宋" w:eastAsia="方正公文小标宋" w:cs="方正公文小标宋"/>
              <w:color w:val="auto"/>
              <w:sz w:val="32"/>
              <w:szCs w:val="32"/>
              <w:highlight w:val="none"/>
              <w:u w:val="none"/>
              <w:lang w:eastAsia="zh-CN"/>
            </w:rPr>
            <w:tab/>
          </w:r>
          <w:r>
            <w:rPr>
              <w:rStyle w:val="13"/>
              <w:rFonts w:hint="eastAsia" w:ascii="方正公文小标宋" w:hAnsi="方正公文小标宋" w:eastAsia="方正公文小标宋" w:cs="方正公文小标宋"/>
              <w:color w:val="auto"/>
              <w:sz w:val="32"/>
              <w:szCs w:val="32"/>
              <w:highlight w:val="none"/>
              <w:u w:val="none"/>
              <w:lang w:val="en-US" w:eastAsia="zh-CN"/>
            </w:rPr>
            <w:t>11</w: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end"/>
          </w:r>
        </w:p>
        <w:p w14:paraId="27981F36">
          <w:pPr>
            <w:pStyle w:val="7"/>
            <w:numPr>
              <w:ilvl w:val="0"/>
              <w:numId w:val="0"/>
            </w:numPr>
            <w:tabs>
              <w:tab w:val="right" w:leader="dot" w:pos="13991"/>
            </w:tabs>
            <w:ind w:leftChars="0"/>
            <w:rPr>
              <w:rStyle w:val="13"/>
              <w:rFonts w:hint="eastAsia" w:ascii="方正公文小标宋" w:hAnsi="方正公文小标宋" w:eastAsia="方正公文小标宋" w:cs="方正公文小标宋"/>
              <w:color w:val="auto"/>
              <w:sz w:val="32"/>
              <w:szCs w:val="32"/>
              <w:highlight w:val="none"/>
              <w:u w:val="none"/>
              <w:lang w:eastAsia="zh-CN"/>
            </w:rPr>
          </w:pPr>
          <w:r>
            <w:rPr>
              <w:rStyle w:val="13"/>
              <w:rFonts w:hint="eastAsia" w:ascii="方正公文小标宋" w:hAnsi="方正公文小标宋" w:eastAsia="方正公文小标宋" w:cs="方正公文小标宋"/>
              <w:color w:val="auto"/>
              <w:sz w:val="32"/>
              <w:szCs w:val="32"/>
              <w:highlight w:val="none"/>
              <w:u w:val="none"/>
              <w:lang w:val="en-US" w:eastAsia="zh-CN"/>
            </w:rPr>
            <w:t>3.</w: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eastAsia="zh-CN"/>
            </w:rPr>
            <w:instrText xml:space="preserve"> HYPERLINK \l "_Toc176767295" </w:instrTex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eastAsia="zh-CN"/>
            </w:rPr>
            <w:t>上级部门收回事项清单</w:t>
          </w:r>
          <w:r>
            <w:rPr>
              <w:rStyle w:val="13"/>
              <w:rFonts w:hint="eastAsia" w:ascii="方正公文小标宋" w:hAnsi="方正公文小标宋" w:eastAsia="方正公文小标宋" w:cs="方正公文小标宋"/>
              <w:color w:val="auto"/>
              <w:sz w:val="32"/>
              <w:szCs w:val="32"/>
              <w:highlight w:val="none"/>
              <w:u w:val="none"/>
              <w:lang w:eastAsia="zh-CN"/>
            </w:rPr>
            <w:tab/>
          </w:r>
          <w:r>
            <w:rPr>
              <w:rStyle w:val="13"/>
              <w:rFonts w:hint="eastAsia" w:ascii="方正公文小标宋" w:hAnsi="方正公文小标宋" w:eastAsia="方正公文小标宋" w:cs="方正公文小标宋"/>
              <w:color w:val="auto"/>
              <w:sz w:val="32"/>
              <w:szCs w:val="32"/>
              <w:highlight w:val="none"/>
              <w:u w:val="none"/>
              <w:lang w:val="en-US" w:eastAsia="zh-CN"/>
            </w:rPr>
            <w:t>5</w:t>
          </w:r>
          <w:r>
            <w:rPr>
              <w:rStyle w:val="13"/>
              <w:rFonts w:hint="eastAsia" w:ascii="方正公文小标宋" w:hAnsi="方正公文小标宋" w:eastAsia="方正公文小标宋" w:cs="方正公文小标宋"/>
              <w:color w:val="auto"/>
              <w:sz w:val="32"/>
              <w:szCs w:val="32"/>
              <w:highlight w:val="none"/>
              <w:u w:val="none"/>
              <w:lang w:eastAsia="zh-CN"/>
            </w:rPr>
            <w:fldChar w:fldCharType="end"/>
          </w:r>
          <w:r>
            <w:rPr>
              <w:rStyle w:val="13"/>
              <w:rFonts w:hint="eastAsia" w:ascii="方正公文小标宋" w:hAnsi="方正公文小标宋" w:eastAsia="方正公文小标宋" w:cs="方正公文小标宋"/>
              <w:color w:val="auto"/>
              <w:sz w:val="32"/>
              <w:szCs w:val="32"/>
              <w:highlight w:val="none"/>
              <w:u w:val="none"/>
              <w:lang w:val="en-US" w:eastAsia="zh-CN"/>
            </w:rPr>
            <w:t>6</w:t>
          </w:r>
        </w:p>
        <w:p w14:paraId="06E62D00">
          <w:pPr>
            <w:pStyle w:val="7"/>
            <w:numPr>
              <w:ilvl w:val="0"/>
              <w:numId w:val="0"/>
            </w:numPr>
            <w:tabs>
              <w:tab w:val="right" w:leader="dot" w:pos="13991"/>
            </w:tabs>
            <w:ind w:leftChars="0"/>
          </w:pPr>
          <w:r>
            <w:rPr>
              <w:rStyle w:val="13"/>
              <w:rFonts w:hint="eastAsia" w:ascii="方正公文小标宋" w:hAnsi="方正公文小标宋" w:eastAsia="方正公文小标宋" w:cs="方正公文小标宋"/>
              <w:color w:val="auto"/>
              <w:sz w:val="32"/>
              <w:szCs w:val="32"/>
              <w:highlight w:val="none"/>
              <w:u w:val="none"/>
              <w:lang w:val="zh-CN" w:eastAsia="zh-CN"/>
            </w:rPr>
            <w:fldChar w:fldCharType="end"/>
          </w:r>
        </w:p>
      </w:sdtContent>
    </w:sdt>
    <w:p w14:paraId="0FF498EA">
      <w:pPr>
        <w:pStyle w:val="9"/>
        <w:jc w:val="both"/>
        <w:rPr>
          <w:rFonts w:ascii="Times New Roman" w:hAnsi="Times New Roman" w:eastAsia="方正小标宋_GBK" w:cs="Times New Roman"/>
          <w:color w:val="auto"/>
          <w:spacing w:val="7"/>
          <w:sz w:val="44"/>
          <w:szCs w:val="44"/>
          <w:lang w:eastAsia="zh-CN"/>
        </w:rPr>
      </w:pPr>
    </w:p>
    <w:p w14:paraId="462B7F22">
      <w:pPr>
        <w:rPr>
          <w:rStyle w:val="13"/>
          <w:rFonts w:ascii="Times New Roman" w:hAnsi="Times New Roman" w:eastAsia="方正公文小标宋" w:cs="Times New Roman"/>
          <w:color w:val="auto"/>
          <w:sz w:val="32"/>
          <w:u w:val="none"/>
          <w:lang w:eastAsia="zh-CN"/>
        </w:rPr>
      </w:pPr>
    </w:p>
    <w:p w14:paraId="0637AAED">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4B83849">
      <w:pPr>
        <w:pStyle w:val="2"/>
        <w:spacing w:before="0" w:after="0" w:line="240" w:lineRule="auto"/>
        <w:jc w:val="center"/>
        <w:rPr>
          <w:rFonts w:hint="default" w:ascii="Times New Roman" w:hAnsi="Times New Roman" w:eastAsia="方正公文小标宋" w:cs="Times New Roman"/>
          <w:b w:val="0"/>
          <w:color w:val="auto"/>
          <w:highlight w:val="none"/>
          <w:lang w:eastAsia="zh-CN"/>
        </w:rPr>
      </w:pPr>
      <w:bookmarkStart w:id="0" w:name="_Toc176767293"/>
      <w:bookmarkStart w:id="1" w:name="_Toc172077551"/>
      <w:bookmarkStart w:id="2" w:name="_Toc172077949"/>
      <w:bookmarkStart w:id="3" w:name="_Toc172077416"/>
      <w:r>
        <w:rPr>
          <w:rFonts w:hint="default" w:ascii="Times New Roman" w:hAnsi="Times New Roman" w:eastAsia="方正公文小标宋" w:cs="Times New Roman"/>
          <w:b w:val="0"/>
          <w:color w:val="auto"/>
          <w:highlight w:val="none"/>
          <w:lang w:eastAsia="zh-CN"/>
        </w:rPr>
        <w:t>基本</w:t>
      </w:r>
      <w:r>
        <w:rPr>
          <w:rFonts w:hint="eastAsia" w:ascii="Times New Roman" w:hAnsi="Times New Roman" w:eastAsia="方正公文小标宋" w:cs="Times New Roman"/>
          <w:b w:val="0"/>
          <w:color w:val="auto"/>
          <w:highlight w:val="none"/>
          <w:lang w:eastAsia="zh-CN"/>
        </w:rPr>
        <w:t>履职</w:t>
      </w:r>
      <w:r>
        <w:rPr>
          <w:rFonts w:hint="default" w:ascii="Times New Roman" w:hAnsi="Times New Roman" w:eastAsia="方正公文小标宋" w:cs="Times New Roman"/>
          <w:b w:val="0"/>
          <w:color w:val="auto"/>
          <w:highlight w:val="none"/>
          <w:lang w:eastAsia="zh-CN"/>
        </w:rPr>
        <w:t>事项清单</w:t>
      </w:r>
      <w:bookmarkEnd w:id="0"/>
      <w:bookmarkEnd w:id="1"/>
      <w:bookmarkEnd w:id="2"/>
      <w:bookmarkEnd w:id="3"/>
    </w:p>
    <w:tbl>
      <w:tblPr>
        <w:tblStyle w:val="10"/>
        <w:tblW w:w="4996" w:type="pct"/>
        <w:tblInd w:w="0" w:type="dxa"/>
        <w:tblLayout w:type="autofit"/>
        <w:tblCellMar>
          <w:top w:w="0" w:type="dxa"/>
          <w:left w:w="108" w:type="dxa"/>
          <w:bottom w:w="0" w:type="dxa"/>
          <w:right w:w="108" w:type="dxa"/>
        </w:tblCellMar>
      </w:tblPr>
      <w:tblGrid>
        <w:gridCol w:w="705"/>
        <w:gridCol w:w="13501"/>
      </w:tblGrid>
      <w:tr w14:paraId="1DCF4ACF">
        <w:tblPrEx>
          <w:tblCellMar>
            <w:top w:w="0" w:type="dxa"/>
            <w:left w:w="108" w:type="dxa"/>
            <w:bottom w:w="0" w:type="dxa"/>
            <w:right w:w="108" w:type="dxa"/>
          </w:tblCellMar>
        </w:tblPrEx>
        <w:trPr>
          <w:cantSplit/>
          <w:trHeight w:val="658" w:hRule="atLeast"/>
          <w:tblHead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8AB5">
            <w:pPr>
              <w:jc w:val="center"/>
              <w:textAlignment w:val="center"/>
              <w:rPr>
                <w:rFonts w:hint="eastAsia" w:ascii="黑体" w:hAnsi="黑体" w:eastAsia="黑体" w:cs="黑体"/>
                <w:b w:val="0"/>
                <w:bCs w:val="0"/>
                <w:sz w:val="22"/>
                <w:szCs w:val="22"/>
              </w:rPr>
            </w:pPr>
            <w:r>
              <w:rPr>
                <w:rFonts w:hint="eastAsia" w:ascii="黑体" w:hAnsi="黑体" w:eastAsia="黑体" w:cs="黑体"/>
                <w:b w:val="0"/>
                <w:bCs w:val="0"/>
                <w:sz w:val="22"/>
                <w:szCs w:val="22"/>
                <w:lang w:bidi="ar"/>
              </w:rPr>
              <w:t>序号</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113E">
            <w:pPr>
              <w:jc w:val="center"/>
              <w:textAlignment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r>
      <w:tr w14:paraId="09F714F9">
        <w:tblPrEx>
          <w:tblCellMar>
            <w:top w:w="0" w:type="dxa"/>
            <w:left w:w="108" w:type="dxa"/>
            <w:bottom w:w="0" w:type="dxa"/>
            <w:right w:w="108" w:type="dxa"/>
          </w:tblCellMar>
        </w:tblPrEx>
        <w:trPr>
          <w:cantSplit/>
          <w:trHeight w:val="482"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C9820">
            <w:pPr>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auto"/>
                <w:kern w:val="0"/>
                <w:sz w:val="24"/>
                <w:szCs w:val="24"/>
              </w:rPr>
              <w:t>一、党的建设</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18</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683C169B">
        <w:tblPrEx>
          <w:tblCellMar>
            <w:top w:w="0" w:type="dxa"/>
            <w:left w:w="108" w:type="dxa"/>
            <w:bottom w:w="0" w:type="dxa"/>
            <w:right w:w="108" w:type="dxa"/>
          </w:tblCellMar>
        </w:tblPrEx>
        <w:trPr>
          <w:cantSplit/>
          <w:trHeight w:val="103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4BF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1</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34A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学习贯彻落实习近平新时代中国特色社会主义思想和习近平总书记对四川工作系列重要指示精神，宣传和执行党的路线、方针、政策，</w:t>
            </w:r>
            <w:r>
              <w:rPr>
                <w:rFonts w:hint="eastAsia" w:ascii="宋体" w:hAnsi="宋体" w:eastAsia="宋体" w:cs="宋体"/>
                <w:b w:val="0"/>
                <w:bCs w:val="0"/>
                <w:color w:val="auto"/>
                <w:kern w:val="0"/>
                <w:sz w:val="21"/>
                <w:szCs w:val="21"/>
                <w:lang w:val="en-US" w:eastAsia="zh-CN"/>
              </w:rPr>
              <w:t>宣传和执行党中央、上级党组织及本级党组织的决议，</w:t>
            </w:r>
            <w:r>
              <w:rPr>
                <w:rFonts w:hint="eastAsia" w:ascii="宋体" w:hAnsi="宋体" w:eastAsia="宋体" w:cs="宋体"/>
                <w:b w:val="0"/>
                <w:bCs w:val="0"/>
                <w:color w:val="auto"/>
                <w:kern w:val="0"/>
                <w:sz w:val="21"/>
                <w:szCs w:val="21"/>
              </w:rPr>
              <w:t>按照党中央部署开展党内集中教育工作，</w:t>
            </w:r>
            <w:r>
              <w:rPr>
                <w:rFonts w:hint="eastAsia" w:ascii="宋体" w:hAnsi="宋体" w:eastAsia="宋体" w:cs="宋体"/>
                <w:b w:val="0"/>
                <w:bCs w:val="0"/>
                <w:color w:val="auto"/>
                <w:kern w:val="0"/>
                <w:sz w:val="21"/>
                <w:szCs w:val="21"/>
                <w:lang w:val="en-US" w:eastAsia="zh-CN"/>
              </w:rPr>
              <w:t>加强政治建设，严格落实“第一议题”制度，坚定拥护“两个确立”、坚决做到“两个维护”</w:t>
            </w:r>
          </w:p>
        </w:tc>
      </w:tr>
      <w:tr w14:paraId="3FB3AB08">
        <w:tblPrEx>
          <w:tblCellMar>
            <w:top w:w="0" w:type="dxa"/>
            <w:left w:w="108" w:type="dxa"/>
            <w:bottom w:w="0" w:type="dxa"/>
            <w:right w:w="108" w:type="dxa"/>
          </w:tblCellMar>
        </w:tblPrEx>
        <w:trPr>
          <w:cantSplit/>
          <w:trHeight w:val="532"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90355">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C2A3">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坚持和加强党的全面领导，贯彻执行民主集中制，讨论决定“三重一大”相关事宜</w:t>
            </w:r>
          </w:p>
        </w:tc>
      </w:tr>
      <w:tr w14:paraId="62E8E50B">
        <w:tblPrEx>
          <w:tblCellMar>
            <w:top w:w="0" w:type="dxa"/>
            <w:left w:w="108" w:type="dxa"/>
            <w:bottom w:w="0" w:type="dxa"/>
            <w:right w:w="108" w:type="dxa"/>
          </w:tblCellMar>
        </w:tblPrEx>
        <w:trPr>
          <w:cantSplit/>
          <w:trHeight w:val="76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E344">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CC31">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落实基层党建工作责任制，加强</w:t>
            </w:r>
            <w:r>
              <w:rPr>
                <w:rFonts w:hint="eastAsia" w:ascii="宋体" w:hAnsi="宋体" w:eastAsia="宋体" w:cs="宋体"/>
                <w:b w:val="0"/>
                <w:bCs w:val="0"/>
                <w:color w:val="auto"/>
                <w:kern w:val="0"/>
                <w:sz w:val="21"/>
                <w:szCs w:val="21"/>
                <w:lang w:val="en-US" w:eastAsia="zh-CN"/>
              </w:rPr>
              <w:t>镇</w:t>
            </w:r>
            <w:r>
              <w:rPr>
                <w:rFonts w:hint="eastAsia" w:ascii="宋体" w:hAnsi="宋体" w:eastAsia="宋体" w:cs="宋体"/>
                <w:b w:val="0"/>
                <w:bCs w:val="0"/>
                <w:color w:val="auto"/>
                <w:kern w:val="0"/>
                <w:sz w:val="21"/>
                <w:szCs w:val="21"/>
              </w:rPr>
              <w:t>党委规范化建设，</w:t>
            </w:r>
            <w:r>
              <w:rPr>
                <w:rFonts w:hint="eastAsia" w:ascii="宋体" w:hAnsi="宋体" w:eastAsia="宋体" w:cs="宋体"/>
                <w:b w:val="0"/>
                <w:bCs w:val="0"/>
                <w:color w:val="auto"/>
                <w:kern w:val="0"/>
                <w:sz w:val="21"/>
                <w:szCs w:val="21"/>
                <w:lang w:val="en-US" w:eastAsia="zh-CN"/>
              </w:rPr>
              <w:t>严格执行党委理论学习中心组学习制度，</w:t>
            </w:r>
            <w:r>
              <w:rPr>
                <w:rFonts w:hint="eastAsia" w:ascii="宋体" w:hAnsi="宋体" w:eastAsia="宋体" w:cs="宋体"/>
                <w:b w:val="0"/>
                <w:bCs w:val="0"/>
                <w:color w:val="auto"/>
                <w:kern w:val="0"/>
                <w:sz w:val="21"/>
                <w:szCs w:val="21"/>
              </w:rPr>
              <w:t>健全和完善组织体系，</w:t>
            </w:r>
            <w:r>
              <w:rPr>
                <w:rFonts w:hint="eastAsia" w:ascii="宋体" w:hAnsi="宋体" w:eastAsia="宋体" w:cs="宋体"/>
                <w:b w:val="0"/>
                <w:bCs w:val="0"/>
                <w:color w:val="auto"/>
                <w:kern w:val="0"/>
                <w:sz w:val="21"/>
                <w:szCs w:val="21"/>
                <w:u w:val="none"/>
                <w:lang w:val="en-US" w:eastAsia="zh-CN"/>
              </w:rPr>
              <w:t>建强基层党组织班子，</w:t>
            </w:r>
            <w:r>
              <w:rPr>
                <w:rFonts w:hint="eastAsia" w:ascii="宋体" w:hAnsi="宋体" w:eastAsia="宋体" w:cs="宋体"/>
                <w:b w:val="0"/>
                <w:bCs w:val="0"/>
                <w:color w:val="auto"/>
                <w:kern w:val="0"/>
                <w:sz w:val="21"/>
                <w:szCs w:val="21"/>
              </w:rPr>
              <w:t>指导基层党组织换届选举，</w:t>
            </w:r>
            <w:r>
              <w:rPr>
                <w:rFonts w:hint="eastAsia" w:ascii="宋体" w:hAnsi="宋体" w:eastAsia="宋体" w:cs="宋体"/>
                <w:b w:val="0"/>
                <w:bCs w:val="0"/>
                <w:color w:val="auto"/>
                <w:kern w:val="0"/>
                <w:sz w:val="21"/>
                <w:szCs w:val="21"/>
                <w:lang w:val="en-US" w:eastAsia="zh-CN"/>
              </w:rPr>
              <w:t>做好党代表推选和服务工作，</w:t>
            </w:r>
            <w:r>
              <w:rPr>
                <w:rFonts w:hint="eastAsia" w:ascii="宋体" w:hAnsi="宋体" w:eastAsia="宋体" w:cs="宋体"/>
                <w:b w:val="0"/>
                <w:bCs w:val="0"/>
                <w:color w:val="auto"/>
                <w:kern w:val="0"/>
                <w:sz w:val="21"/>
                <w:szCs w:val="21"/>
              </w:rPr>
              <w:t>整顿提升软弱涣散党组织，开展党建述职评议考核</w:t>
            </w:r>
          </w:p>
        </w:tc>
      </w:tr>
      <w:tr w14:paraId="4C707521">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050D">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510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规范党的组织生活，落实“三会一课”、组织生活会、民主生活会、民主评议党员、主题党日等党的组织生活制度</w:t>
            </w:r>
          </w:p>
        </w:tc>
      </w:tr>
      <w:tr w14:paraId="0BE5A986">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5252">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003B">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负责党员队伍建设，开展党员发展、教育、管理、监督、服务工作，做好党费收缴</w:t>
            </w:r>
            <w:r>
              <w:rPr>
                <w:rFonts w:hint="eastAsia" w:ascii="宋体" w:hAnsi="宋体" w:eastAsia="宋体" w:cs="宋体"/>
                <w:b w:val="0"/>
                <w:bCs w:val="0"/>
                <w:strike w:val="0"/>
                <w:dstrike w:val="0"/>
                <w:color w:val="auto"/>
                <w:kern w:val="0"/>
                <w:sz w:val="21"/>
                <w:szCs w:val="21"/>
                <w:lang w:eastAsia="zh-CN"/>
              </w:rPr>
              <w:t>、</w:t>
            </w:r>
            <w:r>
              <w:rPr>
                <w:rFonts w:hint="eastAsia" w:ascii="宋体" w:hAnsi="宋体" w:eastAsia="宋体" w:cs="宋体"/>
                <w:b w:val="0"/>
                <w:bCs w:val="0"/>
                <w:color w:val="auto"/>
                <w:kern w:val="0"/>
                <w:sz w:val="21"/>
                <w:szCs w:val="21"/>
              </w:rPr>
              <w:t>管理</w:t>
            </w:r>
            <w:r>
              <w:rPr>
                <w:rFonts w:hint="eastAsia" w:ascii="宋体" w:hAnsi="宋体" w:eastAsia="宋体" w:cs="宋体"/>
                <w:b w:val="0"/>
                <w:bCs w:val="0"/>
                <w:color w:val="auto"/>
                <w:kern w:val="0"/>
                <w:sz w:val="21"/>
                <w:szCs w:val="21"/>
                <w:lang w:val="en-US" w:eastAsia="zh-CN"/>
              </w:rPr>
              <w:t>和</w:t>
            </w:r>
            <w:r>
              <w:rPr>
                <w:rFonts w:hint="eastAsia" w:ascii="宋体" w:hAnsi="宋体" w:eastAsia="宋体" w:cs="宋体"/>
                <w:b w:val="0"/>
                <w:bCs w:val="0"/>
                <w:color w:val="auto"/>
                <w:kern w:val="0"/>
                <w:sz w:val="21"/>
                <w:szCs w:val="21"/>
              </w:rPr>
              <w:t>使用</w:t>
            </w:r>
            <w:r>
              <w:rPr>
                <w:rFonts w:hint="eastAsia" w:ascii="宋体" w:hAnsi="宋体" w:eastAsia="宋体" w:cs="宋体"/>
                <w:b w:val="0"/>
                <w:bCs w:val="0"/>
                <w:color w:val="auto"/>
                <w:kern w:val="0"/>
                <w:sz w:val="21"/>
                <w:szCs w:val="21"/>
                <w:lang w:val="en-US" w:eastAsia="zh-CN"/>
              </w:rPr>
              <w:t>等工作</w:t>
            </w:r>
          </w:p>
        </w:tc>
      </w:tr>
      <w:tr w14:paraId="62E99A2C">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8797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BA76">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落实困难党员帮扶慰问，发放“光荣在党50年”纪念章，按权限评选表彰“两优一先”（优秀共产党员、优秀党务工作者、先进基层党组织）</w:t>
            </w:r>
          </w:p>
        </w:tc>
      </w:tr>
      <w:tr w14:paraId="4C814EB6">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B82C">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EB2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按照干部管理权限，开展镇、村</w:t>
            </w:r>
            <w:r>
              <w:rPr>
                <w:rFonts w:hint="eastAsia" w:ascii="宋体" w:hAnsi="宋体" w:eastAsia="宋体" w:cs="宋体"/>
                <w:b w:val="0"/>
                <w:bCs w:val="0"/>
                <w:color w:val="auto"/>
                <w:kern w:val="0"/>
                <w:sz w:val="21"/>
                <w:szCs w:val="21"/>
                <w:lang w:eastAsia="zh-CN"/>
              </w:rPr>
              <w:t>（社区）</w:t>
            </w:r>
            <w:r>
              <w:rPr>
                <w:rFonts w:hint="eastAsia" w:ascii="宋体" w:hAnsi="宋体" w:eastAsia="宋体" w:cs="宋体"/>
                <w:b w:val="0"/>
                <w:bCs w:val="0"/>
                <w:color w:val="auto"/>
                <w:kern w:val="0"/>
                <w:sz w:val="21"/>
                <w:szCs w:val="21"/>
              </w:rPr>
              <w:t>干部教育培养、日常管理、考核监督工作</w:t>
            </w:r>
          </w:p>
        </w:tc>
      </w:tr>
      <w:tr w14:paraId="1B718164">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BC27">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2C63">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做好退休干部服务保障、思想教育和监督管理工作 </w:t>
            </w:r>
          </w:p>
        </w:tc>
      </w:tr>
      <w:tr w14:paraId="00E42A73">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216FA">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BB1C">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加强村（居）民委员会班子建设，</w:t>
            </w:r>
            <w:r>
              <w:rPr>
                <w:rFonts w:hint="eastAsia" w:ascii="宋体" w:hAnsi="宋体" w:eastAsia="宋体" w:cs="宋体"/>
                <w:b w:val="0"/>
                <w:bCs w:val="0"/>
                <w:color w:val="auto"/>
                <w:kern w:val="0"/>
                <w:sz w:val="21"/>
                <w:szCs w:val="21"/>
              </w:rPr>
              <w:t>指导村（居）民自治，组织村（居）民委员会、村（居）务监督委员会换届选举</w:t>
            </w:r>
          </w:p>
        </w:tc>
      </w:tr>
      <w:tr w14:paraId="2409F6B0">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400C">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10</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CA0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推进“两企三新”（混合所有制企业、非公有制企业和新经济组织、新社会组织、新就业群体）党建工作，做好党的组织覆盖和党的工作覆盖</w:t>
            </w:r>
          </w:p>
        </w:tc>
      </w:tr>
      <w:tr w14:paraId="6CC1B11E">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705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bookmarkStart w:id="4" w:name="_Toc176767294"/>
            <w:bookmarkStart w:id="5" w:name="_Toc172077552"/>
            <w:bookmarkStart w:id="6" w:name="_Toc172077950"/>
            <w:bookmarkStart w:id="7" w:name="_Toc172077417"/>
            <w:r>
              <w:rPr>
                <w:rFonts w:hint="eastAsia" w:ascii="宋体" w:hAnsi="宋体" w:eastAsia="宋体" w:cs="宋体"/>
                <w:b w:val="0"/>
                <w:bCs w:val="0"/>
                <w:sz w:val="21"/>
                <w:szCs w:val="21"/>
                <w:lang w:val="en-US" w:eastAsia="zh-CN" w:bidi="ar"/>
              </w:rPr>
              <w:t>11</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5FAD">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color w:val="auto"/>
                <w:kern w:val="0"/>
                <w:sz w:val="21"/>
                <w:szCs w:val="21"/>
              </w:rPr>
              <w:t>落实党风廉政建设责任制，强化党纪党规教育和廉政警示教育，推进“清廉红城 清风茶乡”建设，按权限开展监督执纪问责</w:t>
            </w:r>
          </w:p>
        </w:tc>
      </w:tr>
      <w:tr w14:paraId="292276B4">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513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12</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A18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推进党的作风建设，贯彻落实中央八项规定及其实施细则精神，持续深化纠治“四风”</w:t>
            </w:r>
          </w:p>
        </w:tc>
      </w:tr>
      <w:tr w14:paraId="3C59A271">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287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13</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DD33">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落实上级党委巡视巡察反馈问题整改</w:t>
            </w:r>
          </w:p>
        </w:tc>
      </w:tr>
      <w:tr w14:paraId="41DCF364">
        <w:tblPrEx>
          <w:tblCellMar>
            <w:top w:w="0" w:type="dxa"/>
            <w:left w:w="108" w:type="dxa"/>
            <w:bottom w:w="0" w:type="dxa"/>
            <w:right w:w="108" w:type="dxa"/>
          </w:tblCellMar>
        </w:tblPrEx>
        <w:trPr>
          <w:cantSplit/>
          <w:trHeight w:val="857"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D231">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14</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BD3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落实人民代表大会制度，保障人大代表依法履职，做好联络服务，组织人大代表开展调研、视察、检查、评议等活动，收集、整理、承办、答复相关建议和议案</w:t>
            </w:r>
          </w:p>
        </w:tc>
      </w:tr>
      <w:tr w14:paraId="2D228317">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8117">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15</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C50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负责政协委员联络服务保障工作，办理政协委员提案，建好用好“有事来协商”议事平台</w:t>
            </w:r>
          </w:p>
        </w:tc>
      </w:tr>
      <w:tr w14:paraId="7418171D">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547D6">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16</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C5B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加强工会组织建设，维护职工合法权益，开展职工帮困、教育培训、文体活动以及工会经费收缴使用等工作</w:t>
            </w:r>
          </w:p>
        </w:tc>
      </w:tr>
      <w:tr w14:paraId="4AC7A9E9">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9FFB">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17</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CC6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加强共青团组织建设，做好团员发展、思想教育等工作</w:t>
            </w:r>
          </w:p>
        </w:tc>
      </w:tr>
      <w:tr w14:paraId="16C86683">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9CB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18</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074D">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加强妇联组织建设，保障妇女儿童权益，开展家庭矛盾纠纷化解、关爱帮扶、健康服务等妇女儿童服务工作</w:t>
            </w:r>
          </w:p>
        </w:tc>
      </w:tr>
      <w:tr w14:paraId="720C535E">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1650E">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二、经济发展</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rPr>
              <w:t>7项</w:t>
            </w:r>
            <w:r>
              <w:rPr>
                <w:rFonts w:hint="eastAsia" w:ascii="黑体" w:hAnsi="黑体" w:eastAsia="黑体" w:cs="黑体"/>
                <w:b w:val="0"/>
                <w:bCs w:val="0"/>
                <w:color w:val="auto"/>
                <w:kern w:val="0"/>
                <w:sz w:val="24"/>
                <w:szCs w:val="24"/>
                <w:lang w:eastAsia="zh-CN"/>
              </w:rPr>
              <w:t>）</w:t>
            </w:r>
          </w:p>
        </w:tc>
      </w:tr>
      <w:tr w14:paraId="1E7ED2AD">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2117">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19</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1C7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负责本镇经济及产业发展规划制定、调整和实施</w:t>
            </w:r>
          </w:p>
        </w:tc>
      </w:tr>
      <w:tr w14:paraId="5C8F18EF">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B806">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20</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B97B">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加强在外人士联络服务，回引返乡创业</w:t>
            </w:r>
          </w:p>
        </w:tc>
      </w:tr>
      <w:tr w14:paraId="58AA7202">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ADA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eastAsia="zh-CN" w:bidi="ar"/>
              </w:rPr>
            </w:pPr>
            <w:r>
              <w:rPr>
                <w:rFonts w:hint="eastAsia" w:ascii="宋体" w:hAnsi="宋体" w:eastAsia="宋体" w:cs="宋体"/>
                <w:b w:val="0"/>
                <w:bCs w:val="0"/>
                <w:sz w:val="21"/>
                <w:szCs w:val="21"/>
                <w:lang w:eastAsia="zh-CN" w:bidi="ar"/>
              </w:rPr>
              <w:t>21</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63E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谋划、储备招商引资项目，开展招商推介活动，</w:t>
            </w:r>
            <w:r>
              <w:rPr>
                <w:rFonts w:hint="eastAsia" w:ascii="宋体" w:hAnsi="宋体" w:eastAsia="宋体" w:cs="宋体"/>
                <w:b w:val="0"/>
                <w:bCs w:val="0"/>
                <w:color w:val="auto"/>
                <w:kern w:val="0"/>
                <w:sz w:val="21"/>
                <w:szCs w:val="21"/>
                <w:lang w:val="en-US" w:eastAsia="zh-CN"/>
              </w:rPr>
              <w:t>服务保障签约项目落地建设</w:t>
            </w:r>
          </w:p>
        </w:tc>
      </w:tr>
      <w:tr w14:paraId="032AA596">
        <w:tblPrEx>
          <w:tblCellMar>
            <w:top w:w="0" w:type="dxa"/>
            <w:left w:w="108" w:type="dxa"/>
            <w:bottom w:w="0" w:type="dxa"/>
            <w:right w:w="108" w:type="dxa"/>
          </w:tblCellMar>
        </w:tblPrEx>
        <w:trPr>
          <w:cantSplit/>
          <w:trHeight w:val="59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9C7A">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22</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2313">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优化营商环境，服务民营企业发展，培育限额以上批发、零售、住宿、餐饮企业和规模以上服务业企业</w:t>
            </w:r>
          </w:p>
        </w:tc>
      </w:tr>
      <w:tr w14:paraId="556F16E7">
        <w:tblPrEx>
          <w:tblCellMar>
            <w:top w:w="0" w:type="dxa"/>
            <w:left w:w="108" w:type="dxa"/>
            <w:bottom w:w="0" w:type="dxa"/>
            <w:right w:w="108" w:type="dxa"/>
          </w:tblCellMar>
        </w:tblPrEx>
        <w:trPr>
          <w:cantSplit/>
          <w:trHeight w:val="59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1CC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23</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089B">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负责以镇政府为业主的项目规划、申报、实施、运行管理及服务</w:t>
            </w:r>
          </w:p>
        </w:tc>
      </w:tr>
      <w:tr w14:paraId="424C0C1E">
        <w:tblPrEx>
          <w:tblCellMar>
            <w:top w:w="0" w:type="dxa"/>
            <w:left w:w="108" w:type="dxa"/>
            <w:bottom w:w="0" w:type="dxa"/>
            <w:right w:w="108" w:type="dxa"/>
          </w:tblCellMar>
        </w:tblPrEx>
        <w:trPr>
          <w:cantSplit/>
          <w:trHeight w:val="59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CD01">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24</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39CC">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开展经济、人口、农业等重大国情国力普查，做好农林牧渔业等经济社会发展情况年度统计调查和抽样调查</w:t>
            </w:r>
          </w:p>
        </w:tc>
      </w:tr>
      <w:tr w14:paraId="10BA1337">
        <w:tblPrEx>
          <w:tblCellMar>
            <w:top w:w="0" w:type="dxa"/>
            <w:left w:w="108" w:type="dxa"/>
            <w:bottom w:w="0" w:type="dxa"/>
            <w:right w:w="108" w:type="dxa"/>
          </w:tblCellMar>
        </w:tblPrEx>
        <w:trPr>
          <w:cantSplit/>
          <w:trHeight w:val="59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666C">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25</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098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建立健全基层科技服务体系，加强科学技术推广运用，培养实用型乡土科技人才</w:t>
            </w:r>
          </w:p>
        </w:tc>
      </w:tr>
      <w:tr w14:paraId="2AACFB63">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5AA79">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三、民生服务</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8</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19AFBF84">
        <w:tblPrEx>
          <w:tblCellMar>
            <w:top w:w="0" w:type="dxa"/>
            <w:left w:w="108" w:type="dxa"/>
            <w:bottom w:w="0" w:type="dxa"/>
            <w:right w:w="108" w:type="dxa"/>
          </w:tblCellMar>
        </w:tblPrEx>
        <w:trPr>
          <w:cantSplit/>
          <w:trHeight w:val="796"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C3C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26</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4C59">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摸排辖区内困难群众、人均收入低于当地最低生活保障标准的家庭，按照规定给予最低生活保障</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负责最低生活保障家庭、刚性支出困难家庭及低保边缘家庭、特困供养人员的受理、初审和动态管理</w:t>
            </w:r>
          </w:p>
        </w:tc>
      </w:tr>
      <w:tr w14:paraId="50C8FA51">
        <w:tblPrEx>
          <w:tblCellMar>
            <w:top w:w="0" w:type="dxa"/>
            <w:left w:w="108" w:type="dxa"/>
            <w:bottom w:w="0" w:type="dxa"/>
            <w:right w:w="108" w:type="dxa"/>
          </w:tblCellMar>
        </w:tblPrEx>
        <w:trPr>
          <w:cantSplit/>
          <w:trHeight w:val="59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D10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27</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E26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对因突发事件、意外伤害、重大疾病或其他特殊原因导致基本生活陷入困境的对象，给予临时救助</w:t>
            </w:r>
          </w:p>
        </w:tc>
      </w:tr>
      <w:tr w14:paraId="322A964D">
        <w:tblPrEx>
          <w:tblCellMar>
            <w:top w:w="0" w:type="dxa"/>
            <w:left w:w="108" w:type="dxa"/>
            <w:bottom w:w="0" w:type="dxa"/>
            <w:right w:w="108" w:type="dxa"/>
          </w:tblCellMar>
        </w:tblPrEx>
        <w:trPr>
          <w:cantSplit/>
          <w:trHeight w:val="59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C767">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28</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881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为生活困难的精神障碍患者家庭提供帮助，跟进做好协助就医、促进康复等服务保障工作 </w:t>
            </w:r>
          </w:p>
        </w:tc>
      </w:tr>
      <w:tr w14:paraId="746DD692">
        <w:tblPrEx>
          <w:tblCellMar>
            <w:top w:w="0" w:type="dxa"/>
            <w:left w:w="108" w:type="dxa"/>
            <w:bottom w:w="0" w:type="dxa"/>
            <w:right w:w="108" w:type="dxa"/>
          </w:tblCellMar>
        </w:tblPrEx>
        <w:trPr>
          <w:cantSplit/>
          <w:trHeight w:val="59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A9DB">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29</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3201">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建立好独居、空巢、失能、重残特殊家庭老年人台账，提供探访关爱服务，保障老年人权益</w:t>
            </w:r>
          </w:p>
        </w:tc>
      </w:tr>
      <w:tr w14:paraId="60D9B646">
        <w:tblPrEx>
          <w:tblCellMar>
            <w:top w:w="0" w:type="dxa"/>
            <w:left w:w="108" w:type="dxa"/>
            <w:bottom w:w="0" w:type="dxa"/>
            <w:right w:w="108" w:type="dxa"/>
          </w:tblCellMar>
        </w:tblPrEx>
        <w:trPr>
          <w:cantSplit/>
          <w:trHeight w:val="59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A317">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30</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2F3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摸排辖区孤儿、留守儿童、事实无人抚养的儿童，建立信息台账，实行动态管理，做好基本生活保障</w:t>
            </w:r>
          </w:p>
        </w:tc>
      </w:tr>
      <w:tr w14:paraId="6C14D0D0">
        <w:tblPrEx>
          <w:tblCellMar>
            <w:top w:w="0" w:type="dxa"/>
            <w:left w:w="108" w:type="dxa"/>
            <w:bottom w:w="0" w:type="dxa"/>
            <w:right w:w="108" w:type="dxa"/>
          </w:tblCellMar>
        </w:tblPrEx>
        <w:trPr>
          <w:cantSplit/>
          <w:trHeight w:val="59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065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31</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C6B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负责退役军人服务站点建设，开展退役军人就业创业扶持、优抚帮扶、走访慰问、权益维护和双拥共建等工作</w:t>
            </w:r>
          </w:p>
        </w:tc>
      </w:tr>
      <w:tr w14:paraId="2B8ADC44">
        <w:tblPrEx>
          <w:tblCellMar>
            <w:top w:w="0" w:type="dxa"/>
            <w:left w:w="108" w:type="dxa"/>
            <w:bottom w:w="0" w:type="dxa"/>
            <w:right w:w="108" w:type="dxa"/>
          </w:tblCellMar>
        </w:tblPrEx>
        <w:trPr>
          <w:cantSplit/>
          <w:trHeight w:val="59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0BD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32</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383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做好未成年人保护，开展未成年人关爱服务工作，落实“控辍保学”措施，保障适龄儿童、少年接受义务教育的权利</w:t>
            </w:r>
          </w:p>
        </w:tc>
      </w:tr>
      <w:tr w14:paraId="2286C3BE">
        <w:tblPrEx>
          <w:tblCellMar>
            <w:top w:w="0" w:type="dxa"/>
            <w:left w:w="108" w:type="dxa"/>
            <w:bottom w:w="0" w:type="dxa"/>
            <w:right w:w="108" w:type="dxa"/>
          </w:tblCellMar>
        </w:tblPrEx>
        <w:trPr>
          <w:cantSplit/>
          <w:trHeight w:val="59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BC4A">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33</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438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加强红十字会基层组织建设，</w:t>
            </w:r>
            <w:r>
              <w:rPr>
                <w:rFonts w:hint="eastAsia" w:ascii="宋体" w:hAnsi="宋体" w:eastAsia="宋体" w:cs="宋体"/>
                <w:b w:val="0"/>
                <w:bCs w:val="0"/>
                <w:color w:val="auto"/>
                <w:kern w:val="0"/>
                <w:sz w:val="21"/>
                <w:szCs w:val="21"/>
                <w:lang w:val="en-US" w:eastAsia="zh-CN"/>
              </w:rPr>
              <w:t>组织开展</w:t>
            </w:r>
            <w:r>
              <w:rPr>
                <w:rFonts w:hint="eastAsia" w:ascii="宋体" w:hAnsi="宋体" w:eastAsia="宋体" w:cs="宋体"/>
                <w:b w:val="0"/>
                <w:bCs w:val="0"/>
                <w:color w:val="auto"/>
                <w:kern w:val="0"/>
                <w:sz w:val="21"/>
                <w:szCs w:val="21"/>
              </w:rPr>
              <w:t>人道主义救助、应急救护培训</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做好</w:t>
            </w:r>
            <w:r>
              <w:rPr>
                <w:rFonts w:hint="eastAsia" w:ascii="宋体" w:hAnsi="宋体" w:eastAsia="宋体" w:cs="宋体"/>
                <w:b w:val="0"/>
                <w:bCs w:val="0"/>
                <w:color w:val="auto"/>
                <w:kern w:val="0"/>
                <w:sz w:val="21"/>
                <w:szCs w:val="21"/>
              </w:rPr>
              <w:t>无偿献血、造血干细胞捐献等宣传动员</w:t>
            </w:r>
          </w:p>
        </w:tc>
      </w:tr>
      <w:tr w14:paraId="017E979C">
        <w:tblPrEx>
          <w:tblCellMar>
            <w:top w:w="0" w:type="dxa"/>
            <w:left w:w="108" w:type="dxa"/>
            <w:bottom w:w="0" w:type="dxa"/>
            <w:right w:w="108" w:type="dxa"/>
          </w:tblCellMar>
        </w:tblPrEx>
        <w:trPr>
          <w:cantSplit/>
          <w:trHeight w:val="70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219B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四、平安法治</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6</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41F82A37">
        <w:tblPrEx>
          <w:tblCellMar>
            <w:top w:w="0" w:type="dxa"/>
            <w:left w:w="108" w:type="dxa"/>
            <w:bottom w:w="0" w:type="dxa"/>
            <w:right w:w="108" w:type="dxa"/>
          </w:tblCellMar>
        </w:tblPrEx>
        <w:trPr>
          <w:cantSplit/>
          <w:trHeight w:val="81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56F4">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34</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DDCD">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建设法治政府，推进依法行政，参与行政复议、行政诉讼应诉，履行行政复议决定、行政诉讼判决，</w:t>
            </w:r>
            <w:r>
              <w:rPr>
                <w:rFonts w:hint="eastAsia" w:ascii="宋体" w:hAnsi="宋体" w:eastAsia="宋体" w:cs="宋体"/>
                <w:b w:val="0"/>
                <w:bCs w:val="0"/>
                <w:color w:val="auto"/>
                <w:kern w:val="0"/>
                <w:sz w:val="21"/>
                <w:szCs w:val="21"/>
                <w:lang w:val="en-US" w:eastAsia="zh-CN"/>
              </w:rPr>
              <w:t>执行</w:t>
            </w:r>
            <w:r>
              <w:rPr>
                <w:rFonts w:hint="eastAsia" w:ascii="宋体" w:hAnsi="宋体" w:eastAsia="宋体" w:cs="宋体"/>
                <w:b w:val="0"/>
                <w:bCs w:val="0"/>
                <w:color w:val="auto"/>
                <w:kern w:val="0"/>
                <w:sz w:val="21"/>
                <w:szCs w:val="21"/>
              </w:rPr>
              <w:t>重大行政决策合法性审查和规范性文件合法性审核</w:t>
            </w:r>
            <w:r>
              <w:rPr>
                <w:rFonts w:hint="eastAsia" w:ascii="宋体" w:hAnsi="宋体" w:eastAsia="宋体" w:cs="宋体"/>
                <w:b w:val="0"/>
                <w:bCs w:val="0"/>
                <w:color w:val="auto"/>
                <w:kern w:val="0"/>
                <w:sz w:val="21"/>
                <w:szCs w:val="21"/>
                <w:lang w:val="en-US" w:eastAsia="zh-CN"/>
              </w:rPr>
              <w:t>规定</w:t>
            </w:r>
          </w:p>
        </w:tc>
      </w:tr>
      <w:tr w14:paraId="6382746C">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F636">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35</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4FF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落实普法责任制，开展法治宣传教育进机关、进学校、进乡村、进社区、进寺庙、进企业、进单位“七进”活动</w:t>
            </w:r>
          </w:p>
        </w:tc>
      </w:tr>
      <w:tr w14:paraId="39809B84">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7E0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36</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206C">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加强综治中心规范化建设，开展社会治安形势分析，巩固提升镇、村（社区）治安防控体系，推进平安</w:t>
            </w:r>
            <w:r>
              <w:rPr>
                <w:rFonts w:hint="eastAsia" w:ascii="宋体" w:hAnsi="宋体" w:eastAsia="宋体" w:cs="宋体"/>
                <w:b w:val="0"/>
                <w:bCs w:val="0"/>
                <w:color w:val="auto"/>
                <w:kern w:val="0"/>
                <w:sz w:val="21"/>
                <w:szCs w:val="21"/>
                <w:lang w:eastAsia="zh-CN"/>
              </w:rPr>
              <w:t>米仓山</w:t>
            </w:r>
            <w:r>
              <w:rPr>
                <w:rFonts w:hint="eastAsia" w:ascii="宋体" w:hAnsi="宋体" w:eastAsia="宋体" w:cs="宋体"/>
                <w:b w:val="0"/>
                <w:bCs w:val="0"/>
                <w:color w:val="auto"/>
                <w:kern w:val="0"/>
                <w:sz w:val="21"/>
                <w:szCs w:val="21"/>
              </w:rPr>
              <w:t>建设</w:t>
            </w:r>
          </w:p>
        </w:tc>
      </w:tr>
      <w:tr w14:paraId="1C046957">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243B">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37</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26D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建设标准化公共法律服务站（室），提供法律咨询、法律援助等基本公共法律服务</w:t>
            </w:r>
          </w:p>
        </w:tc>
      </w:tr>
      <w:tr w14:paraId="6E75DFEB">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6E8D">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38</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6B0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统筹</w:t>
            </w:r>
            <w:r>
              <w:rPr>
                <w:rFonts w:hint="eastAsia" w:ascii="宋体" w:hAnsi="宋体" w:eastAsia="宋体" w:cs="宋体"/>
                <w:b w:val="0"/>
                <w:bCs w:val="0"/>
                <w:color w:val="auto"/>
                <w:kern w:val="0"/>
                <w:sz w:val="21"/>
                <w:szCs w:val="21"/>
                <w:lang w:val="en-US" w:eastAsia="zh-CN"/>
              </w:rPr>
              <w:t>调度派驻（出）机构</w:t>
            </w:r>
            <w:r>
              <w:rPr>
                <w:rFonts w:hint="eastAsia" w:ascii="宋体" w:hAnsi="宋体" w:eastAsia="宋体" w:cs="宋体"/>
                <w:b w:val="0"/>
                <w:bCs w:val="0"/>
                <w:color w:val="auto"/>
                <w:kern w:val="0"/>
                <w:sz w:val="21"/>
                <w:szCs w:val="21"/>
              </w:rPr>
              <w:t>人员力量，实行“一支队伍管执法”</w:t>
            </w:r>
          </w:p>
        </w:tc>
      </w:tr>
      <w:tr w14:paraId="6E4EA743">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985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39</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B0E5">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按权限对与本级政府履行行政管理职能相关的民事纠纷进行行政调解</w:t>
            </w:r>
          </w:p>
        </w:tc>
      </w:tr>
      <w:tr w14:paraId="0E4ACEB8">
        <w:tblPrEx>
          <w:tblCellMar>
            <w:top w:w="0" w:type="dxa"/>
            <w:left w:w="108" w:type="dxa"/>
            <w:bottom w:w="0" w:type="dxa"/>
            <w:right w:w="108" w:type="dxa"/>
          </w:tblCellMar>
        </w:tblPrEx>
        <w:trPr>
          <w:cantSplit/>
          <w:trHeight w:val="67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21183">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五、乡村振兴</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16</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59A56CDC">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F15C">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40</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309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落实</w:t>
            </w:r>
            <w:r>
              <w:rPr>
                <w:rFonts w:hint="eastAsia" w:ascii="宋体" w:hAnsi="宋体" w:eastAsia="宋体" w:cs="宋体"/>
                <w:b w:val="0"/>
                <w:bCs w:val="0"/>
                <w:color w:val="auto"/>
                <w:kern w:val="0"/>
                <w:sz w:val="21"/>
                <w:szCs w:val="21"/>
              </w:rPr>
              <w:t>乡村振兴责任制，贯彻落实上级</w:t>
            </w:r>
            <w:r>
              <w:rPr>
                <w:rFonts w:hint="eastAsia" w:ascii="宋体" w:hAnsi="宋体" w:eastAsia="宋体" w:cs="宋体"/>
                <w:b w:val="0"/>
                <w:bCs w:val="0"/>
                <w:color w:val="auto"/>
                <w:kern w:val="0"/>
                <w:sz w:val="21"/>
                <w:szCs w:val="21"/>
                <w:lang w:eastAsia="zh-CN"/>
              </w:rPr>
              <w:t>党委、政府</w:t>
            </w:r>
            <w:r>
              <w:rPr>
                <w:rFonts w:hint="eastAsia" w:ascii="宋体" w:hAnsi="宋体" w:eastAsia="宋体" w:cs="宋体"/>
                <w:b w:val="0"/>
                <w:bCs w:val="0"/>
                <w:color w:val="auto"/>
                <w:kern w:val="0"/>
                <w:sz w:val="21"/>
                <w:szCs w:val="21"/>
              </w:rPr>
              <w:t>乡村振兴重点工作部署要求，制定</w:t>
            </w:r>
            <w:r>
              <w:rPr>
                <w:rFonts w:hint="eastAsia" w:ascii="宋体" w:hAnsi="宋体" w:eastAsia="宋体" w:cs="宋体"/>
                <w:b w:val="0"/>
                <w:bCs w:val="0"/>
                <w:color w:val="auto"/>
                <w:kern w:val="0"/>
                <w:sz w:val="21"/>
                <w:szCs w:val="21"/>
                <w:lang w:val="en-US" w:eastAsia="zh-CN"/>
              </w:rPr>
              <w:t>并实施</w:t>
            </w:r>
            <w:r>
              <w:rPr>
                <w:rFonts w:hint="eastAsia" w:ascii="宋体" w:hAnsi="宋体" w:eastAsia="宋体" w:cs="宋体"/>
                <w:b w:val="0"/>
                <w:bCs w:val="0"/>
                <w:color w:val="auto"/>
                <w:kern w:val="0"/>
                <w:sz w:val="21"/>
                <w:szCs w:val="21"/>
              </w:rPr>
              <w:t>乡村振兴年度工作方案</w:t>
            </w:r>
          </w:p>
        </w:tc>
      </w:tr>
      <w:tr w14:paraId="638521FB">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BEB1">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41</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03FE">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负责</w:t>
            </w:r>
            <w:r>
              <w:rPr>
                <w:rFonts w:hint="eastAsia" w:ascii="宋体" w:hAnsi="宋体" w:eastAsia="宋体" w:cs="宋体"/>
                <w:b w:val="0"/>
                <w:bCs w:val="0"/>
                <w:color w:val="auto"/>
                <w:kern w:val="0"/>
                <w:sz w:val="21"/>
                <w:szCs w:val="21"/>
              </w:rPr>
              <w:t>驻村第一书记、工作队工作指导和日常管理，落实省内对口帮扶工作</w:t>
            </w:r>
          </w:p>
        </w:tc>
      </w:tr>
      <w:tr w14:paraId="1E85005F">
        <w:tblPrEx>
          <w:tblCellMar>
            <w:top w:w="0" w:type="dxa"/>
            <w:left w:w="108" w:type="dxa"/>
            <w:bottom w:w="0" w:type="dxa"/>
            <w:right w:w="108" w:type="dxa"/>
          </w:tblCellMar>
        </w:tblPrEx>
        <w:trPr>
          <w:cantSplit/>
          <w:trHeight w:val="122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C021">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42</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2809">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巩固拓展脱贫攻坚成果同乡村振兴有效衔接，开展防止返贫动态监测，通过网格员排查、群众申报、部门筛查等预警方式，及时发现因病、因灾、突发事故、经营亏损等导致家庭收入严重下降生活困难的农户，并纳入监测对象</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对纳入防止返贫监测对象开展帮扶救助，综合运用临时救助、低保、医疗等政策，保障基本生活</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帮助指导纳入防止返贫监测对象就业创业，根据发展需求，制定“一户一策”帮扶措施，稳定脱贫人口收入</w:t>
            </w:r>
          </w:p>
        </w:tc>
      </w:tr>
      <w:tr w14:paraId="69CC883A">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EB7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43</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DF8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发展种养大户、家庭农场、农民专业合作社、</w:t>
            </w:r>
            <w:r>
              <w:rPr>
                <w:rFonts w:hint="eastAsia" w:ascii="宋体" w:hAnsi="宋体" w:eastAsia="宋体" w:cs="宋体"/>
                <w:b w:val="0"/>
                <w:bCs w:val="0"/>
                <w:color w:val="auto"/>
                <w:kern w:val="0"/>
                <w:sz w:val="21"/>
                <w:szCs w:val="21"/>
                <w:lang w:val="en-US" w:eastAsia="zh-CN"/>
              </w:rPr>
              <w:t>农业龙头企业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培育</w:t>
            </w:r>
            <w:r>
              <w:rPr>
                <w:rFonts w:hint="eastAsia" w:ascii="宋体" w:hAnsi="宋体" w:eastAsia="宋体" w:cs="宋体"/>
                <w:b w:val="0"/>
                <w:bCs w:val="0"/>
                <w:color w:val="auto"/>
                <w:kern w:val="0"/>
                <w:sz w:val="21"/>
                <w:szCs w:val="21"/>
              </w:rPr>
              <w:t>其他经营性农业社会化服务组织</w:t>
            </w:r>
          </w:p>
        </w:tc>
      </w:tr>
      <w:tr w14:paraId="70D44ECE">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21F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44</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279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发展白及、重楼、大黄、石菖蒲等中药材种植，建设鼓城山—金竹—元山中药材产业示范带</w:t>
            </w:r>
          </w:p>
        </w:tc>
      </w:tr>
      <w:tr w14:paraId="25CBFA31">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1C22">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45</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D70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发展畜禽养殖和蔬菜种植，保障旅游餐饮业食材供给</w:t>
            </w:r>
          </w:p>
        </w:tc>
      </w:tr>
      <w:tr w14:paraId="73DE26B3">
        <w:tblPrEx>
          <w:tblCellMar>
            <w:top w:w="0" w:type="dxa"/>
            <w:left w:w="108" w:type="dxa"/>
            <w:bottom w:w="0" w:type="dxa"/>
            <w:right w:w="108" w:type="dxa"/>
          </w:tblCellMar>
        </w:tblPrEx>
        <w:trPr>
          <w:cantSplit/>
          <w:trHeight w:val="647" w:hRule="exac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09CB">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46</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414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2E07EE45">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24AA">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47</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E4D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壮大村级集体经济，指导村集体管理和盘活集体资产、资源、资金</w:t>
            </w:r>
          </w:p>
        </w:tc>
      </w:tr>
      <w:tr w14:paraId="33D7665F">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17FB">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48</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C30B">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落实粮食安全党政同责，加强粮食安全宣传，稳定粮油面积和产量</w:t>
            </w:r>
          </w:p>
        </w:tc>
      </w:tr>
      <w:tr w14:paraId="51DE072A">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4B9D">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49</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6F5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发展</w:t>
            </w:r>
            <w:r>
              <w:rPr>
                <w:rFonts w:hint="eastAsia" w:ascii="宋体" w:hAnsi="宋体" w:eastAsia="宋体" w:cs="宋体"/>
                <w:b w:val="0"/>
                <w:bCs w:val="0"/>
                <w:color w:val="auto"/>
                <w:kern w:val="0"/>
                <w:sz w:val="21"/>
                <w:szCs w:val="21"/>
                <w:lang w:val="en-US" w:eastAsia="zh-CN"/>
              </w:rPr>
              <w:t>畜牧业、</w:t>
            </w:r>
            <w:r>
              <w:rPr>
                <w:rFonts w:hint="eastAsia" w:ascii="宋体" w:hAnsi="宋体" w:eastAsia="宋体" w:cs="宋体"/>
                <w:b w:val="0"/>
                <w:bCs w:val="0"/>
                <w:color w:val="auto"/>
                <w:kern w:val="0"/>
                <w:sz w:val="21"/>
                <w:szCs w:val="21"/>
              </w:rPr>
              <w:t>水产养殖业和蔬菜种植，丰富城乡居民“菜篮子”</w:t>
            </w:r>
          </w:p>
        </w:tc>
      </w:tr>
      <w:tr w14:paraId="7EDEA0E4">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E365">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50</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A7A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推广实用农业技术、农业机械，调解农业机械作业质量争议</w:t>
            </w:r>
          </w:p>
        </w:tc>
      </w:tr>
      <w:tr w14:paraId="35938B17">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39D1">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51</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D01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负责农村机电提灌站项目申报，</w:t>
            </w:r>
            <w:r>
              <w:rPr>
                <w:rFonts w:hint="eastAsia" w:ascii="宋体" w:hAnsi="宋体" w:eastAsia="宋体" w:cs="宋体"/>
                <w:b w:val="0"/>
                <w:bCs w:val="0"/>
                <w:color w:val="auto"/>
                <w:kern w:val="0"/>
                <w:sz w:val="21"/>
                <w:szCs w:val="21"/>
              </w:rPr>
              <w:t>指导村（社区）加强塘、库、堰等小微水利设施和农村机电提灌站管护</w:t>
            </w:r>
          </w:p>
        </w:tc>
      </w:tr>
      <w:tr w14:paraId="28562F50">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E49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52</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5011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负责农村饮水工程项目申报、设施管理，开展农村饮用水水源区环境整治</w:t>
            </w:r>
          </w:p>
        </w:tc>
      </w:tr>
      <w:tr w14:paraId="47322E38">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727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53</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4FE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组织推广光伏等农村清洁能源开发和节约利用，加强农村沼气</w:t>
            </w:r>
            <w:r>
              <w:rPr>
                <w:rFonts w:hint="eastAsia" w:ascii="宋体" w:hAnsi="宋体" w:eastAsia="宋体" w:cs="宋体"/>
                <w:b w:val="0"/>
                <w:bCs w:val="0"/>
                <w:color w:val="auto"/>
                <w:kern w:val="0"/>
                <w:sz w:val="21"/>
                <w:szCs w:val="21"/>
                <w:lang w:val="en-US" w:eastAsia="zh-CN"/>
              </w:rPr>
              <w:t>使用</w:t>
            </w:r>
            <w:r>
              <w:rPr>
                <w:rFonts w:hint="eastAsia" w:ascii="宋体" w:hAnsi="宋体" w:eastAsia="宋体" w:cs="宋体"/>
                <w:b w:val="0"/>
                <w:bCs w:val="0"/>
                <w:color w:val="auto"/>
                <w:kern w:val="0"/>
                <w:sz w:val="21"/>
                <w:szCs w:val="21"/>
              </w:rPr>
              <w:t>安全教育</w:t>
            </w:r>
          </w:p>
        </w:tc>
      </w:tr>
      <w:tr w14:paraId="60C578DD">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626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54</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57E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开展镇域内</w:t>
            </w:r>
            <w:r>
              <w:rPr>
                <w:rFonts w:hint="eastAsia" w:ascii="宋体" w:hAnsi="宋体" w:eastAsia="宋体" w:cs="宋体"/>
                <w:b w:val="0"/>
                <w:bCs w:val="0"/>
                <w:color w:val="auto"/>
                <w:kern w:val="0"/>
                <w:sz w:val="21"/>
                <w:szCs w:val="21"/>
                <w:lang w:val="en-US" w:eastAsia="zh-CN"/>
              </w:rPr>
              <w:t>东</w:t>
            </w:r>
            <w:r>
              <w:rPr>
                <w:rFonts w:hint="eastAsia" w:ascii="宋体" w:hAnsi="宋体" w:eastAsia="宋体" w:cs="宋体"/>
                <w:b w:val="0"/>
                <w:bCs w:val="0"/>
                <w:color w:val="auto"/>
                <w:kern w:val="0"/>
                <w:sz w:val="21"/>
                <w:szCs w:val="21"/>
              </w:rPr>
              <w:t>河、</w:t>
            </w:r>
            <w:r>
              <w:rPr>
                <w:rFonts w:hint="eastAsia" w:ascii="宋体" w:hAnsi="宋体" w:eastAsia="宋体" w:cs="宋体"/>
                <w:b w:val="0"/>
                <w:bCs w:val="0"/>
                <w:color w:val="auto"/>
                <w:kern w:val="0"/>
                <w:sz w:val="21"/>
                <w:szCs w:val="21"/>
                <w:lang w:val="en-US" w:eastAsia="zh-CN"/>
              </w:rPr>
              <w:t>干</w:t>
            </w:r>
            <w:r>
              <w:rPr>
                <w:rFonts w:hint="eastAsia" w:ascii="宋体" w:hAnsi="宋体" w:eastAsia="宋体" w:cs="宋体"/>
                <w:b w:val="0"/>
                <w:bCs w:val="0"/>
                <w:color w:val="auto"/>
                <w:kern w:val="0"/>
                <w:sz w:val="21"/>
                <w:szCs w:val="21"/>
              </w:rPr>
              <w:t>河</w:t>
            </w:r>
            <w:r>
              <w:rPr>
                <w:rFonts w:hint="eastAsia" w:ascii="宋体" w:hAnsi="宋体" w:eastAsia="宋体" w:cs="宋体"/>
                <w:b w:val="0"/>
                <w:bCs w:val="0"/>
                <w:color w:val="auto"/>
                <w:kern w:val="0"/>
                <w:sz w:val="21"/>
                <w:szCs w:val="21"/>
                <w:lang w:val="en-US" w:eastAsia="zh-CN"/>
              </w:rPr>
              <w:t>等河流</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常年</w:t>
            </w:r>
            <w:r>
              <w:rPr>
                <w:rFonts w:hint="eastAsia" w:ascii="宋体" w:hAnsi="宋体" w:eastAsia="宋体" w:cs="宋体"/>
                <w:b w:val="0"/>
                <w:bCs w:val="0"/>
                <w:color w:val="auto"/>
                <w:kern w:val="0"/>
                <w:sz w:val="21"/>
                <w:szCs w:val="21"/>
              </w:rPr>
              <w:t>禁渔”</w:t>
            </w:r>
            <w:r>
              <w:rPr>
                <w:rFonts w:hint="eastAsia" w:ascii="宋体" w:hAnsi="宋体" w:eastAsia="宋体" w:cs="宋体"/>
                <w:b w:val="0"/>
                <w:bCs w:val="0"/>
                <w:color w:val="auto"/>
                <w:kern w:val="0"/>
                <w:sz w:val="21"/>
                <w:szCs w:val="21"/>
                <w:lang w:val="en-US" w:eastAsia="zh-CN"/>
              </w:rPr>
              <w:t>工作</w:t>
            </w:r>
          </w:p>
        </w:tc>
      </w:tr>
      <w:tr w14:paraId="59C1042D">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88DD">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55</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6DB6">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按权限负责农业领域的行政执法事项</w:t>
            </w:r>
          </w:p>
        </w:tc>
      </w:tr>
      <w:tr w14:paraId="028F6D96">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94CD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六、精神文明建设</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rPr>
              <w:t>3项</w:t>
            </w:r>
            <w:r>
              <w:rPr>
                <w:rFonts w:hint="eastAsia" w:ascii="黑体" w:hAnsi="黑体" w:eastAsia="黑体" w:cs="黑体"/>
                <w:b w:val="0"/>
                <w:bCs w:val="0"/>
                <w:color w:val="auto"/>
                <w:kern w:val="0"/>
                <w:sz w:val="24"/>
                <w:szCs w:val="24"/>
                <w:lang w:eastAsia="zh-CN"/>
              </w:rPr>
              <w:t>）</w:t>
            </w:r>
          </w:p>
        </w:tc>
      </w:tr>
      <w:tr w14:paraId="74F3102C">
        <w:tblPrEx>
          <w:tblCellMar>
            <w:top w:w="0" w:type="dxa"/>
            <w:left w:w="108" w:type="dxa"/>
            <w:bottom w:w="0" w:type="dxa"/>
            <w:right w:w="108" w:type="dxa"/>
          </w:tblCellMar>
        </w:tblPrEx>
        <w:trPr>
          <w:cantSplit/>
          <w:trHeight w:val="70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A676">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56</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70E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u w:val="single"/>
              </w:rPr>
            </w:pPr>
            <w:r>
              <w:rPr>
                <w:rFonts w:hint="eastAsia" w:ascii="宋体" w:hAnsi="宋体" w:eastAsia="宋体" w:cs="宋体"/>
                <w:b w:val="0"/>
                <w:bCs w:val="0"/>
                <w:color w:val="auto"/>
                <w:kern w:val="0"/>
                <w:sz w:val="21"/>
                <w:szCs w:val="21"/>
              </w:rPr>
              <w:t>培育和践行社会主义核心价值观，选树“好儿媳”“好公婆”等榜样，开展“薄养厚葬”“高价彩礼”“滥办宴席”整治，推进移风易俗，树立文明乡风</w:t>
            </w:r>
          </w:p>
        </w:tc>
      </w:tr>
      <w:tr w14:paraId="2798D580">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93DB">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57</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2F0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highlight w:val="none"/>
              </w:rPr>
              <w:t>深化新时代文明实践，加强新时代文明实践所（站）阵地建设</w:t>
            </w:r>
            <w:r>
              <w:rPr>
                <w:rFonts w:hint="eastAsia" w:ascii="宋体" w:hAnsi="宋体" w:eastAsia="宋体" w:cs="宋体"/>
                <w:b w:val="0"/>
                <w:bCs w:val="0"/>
                <w:strike w:val="0"/>
                <w:dstrike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推广</w:t>
            </w:r>
            <w:r>
              <w:rPr>
                <w:rFonts w:hint="eastAsia" w:ascii="宋体" w:hAnsi="宋体" w:eastAsia="宋体" w:cs="宋体"/>
                <w:b w:val="0"/>
                <w:bCs w:val="0"/>
                <w:color w:val="auto"/>
                <w:kern w:val="0"/>
                <w:sz w:val="21"/>
                <w:szCs w:val="21"/>
                <w:highlight w:val="none"/>
              </w:rPr>
              <w:t>文明新风积分运用，加强文明村镇建设</w:t>
            </w:r>
          </w:p>
        </w:tc>
      </w:tr>
      <w:tr w14:paraId="0F2F8836">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5CB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58</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6065">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健全新时代志愿服务体系，</w:t>
            </w:r>
            <w:r>
              <w:rPr>
                <w:rFonts w:hint="eastAsia" w:ascii="宋体" w:hAnsi="宋体" w:eastAsia="宋体" w:cs="宋体"/>
                <w:b w:val="0"/>
                <w:bCs w:val="0"/>
                <w:color w:val="auto"/>
                <w:kern w:val="0"/>
                <w:sz w:val="21"/>
                <w:szCs w:val="21"/>
                <w:lang w:eastAsia="zh-CN"/>
              </w:rPr>
              <w:t>组建</w:t>
            </w:r>
            <w:r>
              <w:rPr>
                <w:rFonts w:hint="eastAsia" w:ascii="宋体" w:hAnsi="宋体" w:eastAsia="宋体" w:cs="宋体"/>
                <w:b w:val="0"/>
                <w:bCs w:val="0"/>
                <w:color w:val="auto"/>
                <w:spacing w:val="-6"/>
                <w:kern w:val="0"/>
                <w:sz w:val="21"/>
                <w:szCs w:val="21"/>
              </w:rPr>
              <w:t>志愿服务队伍，</w:t>
            </w:r>
            <w:r>
              <w:rPr>
                <w:rFonts w:hint="eastAsia" w:ascii="宋体" w:hAnsi="宋体" w:eastAsia="宋体" w:cs="宋体"/>
                <w:b w:val="0"/>
                <w:bCs w:val="0"/>
                <w:color w:val="auto"/>
                <w:spacing w:val="-6"/>
                <w:kern w:val="0"/>
                <w:sz w:val="21"/>
                <w:szCs w:val="21"/>
                <w:lang w:val="en-US" w:eastAsia="zh-CN"/>
              </w:rPr>
              <w:t>常态化</w:t>
            </w:r>
            <w:r>
              <w:rPr>
                <w:rFonts w:hint="eastAsia" w:ascii="宋体" w:hAnsi="宋体" w:eastAsia="宋体" w:cs="宋体"/>
                <w:b w:val="0"/>
                <w:bCs w:val="0"/>
                <w:color w:val="auto"/>
                <w:spacing w:val="-6"/>
                <w:kern w:val="0"/>
                <w:sz w:val="21"/>
                <w:szCs w:val="21"/>
              </w:rPr>
              <w:t>开展志愿服务活动</w:t>
            </w:r>
          </w:p>
        </w:tc>
      </w:tr>
      <w:tr w14:paraId="04DB3ADD">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A3FFD">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七、社会管理</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rPr>
              <w:t>3项</w:t>
            </w:r>
            <w:r>
              <w:rPr>
                <w:rFonts w:hint="eastAsia" w:ascii="黑体" w:hAnsi="黑体" w:eastAsia="黑体" w:cs="黑体"/>
                <w:b w:val="0"/>
                <w:bCs w:val="0"/>
                <w:color w:val="auto"/>
                <w:kern w:val="0"/>
                <w:sz w:val="24"/>
                <w:szCs w:val="24"/>
                <w:lang w:eastAsia="zh-CN"/>
              </w:rPr>
              <w:t>）</w:t>
            </w:r>
          </w:p>
        </w:tc>
      </w:tr>
      <w:tr w14:paraId="79482850">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A68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59</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256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深化党建引领基层治理和基层政权建设，实施多元共治，优化多元服务，推进德治、法治、自治、智治融合</w:t>
            </w:r>
          </w:p>
        </w:tc>
      </w:tr>
      <w:tr w14:paraId="2A670897">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D6C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60</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2BA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健全社会治理体制机制，推进“织网定格、多网合一”网格化服务管理</w:t>
            </w:r>
          </w:p>
        </w:tc>
      </w:tr>
      <w:tr w14:paraId="1BDFD425">
        <w:tblPrEx>
          <w:tblCellMar>
            <w:top w:w="0" w:type="dxa"/>
            <w:left w:w="108" w:type="dxa"/>
            <w:bottom w:w="0" w:type="dxa"/>
            <w:right w:w="108" w:type="dxa"/>
          </w:tblCellMar>
        </w:tblPrEx>
        <w:trPr>
          <w:cantSplit/>
          <w:trHeight w:val="69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55C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61</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DA9E">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建立健全川陕（旺苍县米仓山镇—山西省汉中市宁强县毛坝河镇、南郑区黎坪镇）边界联防联控机制，加强与毗邻县区乡镇的交流交往，推动区域协调发展</w:t>
            </w:r>
          </w:p>
        </w:tc>
      </w:tr>
      <w:tr w14:paraId="04055D67">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08F81">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八、安全稳定</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3</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2D661234">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172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62</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ED7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lang w:val="en-US" w:eastAsia="zh-CN"/>
              </w:rPr>
              <w:t>坚持和发展新时代“枫桥经验”，健全矛盾纠纷调处机制，成立镇人民调解委员会，统筹派出所、司法所、人民法庭等力量，开展人民调解工作</w:t>
            </w:r>
          </w:p>
        </w:tc>
      </w:tr>
      <w:tr w14:paraId="58C3F319">
        <w:tblPrEx>
          <w:tblCellMar>
            <w:top w:w="0" w:type="dxa"/>
            <w:left w:w="108" w:type="dxa"/>
            <w:bottom w:w="0" w:type="dxa"/>
            <w:right w:w="108" w:type="dxa"/>
          </w:tblCellMar>
        </w:tblPrEx>
        <w:trPr>
          <w:cantSplit/>
          <w:trHeight w:val="1079"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8682">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63</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8EF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摸清摸透各类矛盾纠纷，坚持主动靠前、化早化小，对当事人提出的调解申请依法受理，组织开展调解，邀请当事人面对面陈述事实，调解员依法依规调和争议；调解成功的，组织双方签订调解协议书；调解不成的向县级矛盾调解处理机构报告，指导双方到县级机构调解、申请仲裁或诉讼；定期回访跟踪协议履行情况，防止矛盾反弹</w:t>
            </w:r>
          </w:p>
        </w:tc>
      </w:tr>
      <w:tr w14:paraId="32E0DCD7">
        <w:tblPrEx>
          <w:tblCellMar>
            <w:top w:w="0" w:type="dxa"/>
            <w:left w:w="108" w:type="dxa"/>
            <w:bottom w:w="0" w:type="dxa"/>
            <w:right w:w="108" w:type="dxa"/>
          </w:tblCellMar>
        </w:tblPrEx>
        <w:trPr>
          <w:cantSplit/>
          <w:trHeight w:val="6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E3EC">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64</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C771">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u w:val="single"/>
              </w:rPr>
            </w:pPr>
            <w:r>
              <w:rPr>
                <w:rFonts w:hint="eastAsia" w:ascii="宋体" w:hAnsi="宋体" w:eastAsia="宋体" w:cs="宋体"/>
                <w:b w:val="0"/>
                <w:bCs w:val="0"/>
                <w:color w:val="auto"/>
                <w:kern w:val="0"/>
                <w:sz w:val="21"/>
                <w:szCs w:val="21"/>
                <w:lang w:val="en-US" w:eastAsia="zh-CN"/>
              </w:rPr>
              <w:t>落实</w:t>
            </w:r>
            <w:r>
              <w:rPr>
                <w:rFonts w:hint="eastAsia" w:ascii="宋体" w:hAnsi="宋体" w:eastAsia="宋体" w:cs="宋体"/>
                <w:b w:val="0"/>
                <w:bCs w:val="0"/>
                <w:color w:val="auto"/>
                <w:kern w:val="0"/>
                <w:sz w:val="21"/>
                <w:szCs w:val="21"/>
              </w:rPr>
              <w:t>安全生产网格化管理，</w:t>
            </w:r>
            <w:r>
              <w:rPr>
                <w:rFonts w:hint="eastAsia" w:ascii="宋体" w:hAnsi="宋体" w:eastAsia="宋体" w:cs="宋体"/>
                <w:b w:val="0"/>
                <w:bCs w:val="0"/>
                <w:color w:val="auto"/>
                <w:kern w:val="0"/>
                <w:sz w:val="21"/>
                <w:szCs w:val="21"/>
                <w:lang w:val="en-US" w:eastAsia="zh-CN"/>
              </w:rPr>
              <w:t>督促辖区内生产经营单位落实安全生产主体责任</w:t>
            </w:r>
          </w:p>
        </w:tc>
      </w:tr>
      <w:tr w14:paraId="285EFDFA">
        <w:tblPrEx>
          <w:tblCellMar>
            <w:top w:w="0" w:type="dxa"/>
            <w:left w:w="108" w:type="dxa"/>
            <w:bottom w:w="0" w:type="dxa"/>
            <w:right w:w="108" w:type="dxa"/>
          </w:tblCellMar>
        </w:tblPrEx>
        <w:trPr>
          <w:cantSplit/>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8A7C9">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九、社会保障</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rPr>
              <w:t>4项</w:t>
            </w:r>
            <w:r>
              <w:rPr>
                <w:rFonts w:hint="eastAsia" w:ascii="黑体" w:hAnsi="黑体" w:eastAsia="黑体" w:cs="黑体"/>
                <w:b w:val="0"/>
                <w:bCs w:val="0"/>
                <w:color w:val="auto"/>
                <w:kern w:val="0"/>
                <w:sz w:val="24"/>
                <w:szCs w:val="24"/>
                <w:lang w:eastAsia="zh-CN"/>
              </w:rPr>
              <w:t>）</w:t>
            </w:r>
          </w:p>
        </w:tc>
      </w:tr>
      <w:tr w14:paraId="330BF932">
        <w:tblPrEx>
          <w:tblCellMar>
            <w:top w:w="0" w:type="dxa"/>
            <w:left w:w="108" w:type="dxa"/>
            <w:bottom w:w="0" w:type="dxa"/>
            <w:right w:w="108" w:type="dxa"/>
          </w:tblCellMar>
        </w:tblPrEx>
        <w:trPr>
          <w:cantSplit/>
          <w:trHeight w:val="127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FBA0">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65</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C6D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u w:val="single"/>
              </w:rPr>
            </w:pPr>
            <w:r>
              <w:rPr>
                <w:rFonts w:hint="eastAsia" w:ascii="宋体" w:hAnsi="宋体" w:eastAsia="宋体" w:cs="宋体"/>
                <w:b w:val="0"/>
                <w:bCs w:val="0"/>
                <w:color w:val="auto"/>
                <w:kern w:val="0"/>
                <w:sz w:val="21"/>
                <w:szCs w:val="21"/>
              </w:rPr>
              <w:t>开展就业服务，通过入户走访，建立就业困难台账，开展就业创业政策宣传，引导申请创业就业补贴；组织人员参加就业创业技能培训，</w:t>
            </w:r>
            <w:r>
              <w:rPr>
                <w:rFonts w:hint="eastAsia" w:ascii="宋体" w:hAnsi="宋体" w:eastAsia="宋体" w:cs="宋体"/>
                <w:b w:val="0"/>
                <w:bCs w:val="0"/>
                <w:color w:val="auto"/>
                <w:kern w:val="0"/>
                <w:sz w:val="21"/>
                <w:szCs w:val="21"/>
                <w:lang w:val="en-US" w:eastAsia="zh-CN"/>
              </w:rPr>
              <w:t>开展辖区创业项目推介、创业指导、跟踪扶持，</w:t>
            </w:r>
            <w:r>
              <w:rPr>
                <w:rFonts w:hint="eastAsia" w:ascii="宋体" w:hAnsi="宋体" w:eastAsia="宋体" w:cs="宋体"/>
                <w:b w:val="0"/>
                <w:bCs w:val="0"/>
                <w:color w:val="auto"/>
                <w:kern w:val="0"/>
                <w:sz w:val="21"/>
                <w:szCs w:val="21"/>
              </w:rPr>
              <w:t>做好辖区内就业供需对接相关工作；</w:t>
            </w:r>
            <w:r>
              <w:rPr>
                <w:rFonts w:hint="eastAsia" w:ascii="宋体" w:hAnsi="宋体" w:eastAsia="宋体" w:cs="宋体"/>
                <w:b w:val="0"/>
                <w:bCs w:val="0"/>
                <w:color w:val="auto"/>
                <w:kern w:val="0"/>
                <w:sz w:val="21"/>
                <w:szCs w:val="21"/>
                <w:lang w:val="en-US" w:eastAsia="zh-CN"/>
              </w:rPr>
              <w:t>做好公益性岗位开发管理，</w:t>
            </w:r>
            <w:r>
              <w:rPr>
                <w:rFonts w:hint="eastAsia" w:ascii="宋体" w:hAnsi="宋体" w:eastAsia="宋体" w:cs="宋体"/>
                <w:b w:val="0"/>
                <w:bCs w:val="0"/>
                <w:color w:val="auto"/>
                <w:kern w:val="0"/>
                <w:sz w:val="21"/>
                <w:szCs w:val="21"/>
              </w:rPr>
              <w:t>针对就业困难人员引导申报</w:t>
            </w:r>
            <w:r>
              <w:rPr>
                <w:rFonts w:hint="eastAsia" w:ascii="宋体" w:hAnsi="宋体" w:eastAsia="宋体" w:cs="宋体"/>
                <w:b w:val="0"/>
                <w:bCs w:val="0"/>
                <w:color w:val="auto"/>
                <w:kern w:val="0"/>
                <w:sz w:val="21"/>
                <w:szCs w:val="21"/>
                <w:lang w:val="en-US" w:eastAsia="zh-CN"/>
              </w:rPr>
              <w:t>园林管护、保洁、保绿、保安、乡村道路维护、交通协管等</w:t>
            </w:r>
            <w:r>
              <w:rPr>
                <w:rFonts w:hint="eastAsia" w:ascii="宋体" w:hAnsi="宋体" w:eastAsia="宋体" w:cs="宋体"/>
                <w:b w:val="0"/>
                <w:bCs w:val="0"/>
                <w:color w:val="auto"/>
                <w:kern w:val="0"/>
                <w:sz w:val="21"/>
                <w:szCs w:val="21"/>
              </w:rPr>
              <w:t>公益性岗位</w:t>
            </w:r>
          </w:p>
        </w:tc>
      </w:tr>
      <w:tr w14:paraId="2236D66C">
        <w:tblPrEx>
          <w:tblCellMar>
            <w:top w:w="0" w:type="dxa"/>
            <w:left w:w="108" w:type="dxa"/>
            <w:bottom w:w="0" w:type="dxa"/>
            <w:right w:w="108" w:type="dxa"/>
          </w:tblCellMar>
        </w:tblPrEx>
        <w:trPr>
          <w:cantSplit/>
          <w:trHeight w:val="6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4BD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66</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0C3E">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lang w:val="en-US" w:eastAsia="zh-CN"/>
              </w:rPr>
              <w:t>城乡居民</w:t>
            </w:r>
            <w:r>
              <w:rPr>
                <w:rFonts w:hint="eastAsia" w:ascii="宋体" w:hAnsi="宋体" w:eastAsia="宋体" w:cs="宋体"/>
                <w:b w:val="0"/>
                <w:bCs w:val="0"/>
                <w:color w:val="auto"/>
                <w:kern w:val="0"/>
                <w:sz w:val="21"/>
                <w:szCs w:val="21"/>
              </w:rPr>
              <w:t>基本医疗保险政策，</w:t>
            </w:r>
            <w:r>
              <w:rPr>
                <w:rFonts w:hint="eastAsia" w:ascii="宋体" w:hAnsi="宋体" w:eastAsia="宋体" w:cs="宋体"/>
                <w:b w:val="0"/>
                <w:bCs w:val="0"/>
                <w:color w:val="auto"/>
                <w:kern w:val="0"/>
                <w:sz w:val="21"/>
                <w:szCs w:val="21"/>
                <w:u w:val="none"/>
                <w:lang w:val="en-US" w:eastAsia="zh-CN"/>
              </w:rPr>
              <w:t>组织城乡居民缴纳保费，</w:t>
            </w:r>
            <w:r>
              <w:rPr>
                <w:rFonts w:hint="eastAsia" w:ascii="宋体" w:hAnsi="宋体" w:eastAsia="宋体" w:cs="宋体"/>
                <w:b w:val="0"/>
                <w:bCs w:val="0"/>
                <w:color w:val="auto"/>
                <w:kern w:val="0"/>
                <w:sz w:val="21"/>
                <w:szCs w:val="21"/>
              </w:rPr>
              <w:t>负责参保登记、参保信息变更、个人权益查询、异地就医备案</w:t>
            </w:r>
          </w:p>
        </w:tc>
      </w:tr>
      <w:tr w14:paraId="2982760C">
        <w:tblPrEx>
          <w:tblCellMar>
            <w:top w:w="0" w:type="dxa"/>
            <w:left w:w="108" w:type="dxa"/>
            <w:bottom w:w="0" w:type="dxa"/>
            <w:right w:w="108" w:type="dxa"/>
          </w:tblCellMar>
        </w:tblPrEx>
        <w:trPr>
          <w:cantSplit/>
          <w:trHeight w:val="6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F274">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67</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613C">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宣传城乡居民</w:t>
            </w:r>
            <w:r>
              <w:rPr>
                <w:rFonts w:hint="eastAsia" w:ascii="宋体" w:hAnsi="宋体" w:eastAsia="宋体" w:cs="宋体"/>
                <w:b w:val="0"/>
                <w:bCs w:val="0"/>
                <w:color w:val="auto"/>
                <w:kern w:val="0"/>
                <w:sz w:val="21"/>
                <w:szCs w:val="21"/>
              </w:rPr>
              <w:t>养老保险政策，</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参保登记、待遇申领、参保信息</w:t>
            </w:r>
            <w:r>
              <w:rPr>
                <w:rFonts w:hint="eastAsia" w:ascii="宋体" w:hAnsi="宋体" w:eastAsia="宋体" w:cs="宋体"/>
                <w:b w:val="0"/>
                <w:bCs w:val="0"/>
                <w:color w:val="auto"/>
                <w:kern w:val="0"/>
                <w:sz w:val="21"/>
                <w:szCs w:val="21"/>
                <w:lang w:val="en-US" w:eastAsia="zh-CN"/>
              </w:rPr>
              <w:t>维护</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参保缴费记录查询、</w:t>
            </w:r>
            <w:r>
              <w:rPr>
                <w:rFonts w:hint="eastAsia" w:ascii="宋体" w:hAnsi="宋体" w:eastAsia="宋体" w:cs="宋体"/>
                <w:b w:val="0"/>
                <w:bCs w:val="0"/>
                <w:color w:val="auto"/>
                <w:kern w:val="0"/>
                <w:sz w:val="21"/>
                <w:szCs w:val="21"/>
              </w:rPr>
              <w:t>资格认证</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工作</w:t>
            </w:r>
            <w:r>
              <w:rPr>
                <w:rFonts w:hint="eastAsia" w:ascii="宋体" w:hAnsi="宋体" w:eastAsia="宋体" w:cs="宋体"/>
                <w:b w:val="0"/>
                <w:bCs w:val="0"/>
                <w:color w:val="auto"/>
                <w:kern w:val="0"/>
                <w:sz w:val="21"/>
                <w:szCs w:val="21"/>
                <w:lang w:val="en-US" w:eastAsia="zh-CN"/>
              </w:rPr>
              <w:t>，上报死亡人员名单</w:t>
            </w:r>
          </w:p>
        </w:tc>
      </w:tr>
      <w:tr w14:paraId="7C6971CB">
        <w:tblPrEx>
          <w:tblCellMar>
            <w:top w:w="0" w:type="dxa"/>
            <w:left w:w="108" w:type="dxa"/>
            <w:bottom w:w="0" w:type="dxa"/>
            <w:right w:w="108" w:type="dxa"/>
          </w:tblCellMar>
        </w:tblPrEx>
        <w:trPr>
          <w:cantSplit/>
          <w:trHeight w:val="6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A3B0">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68</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9DA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宣传失地农民养老保障政策，引导失地农民办理养老保险</w:t>
            </w:r>
          </w:p>
        </w:tc>
      </w:tr>
      <w:tr w14:paraId="20293602">
        <w:tblPrEx>
          <w:tblCellMar>
            <w:top w:w="0" w:type="dxa"/>
            <w:left w:w="108" w:type="dxa"/>
            <w:bottom w:w="0" w:type="dxa"/>
            <w:right w:w="108" w:type="dxa"/>
          </w:tblCellMar>
        </w:tblPrEx>
        <w:trPr>
          <w:cantSplit/>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AA3CC">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十、自然资源</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rPr>
              <w:t>5项</w:t>
            </w:r>
            <w:r>
              <w:rPr>
                <w:rFonts w:hint="eastAsia" w:ascii="黑体" w:hAnsi="黑体" w:eastAsia="黑体" w:cs="黑体"/>
                <w:b w:val="0"/>
                <w:bCs w:val="0"/>
                <w:color w:val="auto"/>
                <w:kern w:val="0"/>
                <w:sz w:val="24"/>
                <w:szCs w:val="24"/>
                <w:lang w:eastAsia="zh-CN"/>
              </w:rPr>
              <w:t>）</w:t>
            </w:r>
          </w:p>
        </w:tc>
      </w:tr>
      <w:tr w14:paraId="0AFF2618">
        <w:tblPrEx>
          <w:tblCellMar>
            <w:top w:w="0" w:type="dxa"/>
            <w:left w:w="108" w:type="dxa"/>
            <w:bottom w:w="0" w:type="dxa"/>
            <w:right w:w="108" w:type="dxa"/>
          </w:tblCellMar>
        </w:tblPrEx>
        <w:trPr>
          <w:cantSplit/>
          <w:trHeight w:val="6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A5CA">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69</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EFD9">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落实田长制，</w:t>
            </w:r>
            <w:r>
              <w:rPr>
                <w:rFonts w:hint="eastAsia" w:ascii="宋体" w:hAnsi="宋体" w:eastAsia="宋体" w:cs="宋体"/>
                <w:b w:val="0"/>
                <w:bCs w:val="0"/>
                <w:color w:val="auto"/>
                <w:kern w:val="0"/>
                <w:sz w:val="21"/>
                <w:szCs w:val="21"/>
                <w:lang w:val="en-US" w:eastAsia="zh-CN"/>
              </w:rPr>
              <w:t>开展耕地和永久基本农田保护，</w:t>
            </w:r>
            <w:r>
              <w:rPr>
                <w:rFonts w:hint="eastAsia" w:ascii="宋体" w:hAnsi="宋体" w:eastAsia="宋体" w:cs="宋体"/>
                <w:b w:val="0"/>
                <w:bCs w:val="0"/>
                <w:color w:val="auto"/>
                <w:kern w:val="0"/>
                <w:sz w:val="21"/>
                <w:szCs w:val="21"/>
              </w:rPr>
              <w:t>遏制耕地“非农化”，管控耕地“非粮化”，</w:t>
            </w:r>
            <w:r>
              <w:rPr>
                <w:rFonts w:hint="eastAsia" w:ascii="宋体" w:hAnsi="宋体" w:eastAsia="宋体" w:cs="宋体"/>
                <w:b w:val="0"/>
                <w:bCs w:val="0"/>
                <w:color w:val="auto"/>
                <w:kern w:val="0"/>
                <w:sz w:val="21"/>
                <w:szCs w:val="21"/>
                <w:lang w:val="en-US" w:eastAsia="zh-CN"/>
              </w:rPr>
              <w:t>整治</w:t>
            </w:r>
            <w:r>
              <w:rPr>
                <w:rFonts w:hint="eastAsia" w:ascii="宋体" w:hAnsi="宋体" w:eastAsia="宋体" w:cs="宋体"/>
                <w:b w:val="0"/>
                <w:bCs w:val="0"/>
                <w:color w:val="auto"/>
                <w:kern w:val="0"/>
                <w:sz w:val="21"/>
                <w:szCs w:val="21"/>
              </w:rPr>
              <w:t>撂荒地块</w:t>
            </w:r>
          </w:p>
        </w:tc>
      </w:tr>
      <w:tr w14:paraId="3A87113B">
        <w:tblPrEx>
          <w:tblCellMar>
            <w:top w:w="0" w:type="dxa"/>
            <w:left w:w="108" w:type="dxa"/>
            <w:bottom w:w="0" w:type="dxa"/>
            <w:right w:w="108" w:type="dxa"/>
          </w:tblCellMar>
        </w:tblPrEx>
        <w:trPr>
          <w:cantSplit/>
          <w:trHeight w:val="6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8D6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70</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018D">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落实河（湖）长制，开展河（湖）日常巡查及问题线索上报，协调解决河湖管理保护和治理具体问题</w:t>
            </w:r>
          </w:p>
        </w:tc>
      </w:tr>
      <w:tr w14:paraId="2EE9BA7E">
        <w:tblPrEx>
          <w:tblCellMar>
            <w:top w:w="0" w:type="dxa"/>
            <w:left w:w="108" w:type="dxa"/>
            <w:bottom w:w="0" w:type="dxa"/>
            <w:right w:w="108" w:type="dxa"/>
          </w:tblCellMar>
        </w:tblPrEx>
        <w:trPr>
          <w:cantSplit/>
          <w:trHeight w:val="6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C01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71</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724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u w:val="single"/>
              </w:rPr>
            </w:pPr>
            <w:r>
              <w:rPr>
                <w:rFonts w:hint="eastAsia" w:ascii="宋体" w:hAnsi="宋体" w:eastAsia="宋体" w:cs="宋体"/>
                <w:b w:val="0"/>
                <w:bCs w:val="0"/>
                <w:color w:val="auto"/>
                <w:kern w:val="0"/>
                <w:sz w:val="21"/>
                <w:szCs w:val="21"/>
              </w:rPr>
              <w:t>落实林长制，</w:t>
            </w:r>
            <w:r>
              <w:rPr>
                <w:rFonts w:hint="eastAsia" w:ascii="宋体" w:hAnsi="宋体" w:eastAsia="宋体" w:cs="宋体"/>
                <w:b w:val="0"/>
                <w:bCs w:val="0"/>
                <w:color w:val="auto"/>
                <w:kern w:val="0"/>
                <w:sz w:val="21"/>
                <w:szCs w:val="21"/>
                <w:lang w:val="en-US" w:eastAsia="zh-CN"/>
              </w:rPr>
              <w:t>保护森林资源，</w:t>
            </w:r>
            <w:r>
              <w:rPr>
                <w:rFonts w:hint="eastAsia" w:ascii="宋体" w:hAnsi="宋体" w:eastAsia="宋体" w:cs="宋体"/>
                <w:b w:val="0"/>
                <w:bCs w:val="0"/>
                <w:color w:val="auto"/>
                <w:kern w:val="0"/>
                <w:sz w:val="21"/>
                <w:szCs w:val="21"/>
              </w:rPr>
              <w:t>开展全民义务植树活动，加强林地抚育，组织开展日常巡查，对毁坏林木行为进行监管</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上报涉林案件线索</w:t>
            </w:r>
          </w:p>
        </w:tc>
      </w:tr>
      <w:tr w14:paraId="780E81A5">
        <w:tblPrEx>
          <w:tblCellMar>
            <w:top w:w="0" w:type="dxa"/>
            <w:left w:w="108" w:type="dxa"/>
            <w:bottom w:w="0" w:type="dxa"/>
            <w:right w:w="108" w:type="dxa"/>
          </w:tblCellMar>
        </w:tblPrEx>
        <w:trPr>
          <w:cantSplit/>
          <w:trHeight w:val="6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4625">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72</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429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u w:val="single"/>
              </w:rPr>
            </w:pPr>
            <w:r>
              <w:rPr>
                <w:rFonts w:hint="eastAsia" w:ascii="宋体" w:hAnsi="宋体" w:eastAsia="宋体" w:cs="宋体"/>
                <w:b w:val="0"/>
                <w:bCs w:val="0"/>
                <w:color w:val="auto"/>
                <w:kern w:val="0"/>
                <w:sz w:val="21"/>
                <w:szCs w:val="21"/>
              </w:rPr>
              <w:t>按权限负责水利方面的行政执法事项</w:t>
            </w:r>
          </w:p>
        </w:tc>
      </w:tr>
      <w:tr w14:paraId="772C7BCA">
        <w:tblPrEx>
          <w:tblCellMar>
            <w:top w:w="0" w:type="dxa"/>
            <w:left w:w="108" w:type="dxa"/>
            <w:bottom w:w="0" w:type="dxa"/>
            <w:right w:w="108" w:type="dxa"/>
          </w:tblCellMar>
        </w:tblPrEx>
        <w:trPr>
          <w:cantSplit/>
          <w:trHeight w:val="6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A185">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73</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11B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u w:val="single"/>
              </w:rPr>
            </w:pPr>
            <w:r>
              <w:rPr>
                <w:rFonts w:hint="eastAsia" w:ascii="宋体" w:hAnsi="宋体" w:eastAsia="宋体" w:cs="宋体"/>
                <w:b w:val="0"/>
                <w:bCs w:val="0"/>
                <w:color w:val="auto"/>
                <w:kern w:val="0"/>
                <w:sz w:val="21"/>
                <w:szCs w:val="21"/>
              </w:rPr>
              <w:t>按权限负责林业方面的行政执法事项</w:t>
            </w:r>
          </w:p>
        </w:tc>
      </w:tr>
      <w:tr w14:paraId="464E7BBE">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EC4CD">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十一、生态环保</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rPr>
              <w:t>4项</w:t>
            </w:r>
            <w:r>
              <w:rPr>
                <w:rFonts w:hint="eastAsia" w:ascii="黑体" w:hAnsi="黑体" w:eastAsia="黑体" w:cs="黑体"/>
                <w:b w:val="0"/>
                <w:bCs w:val="0"/>
                <w:color w:val="auto"/>
                <w:kern w:val="0"/>
                <w:sz w:val="24"/>
                <w:szCs w:val="24"/>
                <w:lang w:eastAsia="zh-CN"/>
              </w:rPr>
              <w:t>）</w:t>
            </w:r>
          </w:p>
        </w:tc>
      </w:tr>
      <w:tr w14:paraId="00BB4D54">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693A">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74</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3E51">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宣传环保政策法规，常态开展生态环境问题排查，整改上级交办的环保问题</w:t>
            </w:r>
          </w:p>
        </w:tc>
      </w:tr>
      <w:tr w14:paraId="2A7B5DA0">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6DFC">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75</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59BE">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推</w:t>
            </w:r>
            <w:r>
              <w:rPr>
                <w:rFonts w:hint="eastAsia" w:ascii="宋体" w:hAnsi="宋体" w:eastAsia="宋体" w:cs="宋体"/>
                <w:b w:val="0"/>
                <w:bCs w:val="0"/>
                <w:color w:val="auto"/>
                <w:kern w:val="0"/>
                <w:sz w:val="21"/>
                <w:szCs w:val="21"/>
              </w:rPr>
              <w:t>动农村厕所革命、农村生活污水治理、农村生活垃圾</w:t>
            </w:r>
            <w:r>
              <w:rPr>
                <w:rFonts w:hint="eastAsia" w:ascii="宋体" w:hAnsi="宋体" w:eastAsia="宋体" w:cs="宋体"/>
                <w:b w:val="0"/>
                <w:bCs w:val="0"/>
                <w:color w:val="auto"/>
                <w:kern w:val="0"/>
                <w:sz w:val="21"/>
                <w:szCs w:val="21"/>
                <w:lang w:val="en-US" w:eastAsia="zh-CN"/>
              </w:rPr>
              <w:t>清运</w:t>
            </w:r>
          </w:p>
        </w:tc>
      </w:tr>
      <w:tr w14:paraId="4F4F4D6F">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402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76</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39A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检查和制止露天焚烧秸秆行为，开展秸秆综合利用宣传</w:t>
            </w:r>
          </w:p>
        </w:tc>
      </w:tr>
      <w:tr w14:paraId="46A95110">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F58C">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77</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1EB1">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按权限负责</w:t>
            </w:r>
            <w:r>
              <w:rPr>
                <w:rFonts w:hint="eastAsia" w:ascii="宋体" w:hAnsi="宋体" w:eastAsia="宋体" w:cs="宋体"/>
                <w:b w:val="0"/>
                <w:bCs w:val="0"/>
                <w:color w:val="auto"/>
                <w:kern w:val="0"/>
                <w:sz w:val="21"/>
                <w:szCs w:val="21"/>
                <w:lang w:val="en-US" w:eastAsia="zh-CN"/>
              </w:rPr>
              <w:t>大气污染防治方面</w:t>
            </w:r>
            <w:r>
              <w:rPr>
                <w:rFonts w:hint="eastAsia" w:ascii="宋体" w:hAnsi="宋体" w:eastAsia="宋体" w:cs="宋体"/>
                <w:b w:val="0"/>
                <w:bCs w:val="0"/>
                <w:color w:val="auto"/>
                <w:kern w:val="0"/>
                <w:sz w:val="21"/>
                <w:szCs w:val="21"/>
              </w:rPr>
              <w:t>的行政执法事项</w:t>
            </w:r>
          </w:p>
        </w:tc>
      </w:tr>
      <w:tr w14:paraId="1D085906">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2CE1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十二、城乡建设</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5</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0DCA481A">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01A1">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78</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119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推广“千村示范、万村整治”工程经验，实施农村人居环境整治提升行动</w:t>
            </w:r>
          </w:p>
        </w:tc>
      </w:tr>
      <w:tr w14:paraId="60CA32CE">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959C">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79</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C9BB">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负责农村宅基地审批，及时发现</w:t>
            </w:r>
            <w:r>
              <w:rPr>
                <w:rFonts w:hint="eastAsia" w:ascii="宋体" w:hAnsi="宋体" w:eastAsia="宋体" w:cs="宋体"/>
                <w:b w:val="0"/>
                <w:bCs w:val="0"/>
                <w:color w:val="auto"/>
                <w:kern w:val="0"/>
                <w:sz w:val="21"/>
                <w:szCs w:val="21"/>
                <w:lang w:val="en-US" w:eastAsia="zh-CN"/>
              </w:rPr>
              <w:t>并处置</w:t>
            </w:r>
            <w:r>
              <w:rPr>
                <w:rFonts w:hint="eastAsia" w:ascii="宋体" w:hAnsi="宋体" w:eastAsia="宋体" w:cs="宋体"/>
                <w:b w:val="0"/>
                <w:bCs w:val="0"/>
                <w:color w:val="auto"/>
                <w:kern w:val="0"/>
                <w:sz w:val="21"/>
                <w:szCs w:val="21"/>
              </w:rPr>
              <w:t>未批先建、批小建大、违法占地等行为</w:t>
            </w:r>
          </w:p>
        </w:tc>
      </w:tr>
      <w:tr w14:paraId="43924384">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469C">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80</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9E6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负责农村低收入群体危房改造的</w:t>
            </w:r>
            <w:r>
              <w:rPr>
                <w:rFonts w:hint="eastAsia" w:ascii="宋体" w:hAnsi="宋体" w:eastAsia="宋体" w:cs="宋体"/>
                <w:b w:val="0"/>
                <w:bCs w:val="0"/>
                <w:color w:val="auto"/>
                <w:kern w:val="0"/>
                <w:sz w:val="21"/>
                <w:szCs w:val="21"/>
                <w:lang w:val="en-US" w:eastAsia="zh-CN"/>
              </w:rPr>
              <w:t>人员身份信息审核</w:t>
            </w:r>
            <w:r>
              <w:rPr>
                <w:rFonts w:hint="eastAsia" w:ascii="宋体" w:hAnsi="宋体" w:eastAsia="宋体" w:cs="宋体"/>
                <w:b w:val="0"/>
                <w:bCs w:val="0"/>
                <w:color w:val="auto"/>
                <w:kern w:val="0"/>
                <w:sz w:val="21"/>
                <w:szCs w:val="21"/>
              </w:rPr>
              <w:t>、平台</w:t>
            </w:r>
            <w:r>
              <w:rPr>
                <w:rFonts w:hint="eastAsia" w:ascii="宋体" w:hAnsi="宋体" w:eastAsia="宋体" w:cs="宋体"/>
                <w:b w:val="0"/>
                <w:bCs w:val="0"/>
                <w:color w:val="auto"/>
                <w:kern w:val="0"/>
                <w:sz w:val="21"/>
                <w:szCs w:val="21"/>
                <w:lang w:val="en-US" w:eastAsia="zh-CN"/>
              </w:rPr>
              <w:t>信息</w:t>
            </w:r>
            <w:r>
              <w:rPr>
                <w:rFonts w:hint="eastAsia" w:ascii="宋体" w:hAnsi="宋体" w:eastAsia="宋体" w:cs="宋体"/>
                <w:b w:val="0"/>
                <w:bCs w:val="0"/>
                <w:color w:val="auto"/>
                <w:kern w:val="0"/>
                <w:sz w:val="21"/>
                <w:szCs w:val="21"/>
              </w:rPr>
              <w:t>录入</w:t>
            </w:r>
            <w:r>
              <w:rPr>
                <w:rFonts w:hint="eastAsia" w:ascii="宋体" w:hAnsi="宋体" w:eastAsia="宋体" w:cs="宋体"/>
                <w:b w:val="0"/>
                <w:bCs w:val="0"/>
                <w:color w:val="auto"/>
                <w:kern w:val="0"/>
                <w:sz w:val="21"/>
                <w:szCs w:val="21"/>
                <w:lang w:val="en-US" w:eastAsia="zh-CN"/>
              </w:rPr>
              <w:t>、公示、过程监管、验收</w:t>
            </w:r>
          </w:p>
        </w:tc>
      </w:tr>
      <w:tr w14:paraId="5A01A4DC">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1B5C">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81</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7B01">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u w:val="single"/>
              </w:rPr>
            </w:pPr>
            <w:r>
              <w:rPr>
                <w:rFonts w:hint="eastAsia" w:ascii="宋体" w:hAnsi="宋体" w:eastAsia="宋体" w:cs="宋体"/>
                <w:b w:val="0"/>
                <w:bCs w:val="0"/>
                <w:color w:val="auto"/>
                <w:kern w:val="0"/>
                <w:sz w:val="21"/>
                <w:szCs w:val="21"/>
              </w:rPr>
              <w:t>按权限负责城乡建设、环境卫生方面的行政执法事项</w:t>
            </w:r>
          </w:p>
        </w:tc>
      </w:tr>
      <w:tr w14:paraId="169ECC51">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4925">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82</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98FD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u w:val="single"/>
              </w:rPr>
            </w:pPr>
            <w:r>
              <w:rPr>
                <w:rFonts w:hint="eastAsia" w:ascii="宋体" w:hAnsi="宋体" w:eastAsia="宋体" w:cs="宋体"/>
                <w:b w:val="0"/>
                <w:bCs w:val="0"/>
                <w:color w:val="auto"/>
                <w:kern w:val="0"/>
                <w:sz w:val="21"/>
                <w:szCs w:val="21"/>
                <w:lang w:val="en-US" w:eastAsia="zh-CN"/>
              </w:rPr>
              <w:t>常态化开展城乡环境卫生、经营秩序、车辆停放整治，营造干净整洁、规范有序、宜居舒适的集镇环境</w:t>
            </w:r>
          </w:p>
        </w:tc>
      </w:tr>
      <w:tr w14:paraId="05EF5E4E">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2037E">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十三、交通运输</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rPr>
              <w:t>3项</w:t>
            </w:r>
            <w:r>
              <w:rPr>
                <w:rFonts w:hint="eastAsia" w:ascii="黑体" w:hAnsi="黑体" w:eastAsia="黑体" w:cs="黑体"/>
                <w:b w:val="0"/>
                <w:bCs w:val="0"/>
                <w:color w:val="auto"/>
                <w:kern w:val="0"/>
                <w:sz w:val="24"/>
                <w:szCs w:val="24"/>
                <w:lang w:eastAsia="zh-CN"/>
              </w:rPr>
              <w:t>）</w:t>
            </w:r>
          </w:p>
        </w:tc>
      </w:tr>
      <w:tr w14:paraId="0B99E76F">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26F1">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83</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32B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u w:val="single"/>
              </w:rPr>
            </w:pPr>
            <w:r>
              <w:rPr>
                <w:rFonts w:hint="eastAsia" w:ascii="宋体" w:hAnsi="宋体" w:eastAsia="宋体" w:cs="宋体"/>
                <w:b w:val="0"/>
                <w:bCs w:val="0"/>
                <w:color w:val="auto"/>
                <w:kern w:val="0"/>
                <w:sz w:val="21"/>
                <w:szCs w:val="21"/>
              </w:rPr>
              <w:t>落实路长制，</w:t>
            </w:r>
            <w:r>
              <w:rPr>
                <w:rFonts w:hint="eastAsia" w:ascii="宋体" w:hAnsi="宋体" w:eastAsia="宋体" w:cs="宋体"/>
                <w:b w:val="0"/>
                <w:bCs w:val="0"/>
                <w:color w:val="auto"/>
                <w:kern w:val="0"/>
                <w:sz w:val="21"/>
                <w:szCs w:val="21"/>
                <w:lang w:val="en-US" w:eastAsia="zh-CN"/>
              </w:rPr>
              <w:t>负责乡道、村道的规划、建设、养护和村道管理工作</w:t>
            </w:r>
          </w:p>
        </w:tc>
      </w:tr>
      <w:tr w14:paraId="3F65B438">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4DE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84</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813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开展</w:t>
            </w:r>
            <w:r>
              <w:rPr>
                <w:rFonts w:hint="eastAsia" w:ascii="宋体" w:hAnsi="宋体" w:eastAsia="宋体" w:cs="宋体"/>
                <w:b w:val="0"/>
                <w:bCs w:val="0"/>
                <w:color w:val="auto"/>
                <w:kern w:val="0"/>
                <w:sz w:val="21"/>
                <w:szCs w:val="21"/>
                <w:lang w:val="en-US" w:eastAsia="zh-CN"/>
              </w:rPr>
              <w:t>乡村</w:t>
            </w:r>
            <w:r>
              <w:rPr>
                <w:rFonts w:hint="eastAsia" w:ascii="宋体" w:hAnsi="宋体" w:eastAsia="宋体" w:cs="宋体"/>
                <w:b w:val="0"/>
                <w:bCs w:val="0"/>
                <w:color w:val="auto"/>
                <w:kern w:val="0"/>
                <w:sz w:val="21"/>
                <w:szCs w:val="21"/>
              </w:rPr>
              <w:t>道路灾毁路段和漫水桥安全隐患排查、保通保畅</w:t>
            </w:r>
          </w:p>
        </w:tc>
      </w:tr>
      <w:tr w14:paraId="019B8F34">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7786">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85</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02B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按权限负责交通运输领域的行政执法事项</w:t>
            </w:r>
          </w:p>
        </w:tc>
      </w:tr>
      <w:tr w14:paraId="3EA335C8">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353D9">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十四、文化和旅游</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4</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32630F3E">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C0C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86</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198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负责公共文化体育设施的建设、管理，提供公共文化服务，组织开展群众性文化体育活动</w:t>
            </w:r>
          </w:p>
        </w:tc>
      </w:tr>
      <w:tr w14:paraId="77C0910F">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6B4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87</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B2DD">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加强文物保护政策法规宣传，负责明代铁佛寺遗址等文物保护点位的巡查巡护，及时上报问题线索</w:t>
            </w:r>
          </w:p>
        </w:tc>
      </w:tr>
      <w:tr w14:paraId="2A61486D">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4D76">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88</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EE5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深入挖掘元山村、回龙社区旅游资源，完善马鞍梁—米仓山场镇基础设施，推动镇域内旅游与其他产业融合发展</w:t>
            </w:r>
          </w:p>
        </w:tc>
      </w:tr>
      <w:tr w14:paraId="4A1B1702">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EA36">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89</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C0B9">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按权限负责文化市场领域的行政执法事项</w:t>
            </w:r>
          </w:p>
        </w:tc>
      </w:tr>
      <w:tr w14:paraId="6419CBB9">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D1D2E">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十五、卫生健康</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rPr>
              <w:t>2项</w:t>
            </w:r>
            <w:r>
              <w:rPr>
                <w:rFonts w:hint="eastAsia" w:ascii="黑体" w:hAnsi="黑体" w:eastAsia="黑体" w:cs="黑体"/>
                <w:b w:val="0"/>
                <w:bCs w:val="0"/>
                <w:color w:val="auto"/>
                <w:kern w:val="0"/>
                <w:sz w:val="24"/>
                <w:szCs w:val="24"/>
                <w:lang w:eastAsia="zh-CN"/>
              </w:rPr>
              <w:t>）</w:t>
            </w:r>
          </w:p>
        </w:tc>
      </w:tr>
      <w:tr w14:paraId="21BADB56">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7260">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90</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C733">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u w:val="single"/>
              </w:rPr>
            </w:pPr>
            <w:r>
              <w:rPr>
                <w:rFonts w:hint="eastAsia" w:ascii="宋体" w:hAnsi="宋体" w:eastAsia="宋体" w:cs="宋体"/>
                <w:b w:val="0"/>
                <w:bCs w:val="0"/>
                <w:color w:val="auto"/>
                <w:kern w:val="0"/>
                <w:sz w:val="21"/>
                <w:szCs w:val="21"/>
              </w:rPr>
              <w:t>开展卫生健康政策法律法规宣传，提倡优生优育</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开展人口信息监测</w:t>
            </w:r>
          </w:p>
        </w:tc>
      </w:tr>
      <w:tr w14:paraId="69257F44">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AF62">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91</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4366">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u w:val="single"/>
              </w:rPr>
            </w:pPr>
            <w:r>
              <w:rPr>
                <w:rFonts w:hint="eastAsia" w:ascii="宋体" w:hAnsi="宋体" w:eastAsia="宋体" w:cs="宋体"/>
                <w:b w:val="0"/>
                <w:bCs w:val="0"/>
                <w:color w:val="auto"/>
                <w:kern w:val="0"/>
                <w:sz w:val="21"/>
                <w:szCs w:val="21"/>
              </w:rPr>
              <w:t>开展爱国卫生运动和农村地区“除四害”，举办健康教育活动，普及卫生健康知识</w:t>
            </w:r>
          </w:p>
        </w:tc>
      </w:tr>
      <w:tr w14:paraId="4DDD5CAC">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8AB79">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十</w:t>
            </w:r>
            <w:r>
              <w:rPr>
                <w:rFonts w:hint="eastAsia" w:ascii="黑体" w:hAnsi="黑体" w:eastAsia="黑体" w:cs="黑体"/>
                <w:b w:val="0"/>
                <w:bCs w:val="0"/>
                <w:color w:val="auto"/>
                <w:kern w:val="0"/>
                <w:sz w:val="24"/>
                <w:szCs w:val="24"/>
                <w:lang w:val="en-US" w:eastAsia="zh-CN"/>
              </w:rPr>
              <w:t>六</w:t>
            </w:r>
            <w:r>
              <w:rPr>
                <w:rFonts w:hint="eastAsia" w:ascii="黑体" w:hAnsi="黑体" w:eastAsia="黑体" w:cs="黑体"/>
                <w:b w:val="0"/>
                <w:bCs w:val="0"/>
                <w:color w:val="auto"/>
                <w:kern w:val="0"/>
                <w:sz w:val="24"/>
                <w:szCs w:val="24"/>
              </w:rPr>
              <w:t>、人民武装</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2</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5B668522">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DD76">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92</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7DFC">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u w:val="single"/>
              </w:rPr>
            </w:pPr>
            <w:r>
              <w:rPr>
                <w:rFonts w:hint="eastAsia" w:ascii="宋体" w:hAnsi="宋体" w:eastAsia="宋体" w:cs="宋体"/>
                <w:b w:val="0"/>
                <w:bCs w:val="0"/>
                <w:color w:val="auto"/>
                <w:kern w:val="0"/>
                <w:sz w:val="21"/>
                <w:szCs w:val="21"/>
              </w:rPr>
              <w:t>开展征兵宣传，组织落实兵役登记、体检等工作</w:t>
            </w:r>
          </w:p>
        </w:tc>
      </w:tr>
      <w:tr w14:paraId="281219B3">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A9B0">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93</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B8D1">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负责民兵管理，组织开展民兵</w:t>
            </w:r>
            <w:r>
              <w:rPr>
                <w:rFonts w:hint="eastAsia" w:ascii="宋体" w:hAnsi="宋体" w:eastAsia="宋体" w:cs="宋体"/>
                <w:b w:val="0"/>
                <w:bCs w:val="0"/>
                <w:color w:val="auto"/>
                <w:kern w:val="0"/>
                <w:sz w:val="21"/>
                <w:szCs w:val="21"/>
                <w:lang w:val="en-US" w:eastAsia="zh-CN"/>
              </w:rPr>
              <w:t>训练、</w:t>
            </w:r>
            <w:r>
              <w:rPr>
                <w:rFonts w:hint="eastAsia" w:ascii="宋体" w:hAnsi="宋体" w:eastAsia="宋体" w:cs="宋体"/>
                <w:b w:val="0"/>
                <w:bCs w:val="0"/>
                <w:color w:val="auto"/>
                <w:kern w:val="0"/>
                <w:sz w:val="21"/>
                <w:szCs w:val="21"/>
              </w:rPr>
              <w:t>执勤</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执行应急任务</w:t>
            </w:r>
          </w:p>
        </w:tc>
      </w:tr>
      <w:tr w14:paraId="11A5AB8A">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88E9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十</w:t>
            </w:r>
            <w:r>
              <w:rPr>
                <w:rFonts w:hint="eastAsia" w:ascii="黑体" w:hAnsi="黑体" w:eastAsia="黑体" w:cs="黑体"/>
                <w:b w:val="0"/>
                <w:bCs w:val="0"/>
                <w:color w:val="auto"/>
                <w:kern w:val="0"/>
                <w:sz w:val="24"/>
                <w:szCs w:val="24"/>
                <w:lang w:val="en-US" w:eastAsia="zh-CN"/>
              </w:rPr>
              <w:t>七</w:t>
            </w:r>
            <w:r>
              <w:rPr>
                <w:rFonts w:hint="eastAsia" w:ascii="黑体" w:hAnsi="黑体" w:eastAsia="黑体" w:cs="黑体"/>
                <w:b w:val="0"/>
                <w:bCs w:val="0"/>
                <w:color w:val="auto"/>
                <w:kern w:val="0"/>
                <w:sz w:val="24"/>
                <w:szCs w:val="24"/>
              </w:rPr>
              <w:t>、综合政务</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rPr>
              <w:t>8项</w:t>
            </w:r>
            <w:r>
              <w:rPr>
                <w:rFonts w:hint="eastAsia" w:ascii="黑体" w:hAnsi="黑体" w:eastAsia="黑体" w:cs="黑体"/>
                <w:b w:val="0"/>
                <w:bCs w:val="0"/>
                <w:color w:val="auto"/>
                <w:kern w:val="0"/>
                <w:sz w:val="24"/>
                <w:szCs w:val="24"/>
                <w:lang w:eastAsia="zh-CN"/>
              </w:rPr>
              <w:t>）</w:t>
            </w:r>
          </w:p>
        </w:tc>
      </w:tr>
      <w:tr w14:paraId="64A0EE38">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B16A">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94</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34D5">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编制</w:t>
            </w:r>
            <w:r>
              <w:rPr>
                <w:rFonts w:hint="eastAsia" w:ascii="宋体" w:hAnsi="宋体" w:eastAsia="宋体" w:cs="宋体"/>
                <w:b w:val="0"/>
                <w:bCs w:val="0"/>
                <w:color w:val="auto"/>
                <w:kern w:val="0"/>
                <w:sz w:val="21"/>
                <w:szCs w:val="21"/>
                <w:lang w:val="en-US" w:eastAsia="zh-CN"/>
              </w:rPr>
              <w:t>部门</w:t>
            </w:r>
            <w:r>
              <w:rPr>
                <w:rFonts w:hint="eastAsia" w:ascii="宋体" w:hAnsi="宋体" w:eastAsia="宋体" w:cs="宋体"/>
                <w:b w:val="0"/>
                <w:bCs w:val="0"/>
                <w:color w:val="auto"/>
                <w:kern w:val="0"/>
                <w:sz w:val="21"/>
                <w:szCs w:val="21"/>
              </w:rPr>
              <w:t>预决算，负责资金和政府性债务管理，保障镇级财政平稳运行</w:t>
            </w:r>
          </w:p>
        </w:tc>
      </w:tr>
      <w:tr w14:paraId="2A8A7F72">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FDD7">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95</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25C1">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落实审计反馈问题整改，开展村级财务审计和村（社区）“两委”及集体经济组织负责人任期经济责任审计</w:t>
            </w:r>
            <w:r>
              <w:rPr>
                <w:rFonts w:hint="eastAsia" w:ascii="宋体" w:hAnsi="宋体" w:eastAsia="宋体" w:cs="宋体"/>
                <w:b w:val="0"/>
                <w:bCs w:val="0"/>
                <w:color w:val="auto"/>
                <w:kern w:val="0"/>
                <w:sz w:val="21"/>
                <w:szCs w:val="21"/>
                <w:lang w:val="en-US" w:eastAsia="zh-CN"/>
              </w:rPr>
              <w:t>等内部审计</w:t>
            </w:r>
          </w:p>
        </w:tc>
      </w:tr>
      <w:tr w14:paraId="775BE097">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6E5C">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96</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65EA">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负责政府采购、</w:t>
            </w:r>
            <w:r>
              <w:rPr>
                <w:rFonts w:hint="eastAsia" w:ascii="宋体" w:hAnsi="宋体" w:eastAsia="宋体" w:cs="宋体"/>
                <w:b w:val="0"/>
                <w:bCs w:val="0"/>
                <w:color w:val="auto"/>
                <w:kern w:val="0"/>
                <w:sz w:val="21"/>
                <w:szCs w:val="21"/>
                <w:lang w:val="en-US" w:eastAsia="zh-CN"/>
              </w:rPr>
              <w:t>行政事业性</w:t>
            </w:r>
            <w:r>
              <w:rPr>
                <w:rFonts w:hint="eastAsia" w:ascii="宋体" w:hAnsi="宋体" w:eastAsia="宋体" w:cs="宋体"/>
                <w:b w:val="0"/>
                <w:bCs w:val="0"/>
                <w:color w:val="auto"/>
                <w:kern w:val="0"/>
                <w:sz w:val="21"/>
                <w:szCs w:val="21"/>
              </w:rPr>
              <w:t>国有资产监督管理</w:t>
            </w:r>
          </w:p>
        </w:tc>
      </w:tr>
      <w:tr w14:paraId="2D7BACDE">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CAB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97</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E33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构建</w:t>
            </w:r>
            <w:r>
              <w:rPr>
                <w:rFonts w:hint="eastAsia" w:ascii="宋体" w:hAnsi="宋体" w:eastAsia="宋体" w:cs="宋体"/>
                <w:b w:val="0"/>
                <w:bCs w:val="0"/>
                <w:color w:val="auto"/>
                <w:kern w:val="0"/>
                <w:sz w:val="21"/>
                <w:szCs w:val="21"/>
              </w:rPr>
              <w:t>镇、村</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社区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便民服务</w:t>
            </w:r>
            <w:r>
              <w:rPr>
                <w:rFonts w:hint="eastAsia" w:ascii="宋体" w:hAnsi="宋体" w:eastAsia="宋体" w:cs="宋体"/>
                <w:b w:val="0"/>
                <w:bCs w:val="0"/>
                <w:color w:val="auto"/>
                <w:kern w:val="0"/>
                <w:sz w:val="21"/>
                <w:szCs w:val="21"/>
                <w:lang w:val="en-US" w:eastAsia="zh-CN"/>
              </w:rPr>
              <w:t>体系</w:t>
            </w:r>
            <w:r>
              <w:rPr>
                <w:rFonts w:hint="eastAsia" w:ascii="宋体" w:hAnsi="宋体" w:eastAsia="宋体" w:cs="宋体"/>
                <w:b w:val="0"/>
                <w:bCs w:val="0"/>
                <w:color w:val="auto"/>
                <w:kern w:val="0"/>
                <w:sz w:val="21"/>
                <w:szCs w:val="21"/>
              </w:rPr>
              <w:t>，推进“村能办”</w:t>
            </w:r>
          </w:p>
        </w:tc>
      </w:tr>
      <w:tr w14:paraId="5ACA7DF9">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AFF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98</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7EC0">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负责文电处理、印章管理、档案管理、机要保密、年鉴镇志编撰、值班值守及后勤保障服务</w:t>
            </w:r>
          </w:p>
        </w:tc>
      </w:tr>
      <w:tr w14:paraId="7843E460">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C07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99</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C9DE">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负责</w:t>
            </w:r>
            <w:r>
              <w:rPr>
                <w:rFonts w:hint="eastAsia" w:ascii="宋体" w:hAnsi="宋体" w:eastAsia="宋体" w:cs="宋体"/>
                <w:b w:val="0"/>
                <w:bCs w:val="0"/>
                <w:color w:val="auto"/>
                <w:kern w:val="0"/>
                <w:sz w:val="21"/>
                <w:szCs w:val="21"/>
                <w:lang w:eastAsia="zh-CN"/>
              </w:rPr>
              <w:t>党委、政府</w:t>
            </w:r>
            <w:r>
              <w:rPr>
                <w:rFonts w:hint="eastAsia" w:ascii="宋体" w:hAnsi="宋体" w:eastAsia="宋体" w:cs="宋体"/>
                <w:b w:val="0"/>
                <w:bCs w:val="0"/>
                <w:color w:val="auto"/>
                <w:kern w:val="0"/>
                <w:sz w:val="21"/>
                <w:szCs w:val="21"/>
              </w:rPr>
              <w:t>信息公开，指导村（居）“三务”公开</w:t>
            </w:r>
          </w:p>
        </w:tc>
      </w:tr>
      <w:tr w14:paraId="2C9B03A3">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EF3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100</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D42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u w:val="single"/>
              </w:rPr>
            </w:pPr>
            <w:r>
              <w:rPr>
                <w:rFonts w:hint="eastAsia" w:ascii="宋体" w:hAnsi="宋体" w:eastAsia="宋体" w:cs="宋体"/>
                <w:b w:val="0"/>
                <w:bCs w:val="0"/>
                <w:color w:val="auto"/>
                <w:kern w:val="0"/>
                <w:sz w:val="21"/>
                <w:szCs w:val="21"/>
              </w:rPr>
              <w:t>负责12345政务服务热线办理</w:t>
            </w:r>
          </w:p>
        </w:tc>
      </w:tr>
      <w:tr w14:paraId="73863418">
        <w:tblPrEx>
          <w:tblCellMar>
            <w:top w:w="0" w:type="dxa"/>
            <w:left w:w="108" w:type="dxa"/>
            <w:bottom w:w="0" w:type="dxa"/>
            <w:right w:w="108" w:type="dxa"/>
          </w:tblCellMar>
        </w:tblPrEx>
        <w:trPr>
          <w:cantSplit/>
          <w:trHeight w:val="6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B31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101</w:t>
            </w:r>
          </w:p>
        </w:tc>
        <w:tc>
          <w:tcPr>
            <w:tcW w:w="4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EA6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color w:val="auto"/>
                <w:kern w:val="0"/>
                <w:sz w:val="21"/>
                <w:szCs w:val="21"/>
                <w:u w:val="single"/>
              </w:rPr>
            </w:pPr>
            <w:r>
              <w:rPr>
                <w:rFonts w:hint="eastAsia" w:ascii="宋体" w:hAnsi="宋体" w:eastAsia="宋体" w:cs="宋体"/>
                <w:b w:val="0"/>
                <w:bCs w:val="0"/>
                <w:color w:val="auto"/>
                <w:kern w:val="0"/>
                <w:sz w:val="21"/>
                <w:szCs w:val="21"/>
              </w:rPr>
              <w:t>规范使用党旗、党徽、国旗、国徽、国歌等</w:t>
            </w:r>
          </w:p>
        </w:tc>
      </w:tr>
    </w:tbl>
    <w:p w14:paraId="4CBA05C4">
      <w:pPr>
        <w:pStyle w:val="2"/>
        <w:spacing w:before="0" w:after="0" w:line="240" w:lineRule="auto"/>
        <w:jc w:val="center"/>
        <w:rPr>
          <w:rFonts w:ascii="Times New Roman" w:hAnsi="Times New Roman" w:eastAsia="方正小标宋_GBK" w:cs="Times New Roman"/>
          <w:color w:val="auto"/>
          <w:lang w:eastAsia="zh-CN" w:bidi="ar"/>
        </w:rPr>
      </w:pPr>
    </w:p>
    <w:p w14:paraId="6D689CF7">
      <w:pPr>
        <w:rPr>
          <w:rFonts w:hint="default" w:ascii="Times New Roman" w:hAnsi="Times New Roman" w:eastAsia="方正公文小标宋" w:cs="Times New Roman"/>
          <w:b w:val="0"/>
          <w:bCs/>
          <w:color w:val="auto"/>
          <w:highlight w:val="none"/>
          <w:lang w:eastAsia="zh-CN"/>
        </w:rPr>
      </w:pPr>
      <w:r>
        <w:rPr>
          <w:rFonts w:hint="default" w:ascii="Times New Roman" w:hAnsi="Times New Roman" w:eastAsia="方正公文小标宋" w:cs="Times New Roman"/>
          <w:b w:val="0"/>
          <w:bCs/>
          <w:color w:val="auto"/>
          <w:highlight w:val="none"/>
          <w:lang w:eastAsia="zh-CN"/>
        </w:rPr>
        <w:br w:type="page"/>
      </w:r>
    </w:p>
    <w:p w14:paraId="3CECBE69">
      <w:pPr>
        <w:pStyle w:val="2"/>
        <w:spacing w:before="0" w:after="0" w:line="240" w:lineRule="auto"/>
        <w:jc w:val="center"/>
        <w:rPr>
          <w:rFonts w:hint="default" w:ascii="Times New Roman" w:hAnsi="Times New Roman" w:eastAsia="方正公文小标宋" w:cs="Times New Roman"/>
          <w:b w:val="0"/>
          <w:bCs/>
          <w:color w:val="auto"/>
          <w:highlight w:val="none"/>
          <w:lang w:eastAsia="zh-CN"/>
        </w:rPr>
      </w:pPr>
      <w:r>
        <w:rPr>
          <w:rFonts w:hint="default" w:ascii="Times New Roman" w:hAnsi="Times New Roman" w:eastAsia="方正公文小标宋" w:cs="Times New Roman"/>
          <w:b w:val="0"/>
          <w:bCs/>
          <w:color w:val="auto"/>
          <w:highlight w:val="none"/>
          <w:lang w:eastAsia="zh-CN"/>
        </w:rPr>
        <w:t>配合</w:t>
      </w:r>
      <w:r>
        <w:rPr>
          <w:rFonts w:hint="eastAsia" w:ascii="Times New Roman" w:hAnsi="Times New Roman" w:eastAsia="方正公文小标宋" w:cs="Times New Roman"/>
          <w:b w:val="0"/>
          <w:bCs/>
          <w:color w:val="auto"/>
          <w:highlight w:val="none"/>
          <w:lang w:eastAsia="zh-CN"/>
        </w:rPr>
        <w:t>履职事项</w:t>
      </w:r>
      <w:r>
        <w:rPr>
          <w:rFonts w:hint="default" w:ascii="Times New Roman" w:hAnsi="Times New Roman" w:eastAsia="方正公文小标宋" w:cs="Times New Roman"/>
          <w:b w:val="0"/>
          <w:bCs/>
          <w:color w:val="auto"/>
          <w:highlight w:val="none"/>
          <w:lang w:eastAsia="zh-CN"/>
        </w:rPr>
        <w:t>清单</w:t>
      </w:r>
      <w:bookmarkEnd w:id="4"/>
      <w:bookmarkEnd w:id="5"/>
      <w:bookmarkEnd w:id="6"/>
      <w:bookmarkEnd w:id="7"/>
    </w:p>
    <w:tbl>
      <w:tblPr>
        <w:tblStyle w:val="10"/>
        <w:tblW w:w="4996" w:type="pct"/>
        <w:tblInd w:w="0" w:type="dxa"/>
        <w:tblLayout w:type="autofit"/>
        <w:tblCellMar>
          <w:top w:w="0" w:type="dxa"/>
          <w:left w:w="108" w:type="dxa"/>
          <w:bottom w:w="0" w:type="dxa"/>
          <w:right w:w="108" w:type="dxa"/>
        </w:tblCellMar>
      </w:tblPr>
      <w:tblGrid>
        <w:gridCol w:w="712"/>
        <w:gridCol w:w="1438"/>
        <w:gridCol w:w="1350"/>
        <w:gridCol w:w="6069"/>
        <w:gridCol w:w="4637"/>
      </w:tblGrid>
      <w:tr w14:paraId="0BA07F91">
        <w:tblPrEx>
          <w:tblCellMar>
            <w:top w:w="0" w:type="dxa"/>
            <w:left w:w="108" w:type="dxa"/>
            <w:bottom w:w="0" w:type="dxa"/>
            <w:right w:w="108" w:type="dxa"/>
          </w:tblCellMar>
        </w:tblPrEx>
        <w:trPr>
          <w:cantSplit/>
          <w:trHeight w:val="731" w:hRule="atLeast"/>
          <w:tblHeader/>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47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sz w:val="22"/>
                <w:szCs w:val="22"/>
              </w:rPr>
            </w:pPr>
            <w:r>
              <w:rPr>
                <w:rFonts w:hint="eastAsia" w:ascii="黑体" w:hAnsi="黑体" w:eastAsia="黑体" w:cs="黑体"/>
                <w:b w:val="0"/>
                <w:bCs w:val="0"/>
                <w:color w:val="auto"/>
                <w:sz w:val="22"/>
                <w:szCs w:val="22"/>
                <w:lang w:bidi="ar"/>
              </w:rPr>
              <w:t>序号</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EE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sz w:val="22"/>
                <w:szCs w:val="22"/>
              </w:rPr>
            </w:pPr>
            <w:r>
              <w:rPr>
                <w:rFonts w:hint="eastAsia" w:ascii="黑体" w:hAnsi="黑体" w:eastAsia="黑体" w:cs="黑体"/>
                <w:b w:val="0"/>
                <w:bCs w:val="0"/>
                <w:color w:val="auto"/>
                <w:sz w:val="22"/>
                <w:szCs w:val="22"/>
                <w:lang w:bidi="ar"/>
              </w:rPr>
              <w:t>事项名称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52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color w:val="auto"/>
                <w:sz w:val="22"/>
                <w:szCs w:val="22"/>
                <w:lang w:bidi="ar"/>
              </w:rPr>
            </w:pPr>
            <w:r>
              <w:rPr>
                <w:rFonts w:hint="eastAsia" w:ascii="黑体" w:hAnsi="黑体" w:eastAsia="黑体" w:cs="黑体"/>
                <w:b w:val="0"/>
                <w:bCs w:val="0"/>
                <w:color w:val="auto"/>
                <w:sz w:val="22"/>
                <w:szCs w:val="22"/>
                <w:lang w:bidi="ar"/>
              </w:rPr>
              <w:t>对应上级</w:t>
            </w:r>
          </w:p>
          <w:p w14:paraId="26D0C8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sz w:val="22"/>
                <w:szCs w:val="22"/>
              </w:rPr>
            </w:pPr>
            <w:r>
              <w:rPr>
                <w:rFonts w:hint="eastAsia" w:ascii="黑体" w:hAnsi="黑体" w:eastAsia="黑体" w:cs="黑体"/>
                <w:b w:val="0"/>
                <w:bCs w:val="0"/>
                <w:color w:val="auto"/>
                <w:sz w:val="22"/>
                <w:szCs w:val="22"/>
                <w:lang w:bidi="ar"/>
              </w:rPr>
              <w:t>部</w:t>
            </w:r>
            <w:r>
              <w:rPr>
                <w:rFonts w:hint="eastAsia" w:ascii="黑体" w:hAnsi="黑体" w:eastAsia="黑体" w:cs="黑体"/>
                <w:b w:val="0"/>
                <w:bCs w:val="0"/>
                <w:color w:val="auto"/>
                <w:sz w:val="22"/>
                <w:szCs w:val="22"/>
                <w:lang w:val="en-US" w:eastAsia="zh-CN" w:bidi="ar"/>
              </w:rPr>
              <w:t xml:space="preserve">   </w:t>
            </w:r>
            <w:r>
              <w:rPr>
                <w:rFonts w:hint="eastAsia" w:ascii="黑体" w:hAnsi="黑体" w:eastAsia="黑体" w:cs="黑体"/>
                <w:b w:val="0"/>
                <w:bCs w:val="0"/>
                <w:color w:val="auto"/>
                <w:sz w:val="22"/>
                <w:szCs w:val="22"/>
                <w:lang w:bidi="ar"/>
              </w:rPr>
              <w:t>门</w:t>
            </w:r>
          </w:p>
        </w:tc>
        <w:tc>
          <w:tcPr>
            <w:tcW w:w="2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A9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sz w:val="22"/>
                <w:szCs w:val="22"/>
              </w:rPr>
            </w:pPr>
            <w:r>
              <w:rPr>
                <w:rFonts w:hint="eastAsia" w:ascii="黑体" w:hAnsi="黑体" w:eastAsia="黑体" w:cs="黑体"/>
                <w:b w:val="0"/>
                <w:bCs w:val="0"/>
                <w:color w:val="auto"/>
                <w:sz w:val="22"/>
                <w:szCs w:val="22"/>
                <w:lang w:bidi="ar"/>
              </w:rPr>
              <w:t>上级部门职责</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E8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sz w:val="22"/>
                <w:szCs w:val="22"/>
                <w:lang w:eastAsia="zh-CN"/>
              </w:rPr>
            </w:pPr>
            <w:r>
              <w:rPr>
                <w:rFonts w:hint="eastAsia" w:ascii="黑体" w:hAnsi="黑体" w:eastAsia="黑体" w:cs="黑体"/>
                <w:b w:val="0"/>
                <w:bCs w:val="0"/>
                <w:color w:val="auto"/>
                <w:sz w:val="22"/>
                <w:szCs w:val="22"/>
                <w:lang w:eastAsia="zh-CN" w:bidi="ar"/>
              </w:rPr>
              <w:t>乡镇（街道）配合职责</w:t>
            </w:r>
          </w:p>
        </w:tc>
      </w:tr>
      <w:tr w14:paraId="18DAED1C">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FE89FF">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一、党的建设</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4</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2968DCF2">
        <w:tblPrEx>
          <w:tblCellMar>
            <w:top w:w="0" w:type="dxa"/>
            <w:left w:w="108" w:type="dxa"/>
            <w:bottom w:w="0" w:type="dxa"/>
            <w:right w:w="108" w:type="dxa"/>
          </w:tblCellMar>
        </w:tblPrEx>
        <w:trPr>
          <w:cantSplit/>
          <w:trHeight w:val="263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2E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F1492">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乡镇领导班子队伍建设</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2673A">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县委组织部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26C86">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1.负责乡镇领导班子建设和县管干部的教育、培养、选拔、考核、监督等工作；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2.制定乡镇领导班子运行研判方案并组织实施；</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3.负责县管的乡镇领导班子和干部考核工作；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4.开展乡镇领导班子换届人事安排等相关工作；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5.负责县管干部档案材料的收集、鉴别、整理、归档，档案信息化管理等工作；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6.组织开展涉干专项整治工作；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7.牵头实施对县管干部进行的组织处理、提醒、函询、诫勉。</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5C562">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1.配合做好县管干部的日常教育管理，对乡镇领导班子和县管干部的调整提出建议；</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2.负</w:t>
            </w:r>
            <w:r>
              <w:rPr>
                <w:rFonts w:hint="eastAsia" w:ascii="宋体" w:hAnsi="宋体" w:eastAsia="宋体" w:cs="宋体"/>
                <w:b w:val="0"/>
                <w:bCs w:val="0"/>
                <w:color w:val="auto"/>
                <w:spacing w:val="6"/>
                <w:kern w:val="0"/>
                <w:sz w:val="21"/>
                <w:szCs w:val="21"/>
                <w:lang w:val="en-US" w:eastAsia="zh-CN"/>
              </w:rPr>
              <w:t>责县管干部档案的收集、初审、移交等相关工作；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3.配</w:t>
            </w:r>
            <w:r>
              <w:rPr>
                <w:rFonts w:hint="eastAsia" w:ascii="宋体" w:hAnsi="宋体" w:eastAsia="宋体" w:cs="宋体"/>
                <w:b w:val="0"/>
                <w:bCs w:val="0"/>
                <w:color w:val="auto"/>
                <w:spacing w:val="6"/>
                <w:kern w:val="0"/>
                <w:sz w:val="21"/>
                <w:szCs w:val="21"/>
                <w:lang w:val="en-US" w:eastAsia="zh-CN"/>
              </w:rPr>
              <w:t>合做好拟提任（含进一步使用）乡镇科级领导干部和乡镇领导班子换届人选的推荐、考察等工作；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4.配</w:t>
            </w:r>
            <w:r>
              <w:rPr>
                <w:rFonts w:hint="eastAsia" w:ascii="宋体" w:hAnsi="宋体" w:eastAsia="宋体" w:cs="宋体"/>
                <w:b w:val="0"/>
                <w:bCs w:val="0"/>
                <w:color w:val="auto"/>
                <w:spacing w:val="6"/>
                <w:kern w:val="0"/>
                <w:sz w:val="21"/>
                <w:szCs w:val="21"/>
                <w:lang w:val="en-US" w:eastAsia="zh-CN"/>
              </w:rPr>
              <w:t>合开展干部违规经商办企业、违规在企业（社团）兼职、违规因私出国（境）等涉干专项整治工作。</w:t>
            </w:r>
          </w:p>
        </w:tc>
      </w:tr>
      <w:tr w14:paraId="75FC52F5">
        <w:tblPrEx>
          <w:tblCellMar>
            <w:top w:w="0" w:type="dxa"/>
            <w:left w:w="108" w:type="dxa"/>
            <w:bottom w:w="0" w:type="dxa"/>
            <w:right w:w="108" w:type="dxa"/>
          </w:tblCellMar>
        </w:tblPrEx>
        <w:trPr>
          <w:cantSplit/>
          <w:trHeight w:val="4209"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A1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8956C">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6"/>
                <w:kern w:val="0"/>
                <w:sz w:val="21"/>
                <w:szCs w:val="21"/>
                <w:lang w:val="en-US" w:eastAsia="zh-CN"/>
              </w:rPr>
              <w:t>乡镇人才队伍建设</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F9DC9">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县委组织部</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县人力资源和社会保障局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县委人才工作领导小组成员单位</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281BD">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县委组织部：</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1.组织开展人才队伍建设相关政策宣传；</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2.制定人才振兴工作计划，提出年度人才引进工作方案；</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3.建立县域人才信息数据库，统筹调配重点领域人才资源；</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4.动态监测人才队伍情况，统筹开展高层次和急需紧缺人才引进；</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5.出台人才队伍建设激励政策，明确基层岗位津贴、职称评定、提拔使用等保障服务优惠措施；</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6.搭建人才交流平台，开展人才交流活动。</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县人力资源和社会保障局：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1.开展人才资源综合管理服务工作；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2.承担人才引进、人才流动、人才培育相关工作。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县委人才工作领导小组成员单位：</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1.摸排本行业实用人才信息，建立台账；</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2.落实乡村人才振兴政策措施，激励人才服务基层一线。</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82C04">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1.开展乡镇人才队伍建设相关政策宣传；</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2.建立人才队伍信息统计台账，动态监测乡镇人才流动情况；</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3.摸排人才实际需求，报送高层次和急需紧缺人才引进计划；</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4.搭建引才用才留才平台，选树人才先进典型；</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5.落实人才队伍激励服务政策，配套做好住房保障、产业扶持等激励保障措施；</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6.组织开展乡镇人才实用技能培训，实施“传帮带”等本土人才培养计划；</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7.定期开展人才交流座谈会，收集并反馈人才队伍建设相关意见、建议。</w:t>
            </w:r>
          </w:p>
        </w:tc>
      </w:tr>
      <w:tr w14:paraId="0E907CC7">
        <w:tblPrEx>
          <w:tblCellMar>
            <w:top w:w="0" w:type="dxa"/>
            <w:left w:w="108" w:type="dxa"/>
            <w:bottom w:w="0" w:type="dxa"/>
            <w:right w:w="108" w:type="dxa"/>
          </w:tblCellMar>
        </w:tblPrEx>
        <w:trPr>
          <w:cantSplit/>
          <w:trHeight w:val="501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55C28">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bookmarkStart w:id="8" w:name="_Toc172077951"/>
            <w:bookmarkStart w:id="9" w:name="_Toc172077418"/>
            <w:bookmarkStart w:id="10" w:name="_Toc176767295"/>
            <w:bookmarkStart w:id="11" w:name="_Toc172077553"/>
            <w:r>
              <w:rPr>
                <w:rFonts w:hint="eastAsia" w:ascii="宋体" w:hAnsi="宋体" w:eastAsia="宋体" w:cs="宋体"/>
                <w:b w:val="0"/>
                <w:bCs w:val="0"/>
                <w:color w:val="auto"/>
                <w:sz w:val="21"/>
                <w:szCs w:val="21"/>
                <w:lang w:val="en-US" w:eastAsia="zh-CN" w:bidi="ar"/>
              </w:rPr>
              <w:t>3</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9DCF7">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社区工作者队伍建设</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4BE5B">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县委组织部</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县委社会工作部</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县人力资源和社会保障局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县财政局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F7876">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县委组织部：</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1.统筹协调社区工作者员额核定、人员招聘、培训培养、管理监督、待遇保障、关心激励等工作；</w:t>
            </w:r>
          </w:p>
          <w:p w14:paraId="768D64F4">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2.管理社区党组织书记档案；</w:t>
            </w:r>
          </w:p>
          <w:p w14:paraId="62678035">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3.会同县委社会工作部加强社区工作者队伍培训。</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县委社会工作部：</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指导推动社区工作者员额核定、招录、考核、管理等工作。</w:t>
            </w:r>
            <w:r>
              <w:rPr>
                <w:rFonts w:hint="eastAsia" w:ascii="宋体" w:hAnsi="宋体" w:eastAsia="宋体" w:cs="宋体"/>
                <w:b w:val="0"/>
                <w:bCs w:val="0"/>
                <w:color w:val="auto"/>
                <w:spacing w:val="-6"/>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2.负责社区社工站标准化建设；</w:t>
            </w:r>
          </w:p>
          <w:p w14:paraId="39EA08D8">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3.完善社区工作者档案管理制度；</w:t>
            </w:r>
          </w:p>
          <w:p w14:paraId="4246A542">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4.建立社区工作者信息台账；</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 xml:space="preserve">5.鼓励支持社区工作者参加职业技能培训。 </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县人力资源和社会保障局：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配合做好社区专职工作人员招聘。</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县财政局：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保障社区工作者待遇。</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183CF">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1.统计社区工作者空缺情况，向县委社会工作部报送招录、选任计划；</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2.组织与社区专职工作人员签订协议；</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3.负责社区工作者的日常管理并出具考核意见；</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4.配合县委社会工作部开展社区社工站标准化建设；</w:t>
            </w:r>
          </w:p>
          <w:p w14:paraId="632A1E34">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5.按权限负责社区工作者档案管理；</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6.收集上报社区工作者有关信息，协助县委社会工作部建立信息台账。</w:t>
            </w:r>
          </w:p>
        </w:tc>
      </w:tr>
      <w:tr w14:paraId="500EC7B4">
        <w:tblPrEx>
          <w:tblCellMar>
            <w:top w:w="0" w:type="dxa"/>
            <w:left w:w="108" w:type="dxa"/>
            <w:bottom w:w="0" w:type="dxa"/>
            <w:right w:w="108" w:type="dxa"/>
          </w:tblCellMar>
        </w:tblPrEx>
        <w:trPr>
          <w:cantSplit/>
          <w:trHeight w:val="2977"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9697">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4</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52E4B">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“三支一扶 ”“西部志愿者 ”队伍建设管理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93C6F">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县人力资源和社会保障局</w:t>
            </w:r>
          </w:p>
          <w:p w14:paraId="7A721960">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团县委</w:t>
            </w:r>
          </w:p>
          <w:p w14:paraId="5B40DD94">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县财政局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2B1F7">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县人力资源和社会保障局：</w:t>
            </w:r>
          </w:p>
          <w:p w14:paraId="5FC097A0">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1.负责“三支一扶”人员公开招募、培训教育、年度考核、聘期考核工作；</w:t>
            </w:r>
          </w:p>
          <w:p w14:paraId="44C282E8">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2.负责“三支一扶”人员服务期满转岗就业服务工作。</w:t>
            </w:r>
          </w:p>
          <w:p w14:paraId="00117374">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团县委：</w:t>
            </w:r>
          </w:p>
          <w:p w14:paraId="4D81BF1F">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负责“西部志愿者”招录、管理、考核和转岗推荐等工作。</w:t>
            </w:r>
          </w:p>
          <w:p w14:paraId="32951C8E">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县财政局：</w:t>
            </w:r>
          </w:p>
          <w:p w14:paraId="419C84AA">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统筹保障“三支一扶”人员、“西部志愿者”待遇。</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B919D">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1.申报人员岗位需求；</w:t>
            </w:r>
          </w:p>
          <w:p w14:paraId="09C01221">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2.协助相关部门签订“三支一扶”人员、“西部志愿者”协议并备案；</w:t>
            </w:r>
          </w:p>
          <w:p w14:paraId="42B1F2A3">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3.负责“三支一扶”人员、“西部志愿者”的日常管理，落实待遇和福利保障，出具年度考核初步意见。</w:t>
            </w:r>
          </w:p>
        </w:tc>
      </w:tr>
      <w:tr w14:paraId="374AD04E">
        <w:tblPrEx>
          <w:tblCellMar>
            <w:top w:w="0" w:type="dxa"/>
            <w:left w:w="108" w:type="dxa"/>
            <w:bottom w:w="0" w:type="dxa"/>
            <w:right w:w="108" w:type="dxa"/>
          </w:tblCellMar>
        </w:tblPrEx>
        <w:trPr>
          <w:cantSplit/>
          <w:trHeight w:val="6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8BC77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二、经济发展</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7</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13701C39">
        <w:tblPrEx>
          <w:tblCellMar>
            <w:top w:w="0" w:type="dxa"/>
            <w:left w:w="108" w:type="dxa"/>
            <w:bottom w:w="0" w:type="dxa"/>
            <w:right w:w="108" w:type="dxa"/>
          </w:tblCellMar>
        </w:tblPrEx>
        <w:trPr>
          <w:cantSplit/>
          <w:trHeight w:val="379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56D2">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C516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政策性农业保险工作</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C5B7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县财政局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11"/>
                <w:kern w:val="0"/>
                <w:sz w:val="21"/>
                <w:szCs w:val="21"/>
                <w:lang w:val="en-US" w:eastAsia="zh-CN"/>
              </w:rPr>
              <w:t>县农业农村局</w:t>
            </w:r>
          </w:p>
          <w:p w14:paraId="5088F10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县林业局</w:t>
            </w:r>
          </w:p>
          <w:p w14:paraId="201D64F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承保机构</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3232F">
            <w:pPr>
              <w:keepNext w:val="0"/>
              <w:keepLines w:val="0"/>
              <w:pageBreakBefore w:val="0"/>
              <w:widowControl w:val="0"/>
              <w:kinsoku/>
              <w:wordWrap/>
              <w:overflowPunct w:val="0"/>
              <w:topLinePunct w:val="0"/>
              <w:autoSpaceDE w:val="0"/>
              <w:autoSpaceDN w:val="0"/>
              <w:bidi w:val="0"/>
              <w:adjustRightInd w:val="0"/>
              <w:snapToGrid w:val="0"/>
              <w:spacing w:line="240" w:lineRule="exact"/>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县财政局：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1.负责政策性农业保险工作，制定实施方案；</w:t>
            </w:r>
          </w:p>
          <w:p w14:paraId="70C43093">
            <w:pPr>
              <w:keepNext w:val="0"/>
              <w:keepLines w:val="0"/>
              <w:pageBreakBefore w:val="0"/>
              <w:widowControl w:val="0"/>
              <w:kinsoku/>
              <w:wordWrap/>
              <w:overflowPunct w:val="0"/>
              <w:topLinePunct w:val="0"/>
              <w:autoSpaceDE w:val="0"/>
              <w:autoSpaceDN w:val="0"/>
              <w:bidi w:val="0"/>
              <w:adjustRightInd w:val="0"/>
              <w:snapToGrid w:val="0"/>
              <w:spacing w:line="240" w:lineRule="exact"/>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 xml:space="preserve">2.负责保费补贴资金安排，协调承保机构开展理赔工作； </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3.组织开展政策性农业保险监督管理、绩效评价。</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县农业农村局：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1.组织开展政策性农业（农业方面）保险宣传；</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2.负责投保数据审核，协助承保机构展业、承保查勘、定损、理赔、防灾防损等工作。</w:t>
            </w:r>
          </w:p>
          <w:p w14:paraId="329892B0">
            <w:pPr>
              <w:keepNext w:val="0"/>
              <w:keepLines w:val="0"/>
              <w:pageBreakBefore w:val="0"/>
              <w:widowControl w:val="0"/>
              <w:kinsoku/>
              <w:wordWrap/>
              <w:overflowPunct w:val="0"/>
              <w:topLinePunct w:val="0"/>
              <w:autoSpaceDE w:val="0"/>
              <w:autoSpaceDN w:val="0"/>
              <w:bidi w:val="0"/>
              <w:adjustRightInd w:val="0"/>
              <w:snapToGrid w:val="0"/>
              <w:spacing w:line="240" w:lineRule="exact"/>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县林业局：</w:t>
            </w:r>
          </w:p>
          <w:p w14:paraId="6A948BC1">
            <w:pPr>
              <w:keepNext w:val="0"/>
              <w:keepLines w:val="0"/>
              <w:pageBreakBefore w:val="0"/>
              <w:widowControl w:val="0"/>
              <w:kinsoku/>
              <w:wordWrap/>
              <w:overflowPunct w:val="0"/>
              <w:topLinePunct w:val="0"/>
              <w:autoSpaceDE w:val="0"/>
              <w:autoSpaceDN w:val="0"/>
              <w:bidi w:val="0"/>
              <w:adjustRightInd w:val="0"/>
              <w:snapToGrid w:val="0"/>
              <w:spacing w:line="240" w:lineRule="exact"/>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1.组织开展政策性农业（林业方面）保险宣传；</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2.负责投保数据审核，协助承保机构展业、承保查勘、定损、理赔、防灾防损等工作。</w:t>
            </w:r>
          </w:p>
          <w:p w14:paraId="19252E1F">
            <w:pPr>
              <w:keepNext w:val="0"/>
              <w:keepLines w:val="0"/>
              <w:pageBreakBefore w:val="0"/>
              <w:widowControl w:val="0"/>
              <w:kinsoku/>
              <w:wordWrap/>
              <w:overflowPunct w:val="0"/>
              <w:topLinePunct w:val="0"/>
              <w:autoSpaceDE w:val="0"/>
              <w:autoSpaceDN w:val="0"/>
              <w:bidi w:val="0"/>
              <w:adjustRightInd w:val="0"/>
              <w:snapToGrid w:val="0"/>
              <w:spacing w:line="240" w:lineRule="exact"/>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承保机构：</w:t>
            </w:r>
          </w:p>
          <w:p w14:paraId="652DB0B0">
            <w:pPr>
              <w:keepNext w:val="0"/>
              <w:keepLines w:val="0"/>
              <w:pageBreakBefore w:val="0"/>
              <w:widowControl w:val="0"/>
              <w:kinsoku/>
              <w:wordWrap/>
              <w:overflowPunct w:val="0"/>
              <w:topLinePunct w:val="0"/>
              <w:autoSpaceDE w:val="0"/>
              <w:autoSpaceDN w:val="0"/>
              <w:bidi w:val="0"/>
              <w:adjustRightInd w:val="0"/>
              <w:snapToGrid w:val="0"/>
              <w:spacing w:line="240" w:lineRule="exact"/>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负责承保查勘、定损、理赔、防灾防损等业务办理，完善服务体系和服务网络。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CA23C">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1.开展政策性农业保险宣传；</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2.引导农户自愿缴纳保费；</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3.协助承保机构开展理赔服务。</w:t>
            </w:r>
          </w:p>
        </w:tc>
      </w:tr>
      <w:tr w14:paraId="36A77F93">
        <w:tblPrEx>
          <w:tblCellMar>
            <w:top w:w="0" w:type="dxa"/>
            <w:left w:w="108" w:type="dxa"/>
            <w:bottom w:w="0" w:type="dxa"/>
            <w:right w:w="108" w:type="dxa"/>
          </w:tblCellMar>
        </w:tblPrEx>
        <w:trPr>
          <w:cantSplit/>
          <w:trHeight w:val="3547"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6770">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6</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827A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en-US"/>
              </w:rPr>
            </w:pPr>
            <w:r>
              <w:rPr>
                <w:rFonts w:hint="eastAsia" w:ascii="宋体" w:hAnsi="宋体" w:eastAsia="宋体" w:cs="宋体"/>
                <w:b w:val="0"/>
                <w:bCs w:val="0"/>
                <w:color w:val="auto"/>
                <w:spacing w:val="0"/>
                <w:kern w:val="0"/>
                <w:sz w:val="21"/>
                <w:szCs w:val="21"/>
                <w:lang w:val="en-US" w:eastAsia="zh-CN"/>
              </w:rPr>
              <w:t>非镇政府作业主的项目建设</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2588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县自然资源局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县发展和改革局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6"/>
                <w:kern w:val="0"/>
                <w:sz w:val="21"/>
                <w:szCs w:val="21"/>
                <w:lang w:val="en-US" w:eastAsia="zh-CN"/>
              </w:rPr>
              <w:t>县级行业主管部门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BF1FC">
            <w:pPr>
              <w:keepNext w:val="0"/>
              <w:keepLines w:val="0"/>
              <w:pageBreakBefore w:val="0"/>
              <w:widowControl w:val="0"/>
              <w:kinsoku/>
              <w:wordWrap/>
              <w:overflowPunct w:val="0"/>
              <w:topLinePunct w:val="0"/>
              <w:autoSpaceDE w:val="0"/>
              <w:autoSpaceDN w:val="0"/>
              <w:bidi w:val="0"/>
              <w:adjustRightInd w:val="0"/>
              <w:snapToGrid w:val="0"/>
              <w:spacing w:line="240" w:lineRule="exact"/>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县自然资源局：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1.组织开展土地（房屋）征收、补偿政策宣传；</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2.牵头开展项目选址等工作；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3.负责土地（房屋）征收补偿工作。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县发展和改革局：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1.会同行业主管部门统筹推进全县项目建设工作；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2.调度汇总项目推进情况，会同相关部门研究解决重大项目推进中存在的困难和问题。</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县级行业主管部门：</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1.按照行业职责，分别做好项目风险评估、要素保障、行业监管等工作；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2.研究解决项目推进过程中涉及本行业、本领域的困难和问题，督促施工单位整改安全隐患。</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6D636">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1.开展土地（房屋）征收、补偿政策宣传；</w:t>
            </w:r>
          </w:p>
          <w:p w14:paraId="2C1192AC">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en-US"/>
              </w:rPr>
            </w:pPr>
            <w:r>
              <w:rPr>
                <w:rFonts w:hint="eastAsia" w:ascii="宋体" w:hAnsi="宋体" w:eastAsia="宋体" w:cs="宋体"/>
                <w:b w:val="0"/>
                <w:bCs w:val="0"/>
                <w:color w:val="auto"/>
                <w:spacing w:val="0"/>
                <w:kern w:val="0"/>
                <w:sz w:val="21"/>
                <w:szCs w:val="21"/>
                <w:lang w:val="en-US" w:eastAsia="zh-CN"/>
              </w:rPr>
              <w:t>2.配合县自然资源局做好土地（房屋）征收及征收补偿工作；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3.配合相关部门开展项目选址、风险评估等工作；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4.配合推进项目建设，协调解决项目推进中的困难和问题，做好服务保障工作；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5.结合日常工作开展项目安全巡查，及时向安全管理部门、行业主管部门报送问题线索，并协助督促整改。</w:t>
            </w:r>
          </w:p>
        </w:tc>
      </w:tr>
      <w:tr w14:paraId="20FE2527">
        <w:tblPrEx>
          <w:tblCellMar>
            <w:top w:w="0" w:type="dxa"/>
            <w:left w:w="108" w:type="dxa"/>
            <w:bottom w:w="0" w:type="dxa"/>
            <w:right w:w="108" w:type="dxa"/>
          </w:tblCellMar>
        </w:tblPrEx>
        <w:trPr>
          <w:cantSplit/>
          <w:trHeight w:val="223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F595">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7</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B8E5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固定资产投资</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414D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县发展和改革局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县统计局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F8413">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县发展和改革局：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1.指导乡镇和行业部门谋划和储备固定资产投资项目；</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2.负责投资项目的审批、核准、备案和节能审查等工作；</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3.</w:t>
            </w:r>
            <w:r>
              <w:rPr>
                <w:rFonts w:hint="eastAsia" w:ascii="宋体" w:hAnsi="宋体" w:eastAsia="宋体" w:cs="宋体"/>
                <w:b w:val="0"/>
                <w:bCs w:val="0"/>
                <w:color w:val="auto"/>
                <w:spacing w:val="-6"/>
                <w:kern w:val="0"/>
                <w:sz w:val="21"/>
                <w:szCs w:val="21"/>
              </w:rPr>
              <w:t>加强政府投资项目综合管理，完善企业投资项目核准、备案管理</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县统计局：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负责部门、乡镇和企业项目入库申报的审核工作。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BBF2D">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1.谋划和储备固定资产投资项目；</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2.做好政府投资项目立项、入库、报数工作；</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3.协助辖区企业做好投资项目立项、建设、入库工作。</w:t>
            </w:r>
          </w:p>
        </w:tc>
      </w:tr>
      <w:tr w14:paraId="369356F6">
        <w:tblPrEx>
          <w:tblCellMar>
            <w:top w:w="0" w:type="dxa"/>
            <w:left w:w="108" w:type="dxa"/>
            <w:bottom w:w="0" w:type="dxa"/>
            <w:right w:w="108" w:type="dxa"/>
          </w:tblCellMar>
        </w:tblPrEx>
        <w:trPr>
          <w:cantSplit/>
          <w:trHeight w:val="2164"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A10E">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72B6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工业投资（技改投资）</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DFB5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县经济信息化和科学技术局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D162E">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1.组织</w:t>
            </w:r>
            <w:r>
              <w:rPr>
                <w:rFonts w:hint="eastAsia" w:ascii="宋体" w:hAnsi="宋体" w:eastAsia="宋体" w:cs="宋体"/>
                <w:b w:val="0"/>
                <w:bCs w:val="0"/>
                <w:color w:val="auto"/>
                <w:spacing w:val="0"/>
                <w:kern w:val="0"/>
                <w:sz w:val="21"/>
                <w:szCs w:val="21"/>
                <w:lang w:val="en-US" w:eastAsia="zh-CN"/>
              </w:rPr>
              <w:t>开展</w:t>
            </w:r>
            <w:r>
              <w:rPr>
                <w:rFonts w:hint="eastAsia" w:ascii="宋体" w:hAnsi="宋体" w:eastAsia="宋体" w:cs="宋体"/>
                <w:b w:val="0"/>
                <w:bCs w:val="0"/>
                <w:color w:val="auto"/>
                <w:spacing w:val="0"/>
                <w:kern w:val="0"/>
                <w:sz w:val="21"/>
                <w:szCs w:val="21"/>
              </w:rPr>
              <w:t>工业（技改）投资政策宣传、项目申报工作，落实相关优惠政策；</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2.负责制定工业（技改）投资规划、年度计划和引导目录并组织实施；</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3.负责工业（技改）投资项目备案，组织推进有关工业项目建设，调度相关工业项目建设进度。</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3CA33">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开展</w:t>
            </w:r>
            <w:r>
              <w:rPr>
                <w:rFonts w:hint="eastAsia" w:ascii="宋体" w:hAnsi="宋体" w:eastAsia="宋体" w:cs="宋体"/>
                <w:b w:val="0"/>
                <w:bCs w:val="0"/>
                <w:color w:val="auto"/>
                <w:spacing w:val="0"/>
                <w:kern w:val="0"/>
                <w:sz w:val="21"/>
                <w:szCs w:val="21"/>
              </w:rPr>
              <w:t>工业（技改）投资政策宣传，谋划储备工业（技改）投资项目；</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2.引导辖区企业积极开展技改项目申报，协助辖区企业工业（技改）投资项目备案、入库；</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3.协助企业推进有关工业项目建设，定期收集项目进度信息</w:t>
            </w:r>
            <w:r>
              <w:rPr>
                <w:rFonts w:hint="eastAsia" w:ascii="宋体" w:hAnsi="宋体" w:eastAsia="宋体" w:cs="宋体"/>
                <w:b w:val="0"/>
                <w:bCs w:val="0"/>
                <w:color w:val="auto"/>
                <w:spacing w:val="0"/>
                <w:kern w:val="0"/>
                <w:sz w:val="21"/>
                <w:szCs w:val="21"/>
                <w:lang w:val="en-US" w:eastAsia="zh-CN"/>
              </w:rPr>
              <w:t>并报送</w:t>
            </w:r>
            <w:r>
              <w:rPr>
                <w:rFonts w:hint="eastAsia" w:ascii="宋体" w:hAnsi="宋体" w:eastAsia="宋体" w:cs="宋体"/>
                <w:b w:val="0"/>
                <w:bCs w:val="0"/>
                <w:color w:val="auto"/>
                <w:spacing w:val="0"/>
                <w:kern w:val="0"/>
                <w:sz w:val="21"/>
                <w:szCs w:val="21"/>
              </w:rPr>
              <w:t>情况。</w:t>
            </w:r>
          </w:p>
        </w:tc>
      </w:tr>
      <w:tr w14:paraId="026CB764">
        <w:tblPrEx>
          <w:tblCellMar>
            <w:top w:w="0" w:type="dxa"/>
            <w:left w:w="108" w:type="dxa"/>
            <w:bottom w:w="0" w:type="dxa"/>
            <w:right w:w="108" w:type="dxa"/>
          </w:tblCellMar>
        </w:tblPrEx>
        <w:trPr>
          <w:cantSplit/>
          <w:trHeight w:val="353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9163">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9</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C626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开展以工代赈工作</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FA4E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县发展和改革局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2F6A0">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组织开展以工代赈相关政策宣传；</w:t>
            </w:r>
          </w:p>
          <w:p w14:paraId="491234F6">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统筹做好全县以工代赈项目及易地搬迁后续扶持等工作；</w:t>
            </w:r>
          </w:p>
          <w:p w14:paraId="739F2E6F">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.负责审批乡镇以工代赈项目实施方案，上报争取以工代赈项目资金</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监督检查项目建设进度及政策落实情况</w:t>
            </w:r>
            <w:r>
              <w:rPr>
                <w:rFonts w:hint="eastAsia" w:ascii="宋体" w:hAnsi="宋体" w:eastAsia="宋体" w:cs="宋体"/>
                <w:b w:val="0"/>
                <w:bCs w:val="0"/>
                <w:color w:val="auto"/>
                <w:spacing w:val="0"/>
                <w:kern w:val="0"/>
                <w:sz w:val="21"/>
                <w:szCs w:val="21"/>
                <w:lang w:eastAsia="zh-CN"/>
              </w:rPr>
              <w:t>；</w:t>
            </w:r>
          </w:p>
          <w:p w14:paraId="3825D6D8">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4</w:t>
            </w:r>
            <w:r>
              <w:rPr>
                <w:rFonts w:hint="eastAsia" w:ascii="宋体" w:hAnsi="宋体" w:eastAsia="宋体" w:cs="宋体"/>
                <w:b w:val="0"/>
                <w:bCs w:val="0"/>
                <w:color w:val="auto"/>
                <w:spacing w:val="0"/>
                <w:kern w:val="0"/>
                <w:sz w:val="21"/>
                <w:szCs w:val="21"/>
              </w:rPr>
              <w:t>.牵头组织以工代赈及推广项目县级验收，指导项目乡镇做好项目档案资料收集整理归档工作；</w:t>
            </w:r>
          </w:p>
          <w:p w14:paraId="60842006">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w:t>
            </w:r>
            <w:r>
              <w:rPr>
                <w:rFonts w:hint="eastAsia" w:ascii="宋体" w:hAnsi="宋体" w:eastAsia="宋体" w:cs="宋体"/>
                <w:b w:val="0"/>
                <w:bCs w:val="0"/>
                <w:color w:val="auto"/>
                <w:spacing w:val="0"/>
                <w:kern w:val="0"/>
                <w:sz w:val="21"/>
                <w:szCs w:val="21"/>
              </w:rPr>
              <w:t>.协调县级有关部门指导乡镇开展易地搬迁就业、产业发展、社区治理等后续扶持工作。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319B1">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开展以工代赈相关政策宣传</w:t>
            </w:r>
            <w:r>
              <w:rPr>
                <w:rFonts w:hint="eastAsia" w:ascii="宋体" w:hAnsi="宋体" w:eastAsia="宋体" w:cs="宋体"/>
                <w:b w:val="0"/>
                <w:bCs w:val="0"/>
                <w:color w:val="auto"/>
                <w:spacing w:val="0"/>
                <w:kern w:val="0"/>
                <w:sz w:val="21"/>
                <w:szCs w:val="21"/>
              </w:rPr>
              <w:t>，在农业农村基础设施建设领域积极推广以工代赈方式；</w:t>
            </w:r>
          </w:p>
          <w:p w14:paraId="0CC41C4A">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2.制定以工代赈项目实施方案报县发展和改革局</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组织项目村按程序实施；</w:t>
            </w:r>
          </w:p>
          <w:p w14:paraId="36B4E872">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3.配合监督检查以工代赈政策落实情况；</w:t>
            </w:r>
          </w:p>
          <w:p w14:paraId="0495D626">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4.组织项目区内困难群众优先在以工代赈项目中务工就业，增加劳务收入；</w:t>
            </w:r>
          </w:p>
          <w:p w14:paraId="079D4F6B">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5.负责做好以工代赈及推广项目镇村初验工作，配合做好项目县级验收工作；</w:t>
            </w:r>
          </w:p>
          <w:p w14:paraId="33804A45">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6.负责做好易地搬迁就业、产业发展、社区治理等后续扶持工作。</w:t>
            </w:r>
          </w:p>
        </w:tc>
      </w:tr>
      <w:tr w14:paraId="1BAA1437">
        <w:tblPrEx>
          <w:tblCellMar>
            <w:top w:w="0" w:type="dxa"/>
            <w:left w:w="108" w:type="dxa"/>
            <w:bottom w:w="0" w:type="dxa"/>
            <w:right w:w="108" w:type="dxa"/>
          </w:tblCellMar>
        </w:tblPrEx>
        <w:trPr>
          <w:cantSplit/>
          <w:trHeight w:val="2087"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3505">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10</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37709">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社会信用体系建设</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C93AF">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县发展和改革局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E7E72">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1.组织开展社会信用体系建设宣传；</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2.负责全县社会信用信息平台运行维护，将部门和乡镇报送的各类信用信息归集至社会信用信息平台；</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3.加强对信用服务机构的培育、规范和监督管理；</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4.监督检查乡镇政务诚信工作，将政府及其工作人员在履职过程中的违法违规、失信违约信息纳入政务失信记录。</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F68B5">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1.开展社会信用</w:t>
            </w:r>
            <w:r>
              <w:rPr>
                <w:rFonts w:hint="eastAsia" w:ascii="宋体" w:hAnsi="宋体" w:eastAsia="宋体" w:cs="宋体"/>
                <w:b w:val="0"/>
                <w:bCs w:val="0"/>
                <w:color w:val="auto"/>
                <w:spacing w:val="0"/>
                <w:kern w:val="0"/>
                <w:sz w:val="21"/>
                <w:szCs w:val="21"/>
                <w:lang w:val="en-US" w:eastAsia="zh-CN"/>
              </w:rPr>
              <w:t>体系建设</w:t>
            </w:r>
            <w:r>
              <w:rPr>
                <w:rFonts w:hint="eastAsia" w:ascii="宋体" w:hAnsi="宋体" w:eastAsia="宋体" w:cs="宋体"/>
                <w:b w:val="0"/>
                <w:bCs w:val="0"/>
                <w:color w:val="auto"/>
                <w:spacing w:val="0"/>
                <w:kern w:val="0"/>
                <w:sz w:val="21"/>
                <w:szCs w:val="21"/>
              </w:rPr>
              <w:t>宣传，提升居民和企业的信用意识；</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2.协助开展各类市场主体及居民的基础信息、信用行为记录等信用信息采集；</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3.引导发动企业</w:t>
            </w:r>
            <w:r>
              <w:rPr>
                <w:rFonts w:hint="eastAsia" w:ascii="宋体" w:hAnsi="宋体" w:eastAsia="宋体" w:cs="宋体"/>
                <w:b w:val="0"/>
                <w:bCs w:val="0"/>
                <w:color w:val="auto"/>
                <w:spacing w:val="0"/>
                <w:kern w:val="0"/>
                <w:sz w:val="21"/>
                <w:szCs w:val="21"/>
                <w:lang w:val="en-US" w:eastAsia="zh-CN"/>
              </w:rPr>
              <w:t>签订、上报信用承诺书；</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4.推动镇政府政务诚信建设。</w:t>
            </w:r>
          </w:p>
        </w:tc>
      </w:tr>
      <w:tr w14:paraId="61A441A6">
        <w:tblPrEx>
          <w:tblCellMar>
            <w:top w:w="0" w:type="dxa"/>
            <w:left w:w="108" w:type="dxa"/>
            <w:bottom w:w="0" w:type="dxa"/>
            <w:right w:w="108" w:type="dxa"/>
          </w:tblCellMar>
        </w:tblPrEx>
        <w:trPr>
          <w:cantSplit/>
          <w:trHeight w:val="581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7DB8">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11</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173AF">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再生资源回收站点规划、监管</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B60DB">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县商务和经济合作局县公安局</w:t>
            </w:r>
          </w:p>
          <w:p w14:paraId="5715B44C">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县市场监督管理局</w:t>
            </w:r>
          </w:p>
          <w:p w14:paraId="121233EE">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县综合行政执法局</w:t>
            </w:r>
          </w:p>
          <w:p w14:paraId="22018026">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旺苍生态环境局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93338">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县商务和经济合作局：</w:t>
            </w:r>
          </w:p>
          <w:p w14:paraId="2196BEF7">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负责制定和实施再生资源回收产业政策、回收标准和回收行业发展规划；</w:t>
            </w:r>
          </w:p>
          <w:p w14:paraId="1255535D">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2.会同相关部门制定再生资源回收网点规划。</w:t>
            </w:r>
          </w:p>
          <w:p w14:paraId="6503E56E">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县公安局：</w:t>
            </w:r>
          </w:p>
          <w:p w14:paraId="76F2B84E">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负责再生资源回收</w:t>
            </w:r>
            <w:r>
              <w:rPr>
                <w:rFonts w:hint="eastAsia" w:ascii="宋体" w:hAnsi="宋体" w:eastAsia="宋体" w:cs="宋体"/>
                <w:b w:val="0"/>
                <w:bCs w:val="0"/>
                <w:color w:val="auto"/>
                <w:spacing w:val="0"/>
                <w:kern w:val="0"/>
                <w:sz w:val="21"/>
                <w:szCs w:val="21"/>
                <w:lang w:val="en-US" w:eastAsia="zh-CN"/>
              </w:rPr>
              <w:t>行业</w:t>
            </w:r>
            <w:r>
              <w:rPr>
                <w:rFonts w:hint="eastAsia" w:ascii="宋体" w:hAnsi="宋体" w:eastAsia="宋体" w:cs="宋体"/>
                <w:b w:val="0"/>
                <w:bCs w:val="0"/>
                <w:color w:val="auto"/>
                <w:spacing w:val="0"/>
                <w:kern w:val="0"/>
                <w:sz w:val="21"/>
                <w:szCs w:val="21"/>
              </w:rPr>
              <w:t>的治安管理</w:t>
            </w:r>
            <w:r>
              <w:rPr>
                <w:rFonts w:hint="eastAsia" w:ascii="宋体" w:hAnsi="宋体" w:eastAsia="宋体" w:cs="宋体"/>
                <w:b w:val="0"/>
                <w:bCs w:val="0"/>
                <w:color w:val="auto"/>
                <w:spacing w:val="0"/>
                <w:kern w:val="0"/>
                <w:sz w:val="21"/>
                <w:szCs w:val="21"/>
                <w:lang w:val="en-US" w:eastAsia="zh-CN"/>
              </w:rPr>
              <w:t>，依法查处收赃、销赃等违法</w:t>
            </w:r>
            <w:r>
              <w:rPr>
                <w:rFonts w:hint="eastAsia" w:ascii="宋体" w:hAnsi="宋体" w:eastAsia="宋体" w:cs="宋体"/>
                <w:b w:val="0"/>
                <w:bCs w:val="0"/>
                <w:color w:val="auto"/>
                <w:spacing w:val="-6"/>
                <w:kern w:val="0"/>
                <w:sz w:val="21"/>
                <w:szCs w:val="21"/>
                <w:lang w:val="en-US" w:eastAsia="zh-CN"/>
              </w:rPr>
              <w:t>行为，防范和打击利用再生资源回收渠道进行的各类违法犯罪活动</w:t>
            </w:r>
            <w:r>
              <w:rPr>
                <w:rFonts w:hint="eastAsia" w:ascii="宋体" w:hAnsi="宋体" w:eastAsia="宋体" w:cs="宋体"/>
                <w:b w:val="0"/>
                <w:bCs w:val="0"/>
                <w:color w:val="auto"/>
                <w:spacing w:val="-6"/>
                <w:kern w:val="0"/>
                <w:sz w:val="21"/>
                <w:szCs w:val="21"/>
              </w:rPr>
              <w:t>。</w:t>
            </w:r>
          </w:p>
          <w:p w14:paraId="2B456BEA">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县市场监督管理局：</w:t>
            </w:r>
          </w:p>
          <w:p w14:paraId="4EACAFE3">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负责再生资源回收经营者的登记管理和再生资源</w:t>
            </w:r>
            <w:r>
              <w:rPr>
                <w:rFonts w:hint="eastAsia" w:ascii="宋体" w:hAnsi="宋体" w:eastAsia="宋体" w:cs="宋体"/>
                <w:b w:val="0"/>
                <w:bCs w:val="0"/>
                <w:color w:val="auto"/>
                <w:spacing w:val="0"/>
                <w:kern w:val="0"/>
                <w:sz w:val="21"/>
                <w:szCs w:val="21"/>
                <w:lang w:eastAsia="zh-CN"/>
              </w:rPr>
              <w:t>交易市场</w:t>
            </w:r>
            <w:r>
              <w:rPr>
                <w:rFonts w:hint="eastAsia" w:ascii="宋体" w:hAnsi="宋体" w:eastAsia="宋体" w:cs="宋体"/>
                <w:b w:val="0"/>
                <w:bCs w:val="0"/>
                <w:color w:val="auto"/>
                <w:spacing w:val="0"/>
                <w:kern w:val="0"/>
                <w:sz w:val="21"/>
                <w:szCs w:val="21"/>
              </w:rPr>
              <w:t>的</w:t>
            </w:r>
            <w:r>
              <w:rPr>
                <w:rFonts w:hint="eastAsia" w:ascii="宋体" w:hAnsi="宋体" w:eastAsia="宋体" w:cs="宋体"/>
                <w:b w:val="0"/>
                <w:bCs w:val="0"/>
                <w:color w:val="auto"/>
                <w:spacing w:val="-6"/>
                <w:kern w:val="0"/>
                <w:sz w:val="21"/>
                <w:szCs w:val="21"/>
              </w:rPr>
              <w:t>监督管理，依法查处无照经营、擅自变更登记场所等违法行为。</w:t>
            </w:r>
          </w:p>
          <w:p w14:paraId="40FD59E5">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县综合行政执法局：</w:t>
            </w:r>
          </w:p>
          <w:p w14:paraId="7754C69A">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负责核查乡镇上报的再生资源回收站点</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企业</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环境卫生问题，责令改正，对拒不整改的违法行为予以处罚。</w:t>
            </w:r>
          </w:p>
          <w:p w14:paraId="577684C9">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旺苍生态环境局：</w:t>
            </w:r>
          </w:p>
          <w:p w14:paraId="273A4F63">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负责再生资源回收过程中环境污染防治工作实施监督管理，依法对违反污染环境防治法律法规的行为进行处罚。</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0A8D2">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对县商务和经济合作局制定的再生资源回收</w:t>
            </w:r>
            <w:r>
              <w:rPr>
                <w:rFonts w:hint="eastAsia" w:ascii="宋体" w:hAnsi="宋体" w:eastAsia="宋体" w:cs="宋体"/>
                <w:b w:val="0"/>
                <w:bCs w:val="0"/>
                <w:color w:val="auto"/>
                <w:spacing w:val="0"/>
                <w:kern w:val="0"/>
                <w:sz w:val="21"/>
                <w:szCs w:val="21"/>
                <w:lang w:val="en-US" w:eastAsia="zh-CN"/>
              </w:rPr>
              <w:t>相关</w:t>
            </w:r>
            <w:r>
              <w:rPr>
                <w:rFonts w:hint="eastAsia" w:ascii="宋体" w:hAnsi="宋体" w:eastAsia="宋体" w:cs="宋体"/>
                <w:b w:val="0"/>
                <w:bCs w:val="0"/>
                <w:color w:val="auto"/>
                <w:spacing w:val="0"/>
                <w:kern w:val="0"/>
                <w:sz w:val="21"/>
                <w:szCs w:val="21"/>
              </w:rPr>
              <w:t>政策</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回收网点规划提出意见建议；</w:t>
            </w:r>
          </w:p>
          <w:p w14:paraId="68CEF8A4">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对再生资源回收站点登记造册；</w:t>
            </w:r>
          </w:p>
          <w:p w14:paraId="0054D32F">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3.</w:t>
            </w:r>
            <w:r>
              <w:rPr>
                <w:rFonts w:hint="eastAsia" w:ascii="宋体" w:hAnsi="宋体" w:eastAsia="宋体" w:cs="宋体"/>
                <w:b w:val="0"/>
                <w:bCs w:val="0"/>
                <w:color w:val="auto"/>
                <w:spacing w:val="0"/>
                <w:kern w:val="0"/>
                <w:sz w:val="21"/>
                <w:szCs w:val="21"/>
                <w:lang w:val="en-US" w:eastAsia="zh-CN"/>
              </w:rPr>
              <w:t>结合日常工作</w:t>
            </w:r>
            <w:r>
              <w:rPr>
                <w:rFonts w:hint="eastAsia" w:ascii="宋体" w:hAnsi="宋体" w:eastAsia="宋体" w:cs="宋体"/>
                <w:b w:val="0"/>
                <w:bCs w:val="0"/>
                <w:color w:val="auto"/>
                <w:spacing w:val="0"/>
                <w:kern w:val="0"/>
                <w:sz w:val="21"/>
                <w:szCs w:val="21"/>
              </w:rPr>
              <w:t>对再生资源回收站点开展巡查，按权限处置占道堆放行为，督促经营者整改环境卫生问题，对拒不整改的上报县综合行政执法局；</w:t>
            </w:r>
            <w:r>
              <w:rPr>
                <w:rFonts w:hint="eastAsia" w:ascii="宋体" w:hAnsi="宋体" w:eastAsia="宋体" w:cs="宋体"/>
                <w:b w:val="0"/>
                <w:bCs w:val="0"/>
                <w:color w:val="auto"/>
                <w:spacing w:val="0"/>
                <w:kern w:val="0"/>
                <w:sz w:val="21"/>
                <w:szCs w:val="21"/>
                <w:lang w:val="en-US" w:eastAsia="zh-CN"/>
              </w:rPr>
              <w:t>对发现或群众举报的收赃、销赃等违法线索，及时上报县公安局；</w:t>
            </w:r>
          </w:p>
          <w:p w14:paraId="5F8FC1DB">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eastAsia="zh-CN"/>
              </w:rPr>
            </w:pPr>
            <w:r>
              <w:rPr>
                <w:rFonts w:hint="eastAsia" w:ascii="宋体" w:hAnsi="宋体" w:eastAsia="宋体" w:cs="宋体"/>
                <w:b w:val="0"/>
                <w:bCs w:val="0"/>
                <w:color w:val="auto"/>
                <w:spacing w:val="0"/>
                <w:kern w:val="0"/>
                <w:sz w:val="21"/>
                <w:szCs w:val="21"/>
              </w:rPr>
              <w:t>4.及时制止再生资源回收站点污染环境的行为并上报旺苍生态环境局</w:t>
            </w:r>
            <w:r>
              <w:rPr>
                <w:rFonts w:hint="eastAsia" w:ascii="宋体" w:hAnsi="宋体" w:eastAsia="宋体" w:cs="宋体"/>
                <w:b w:val="0"/>
                <w:bCs w:val="0"/>
                <w:color w:val="auto"/>
                <w:spacing w:val="0"/>
                <w:kern w:val="0"/>
                <w:sz w:val="21"/>
                <w:szCs w:val="21"/>
                <w:lang w:eastAsia="zh-CN"/>
              </w:rPr>
              <w:t>；</w:t>
            </w:r>
          </w:p>
          <w:p w14:paraId="438741A7">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5.协助做好执法现场秩序维护和信息沟通等工作。</w:t>
            </w:r>
          </w:p>
        </w:tc>
      </w:tr>
      <w:tr w14:paraId="05781C05">
        <w:tblPrEx>
          <w:tblCellMar>
            <w:top w:w="0" w:type="dxa"/>
            <w:left w:w="108" w:type="dxa"/>
            <w:bottom w:w="0" w:type="dxa"/>
            <w:right w:w="108" w:type="dxa"/>
          </w:tblCellMar>
        </w:tblPrEx>
        <w:trPr>
          <w:cantSplit/>
          <w:trHeight w:val="6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05299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三、民生服务：</w:t>
            </w:r>
            <w:r>
              <w:rPr>
                <w:rFonts w:hint="eastAsia" w:ascii="黑体" w:hAnsi="黑体" w:eastAsia="黑体" w:cs="黑体"/>
                <w:b w:val="0"/>
                <w:bCs w:val="0"/>
                <w:color w:val="auto"/>
                <w:kern w:val="0"/>
                <w:sz w:val="24"/>
                <w:szCs w:val="24"/>
                <w:lang w:val="en-US" w:eastAsia="zh-CN"/>
              </w:rPr>
              <w:t>10</w:t>
            </w:r>
            <w:r>
              <w:rPr>
                <w:rFonts w:hint="eastAsia" w:ascii="黑体" w:hAnsi="黑体" w:eastAsia="黑体" w:cs="黑体"/>
                <w:b w:val="0"/>
                <w:bCs w:val="0"/>
                <w:color w:val="auto"/>
                <w:kern w:val="0"/>
                <w:sz w:val="24"/>
                <w:szCs w:val="24"/>
              </w:rPr>
              <w:t>项</w:t>
            </w:r>
          </w:p>
        </w:tc>
      </w:tr>
      <w:tr w14:paraId="0D0AC66D">
        <w:tblPrEx>
          <w:tblCellMar>
            <w:top w:w="0" w:type="dxa"/>
            <w:left w:w="108" w:type="dxa"/>
            <w:bottom w:w="0" w:type="dxa"/>
            <w:right w:w="108" w:type="dxa"/>
          </w:tblCellMar>
        </w:tblPrEx>
        <w:trPr>
          <w:cantSplit/>
          <w:trHeight w:val="7257"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BEC0">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12</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3E61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农民工就业和劳动权益保障</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A6AF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11"/>
                <w:kern w:val="0"/>
                <w:sz w:val="21"/>
                <w:szCs w:val="21"/>
              </w:rPr>
              <w:t>县人力资源和社会保障局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县发展和改革局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11"/>
                <w:kern w:val="0"/>
                <w:sz w:val="21"/>
                <w:szCs w:val="21"/>
              </w:rPr>
              <w:t>县交通运输局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县公安局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县住房和城乡建设局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11"/>
                <w:kern w:val="0"/>
                <w:sz w:val="21"/>
                <w:szCs w:val="21"/>
              </w:rPr>
              <w:t>县卫生健康局</w:t>
            </w:r>
            <w:r>
              <w:rPr>
                <w:rFonts w:hint="eastAsia" w:ascii="宋体" w:hAnsi="宋体" w:eastAsia="宋体" w:cs="宋体"/>
                <w:b w:val="0"/>
                <w:bCs w:val="0"/>
                <w:color w:val="auto"/>
                <w:spacing w:val="-11"/>
                <w:kern w:val="0"/>
                <w:sz w:val="21"/>
                <w:szCs w:val="21"/>
              </w:rPr>
              <w:br w:type="textWrapping"/>
            </w:r>
            <w:r>
              <w:rPr>
                <w:rFonts w:hint="eastAsia" w:ascii="宋体" w:hAnsi="宋体" w:eastAsia="宋体" w:cs="宋体"/>
                <w:b w:val="0"/>
                <w:bCs w:val="0"/>
                <w:color w:val="auto"/>
                <w:spacing w:val="-11"/>
                <w:kern w:val="0"/>
                <w:sz w:val="21"/>
                <w:szCs w:val="21"/>
              </w:rPr>
              <w:t>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县司法局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0CB3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县人力资源和社会保障局：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1.牵头实施全县服务保障农民工专项行动；</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w:t>
            </w:r>
            <w:r>
              <w:rPr>
                <w:rFonts w:hint="eastAsia" w:ascii="宋体" w:hAnsi="宋体" w:eastAsia="宋体" w:cs="宋体"/>
                <w:b w:val="0"/>
                <w:bCs w:val="0"/>
                <w:color w:val="auto"/>
                <w:spacing w:val="0"/>
                <w:kern w:val="0"/>
                <w:sz w:val="21"/>
                <w:szCs w:val="21"/>
                <w:lang w:eastAsia="zh-CN"/>
              </w:rPr>
              <w:t>牵头</w:t>
            </w:r>
            <w:r>
              <w:rPr>
                <w:rFonts w:hint="eastAsia" w:ascii="宋体" w:hAnsi="宋体" w:eastAsia="宋体" w:cs="宋体"/>
                <w:b w:val="0"/>
                <w:bCs w:val="0"/>
                <w:color w:val="auto"/>
                <w:spacing w:val="0"/>
                <w:kern w:val="0"/>
                <w:sz w:val="21"/>
                <w:szCs w:val="21"/>
                <w:lang w:val="en-US" w:eastAsia="zh-CN"/>
              </w:rPr>
              <w:t>做好</w:t>
            </w:r>
            <w:r>
              <w:rPr>
                <w:rFonts w:hint="eastAsia" w:ascii="宋体" w:hAnsi="宋体" w:eastAsia="宋体" w:cs="宋体"/>
                <w:b w:val="0"/>
                <w:bCs w:val="0"/>
                <w:color w:val="auto"/>
                <w:spacing w:val="0"/>
                <w:kern w:val="0"/>
                <w:sz w:val="21"/>
                <w:szCs w:val="21"/>
                <w:lang w:eastAsia="zh-CN"/>
              </w:rPr>
              <w:t>调查处理、推动解决拖欠农民工工资问题</w:t>
            </w:r>
            <w:r>
              <w:rPr>
                <w:rFonts w:hint="eastAsia" w:ascii="宋体" w:hAnsi="宋体" w:eastAsia="宋体" w:cs="宋体"/>
                <w:b w:val="0"/>
                <w:bCs w:val="0"/>
                <w:color w:val="auto"/>
                <w:spacing w:val="0"/>
                <w:kern w:val="0"/>
                <w:sz w:val="21"/>
                <w:szCs w:val="21"/>
                <w:lang w:val="en-US" w:eastAsia="zh-CN"/>
              </w:rPr>
              <w:t>等工作</w:t>
            </w:r>
            <w:r>
              <w:rPr>
                <w:rFonts w:hint="eastAsia" w:ascii="宋体" w:hAnsi="宋体" w:eastAsia="宋体" w:cs="宋体"/>
                <w:b w:val="0"/>
                <w:bCs w:val="0"/>
                <w:color w:val="auto"/>
                <w:spacing w:val="0"/>
                <w:kern w:val="0"/>
                <w:sz w:val="21"/>
                <w:szCs w:val="21"/>
              </w:rPr>
              <w:t>，协调解决劳资纠纷，开展农民工劳动争议仲裁、维权；</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3.开展农民工就业帮扶</w:t>
            </w:r>
            <w:r>
              <w:rPr>
                <w:rFonts w:hint="eastAsia" w:ascii="宋体" w:hAnsi="宋体" w:eastAsia="宋体" w:cs="宋体"/>
                <w:b w:val="0"/>
                <w:bCs w:val="0"/>
                <w:color w:val="auto"/>
                <w:spacing w:val="0"/>
                <w:kern w:val="0"/>
                <w:sz w:val="21"/>
                <w:szCs w:val="21"/>
                <w:lang w:val="en-US" w:eastAsia="zh-CN"/>
              </w:rPr>
              <w:t>、就业咨询</w:t>
            </w:r>
            <w:r>
              <w:rPr>
                <w:rFonts w:hint="eastAsia" w:ascii="宋体" w:hAnsi="宋体" w:eastAsia="宋体" w:cs="宋体"/>
                <w:b w:val="0"/>
                <w:bCs w:val="0"/>
                <w:color w:val="auto"/>
                <w:spacing w:val="0"/>
                <w:kern w:val="0"/>
                <w:sz w:val="21"/>
                <w:szCs w:val="21"/>
              </w:rPr>
              <w:t>和岗位推介；</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4.指导乡镇推广运用农民工信息平台；</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5.承办劳务专业合作社社员工伤认定业务和劳动能力鉴定受理业务；</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6.</w:t>
            </w:r>
            <w:r>
              <w:rPr>
                <w:rFonts w:hint="eastAsia" w:ascii="宋体" w:hAnsi="宋体" w:eastAsia="宋体" w:cs="宋体"/>
                <w:b w:val="0"/>
                <w:bCs w:val="0"/>
                <w:color w:val="auto"/>
                <w:spacing w:val="-6"/>
                <w:kern w:val="0"/>
                <w:sz w:val="21"/>
                <w:szCs w:val="21"/>
              </w:rPr>
              <w:t>督促检查相关部门、乡镇落实服务保障农民工相关政策情况。</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县发展和改革局：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参与制定促进农民工就业和服务的举措。</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县交通运输局：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负责交通运输保障和接驳等旅途服务。</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县公安局：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6"/>
                <w:kern w:val="0"/>
                <w:sz w:val="21"/>
                <w:szCs w:val="21"/>
              </w:rPr>
              <w:t>负责侦办涉及农民工的相关违法犯罪案件，维护农民工合法权益。</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县住房和城乡建设局：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指导、督促建筑施工企业改善农民工工作条件，保障农民工权益；</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w:t>
            </w:r>
            <w:r>
              <w:rPr>
                <w:rFonts w:hint="eastAsia" w:ascii="宋体" w:hAnsi="宋体" w:eastAsia="宋体" w:cs="宋体"/>
                <w:b w:val="0"/>
                <w:bCs w:val="0"/>
                <w:color w:val="auto"/>
                <w:spacing w:val="-6"/>
                <w:kern w:val="0"/>
                <w:sz w:val="21"/>
                <w:szCs w:val="21"/>
              </w:rPr>
              <w:t>监督管理建筑企业用工行为，确保农民工工资支付和劳动保护。</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县卫生健康局：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为农民工</w:t>
            </w:r>
            <w:r>
              <w:rPr>
                <w:rFonts w:hint="eastAsia" w:ascii="宋体" w:hAnsi="宋体" w:eastAsia="宋体" w:cs="宋体"/>
                <w:b w:val="0"/>
                <w:bCs w:val="0"/>
                <w:color w:val="auto"/>
                <w:spacing w:val="0"/>
                <w:kern w:val="0"/>
                <w:sz w:val="21"/>
                <w:szCs w:val="21"/>
              </w:rPr>
              <w:t>提供健康咨询、康养保健、免费体检等人文关怀。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负责对返乡人员提供农业政策解读、项目推介。</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县司法局：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畅通农民工法律援助绿色通道，提供法律援助服务。</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0B60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1.动态更新农民工基本信息，向农民工宣传创业、权益保障等政策；</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2.为农民工提供就业信息、技能培训、回引创业、权益保障、关心关爱等服务；</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3.宣传推广农民工服务平台，向县人力资源和社会保障局报送劳务信息；</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4.建立劳务专业合作社</w:t>
            </w:r>
            <w:r>
              <w:rPr>
                <w:rFonts w:hint="eastAsia" w:ascii="宋体" w:hAnsi="宋体" w:eastAsia="宋体" w:cs="宋体"/>
                <w:b w:val="0"/>
                <w:bCs w:val="0"/>
                <w:color w:val="auto"/>
                <w:spacing w:val="0"/>
                <w:kern w:val="0"/>
                <w:sz w:val="21"/>
                <w:szCs w:val="21"/>
                <w:lang w:val="en-US" w:eastAsia="zh-CN"/>
              </w:rPr>
              <w:t>，动员社员参加工伤保险，</w:t>
            </w:r>
            <w:r>
              <w:rPr>
                <w:rFonts w:hint="eastAsia" w:ascii="宋体" w:hAnsi="宋体" w:eastAsia="宋体" w:cs="宋体"/>
                <w:b w:val="0"/>
                <w:bCs w:val="0"/>
                <w:color w:val="auto"/>
                <w:spacing w:val="0"/>
                <w:kern w:val="0"/>
                <w:sz w:val="21"/>
                <w:szCs w:val="21"/>
              </w:rPr>
              <w:t>建设农民工综合服务站，培育劳务经纪人，为农民工提供就业供需对接服务；</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5.开展欠薪预警排查，对排查的问题线索、劳资纠纷及时上报县人力资源和社会保障局；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6.</w:t>
            </w:r>
            <w:r>
              <w:rPr>
                <w:rFonts w:hint="eastAsia" w:ascii="宋体" w:hAnsi="宋体" w:eastAsia="宋体" w:cs="宋体"/>
                <w:b w:val="0"/>
                <w:bCs w:val="0"/>
                <w:color w:val="auto"/>
                <w:spacing w:val="0"/>
                <w:kern w:val="0"/>
                <w:sz w:val="21"/>
                <w:szCs w:val="21"/>
                <w:lang w:val="en-US" w:eastAsia="zh-CN"/>
              </w:rPr>
              <w:t>协助县人力资源和社会保障局调解</w:t>
            </w:r>
            <w:r>
              <w:rPr>
                <w:rFonts w:hint="eastAsia" w:ascii="宋体" w:hAnsi="宋体" w:eastAsia="宋体" w:cs="宋体"/>
                <w:b w:val="0"/>
                <w:bCs w:val="0"/>
                <w:color w:val="auto"/>
                <w:spacing w:val="0"/>
                <w:kern w:val="0"/>
                <w:sz w:val="21"/>
                <w:szCs w:val="21"/>
              </w:rPr>
              <w:t>农民工劳资纠纷。</w:t>
            </w:r>
          </w:p>
        </w:tc>
      </w:tr>
      <w:tr w14:paraId="26A7477E">
        <w:tblPrEx>
          <w:tblCellMar>
            <w:top w:w="0" w:type="dxa"/>
            <w:left w:w="108" w:type="dxa"/>
            <w:bottom w:w="0" w:type="dxa"/>
            <w:right w:w="108" w:type="dxa"/>
          </w:tblCellMar>
        </w:tblPrEx>
        <w:trPr>
          <w:cantSplit/>
          <w:trHeight w:val="307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2DEE">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13</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2FDD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养老服务</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06B9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县民政局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201A7">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1.组织开展老年人权益保障政策宣传；</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2.承担特殊困难老年人救助、帮扶、关爱工作，协调推进农村留守老人关爱服务工作；</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4.负责80岁以上老人高龄补贴的审批、资金发放、抽查核定工作；</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5.组织实施适老化改造、助餐点建设、日间照料等养老服务项目，开展居家养老服务。</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49211">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1.开展老年人权益保障政策宣传；</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2.协助开展特殊困难老年人救助、帮扶、巡访工作及农村留守</w:t>
            </w:r>
            <w:r>
              <w:rPr>
                <w:rFonts w:hint="eastAsia" w:ascii="宋体" w:hAnsi="宋体" w:eastAsia="宋体" w:cs="宋体"/>
                <w:b w:val="0"/>
                <w:bCs w:val="0"/>
                <w:color w:val="auto"/>
                <w:spacing w:val="0"/>
                <w:kern w:val="0"/>
                <w:sz w:val="21"/>
                <w:szCs w:val="21"/>
                <w:lang w:eastAsia="zh-CN"/>
              </w:rPr>
              <w:t>老年</w:t>
            </w:r>
            <w:r>
              <w:rPr>
                <w:rFonts w:hint="eastAsia" w:ascii="宋体" w:hAnsi="宋体" w:eastAsia="宋体" w:cs="宋体"/>
                <w:b w:val="0"/>
                <w:bCs w:val="0"/>
                <w:color w:val="auto"/>
                <w:spacing w:val="0"/>
                <w:kern w:val="0"/>
                <w:sz w:val="21"/>
                <w:szCs w:val="21"/>
              </w:rPr>
              <w:t>人关爱服务工作；</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3.开展有集中供养意愿的特困老年人、经济困难失能老年人摸底排查，协助完成评估、集中入住等工作；</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4.</w:t>
            </w:r>
            <w:r>
              <w:rPr>
                <w:rFonts w:hint="eastAsia" w:ascii="宋体" w:hAnsi="宋体" w:eastAsia="宋体" w:cs="宋体"/>
                <w:b w:val="0"/>
                <w:bCs w:val="0"/>
                <w:color w:val="auto"/>
                <w:spacing w:val="0"/>
                <w:kern w:val="0"/>
                <w:sz w:val="21"/>
                <w:szCs w:val="21"/>
                <w:lang w:eastAsia="zh-CN"/>
              </w:rPr>
              <w:t>负责</w:t>
            </w:r>
            <w:r>
              <w:rPr>
                <w:rFonts w:hint="eastAsia" w:ascii="宋体" w:hAnsi="宋体" w:eastAsia="宋体" w:cs="宋体"/>
                <w:b w:val="0"/>
                <w:bCs w:val="0"/>
                <w:color w:val="auto"/>
                <w:spacing w:val="0"/>
                <w:kern w:val="0"/>
                <w:sz w:val="21"/>
                <w:szCs w:val="21"/>
              </w:rPr>
              <w:t>80岁以上老人高龄补贴申请的受理、初审，开展入户抽查</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动态管理</w:t>
            </w:r>
            <w:r>
              <w:rPr>
                <w:rFonts w:hint="eastAsia" w:ascii="宋体" w:hAnsi="宋体" w:eastAsia="宋体" w:cs="宋体"/>
                <w:b w:val="0"/>
                <w:bCs w:val="0"/>
                <w:color w:val="auto"/>
                <w:spacing w:val="0"/>
                <w:kern w:val="0"/>
                <w:sz w:val="21"/>
                <w:szCs w:val="21"/>
              </w:rPr>
              <w:t>等工作；</w:t>
            </w:r>
          </w:p>
          <w:p w14:paraId="1E67A40D">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5.参与适老化改造、助餐点建设、日间照料等养老服务项目现场踏勘及协调选址，协助开展居家养老服务。</w:t>
            </w:r>
          </w:p>
        </w:tc>
      </w:tr>
      <w:tr w14:paraId="3A636430">
        <w:tblPrEx>
          <w:tblCellMar>
            <w:top w:w="0" w:type="dxa"/>
            <w:left w:w="108" w:type="dxa"/>
            <w:bottom w:w="0" w:type="dxa"/>
            <w:right w:w="108" w:type="dxa"/>
          </w:tblCellMar>
        </w:tblPrEx>
        <w:trPr>
          <w:cantSplit/>
          <w:trHeight w:val="5014"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71EB">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14</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46B2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残疾人服务保障</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CFBB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县残联</w:t>
            </w:r>
          </w:p>
          <w:p w14:paraId="26BB96B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县民政局</w:t>
            </w:r>
          </w:p>
          <w:p w14:paraId="1C17B3A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县卫生健康局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F7CEC">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县残联：</w:t>
            </w:r>
          </w:p>
          <w:p w14:paraId="7603766F">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组织开展残疾人政策法规宣传教育；</w:t>
            </w:r>
          </w:p>
          <w:p w14:paraId="72AB6C9B">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制定残疾人康复工作计划并组织实施；</w:t>
            </w:r>
          </w:p>
          <w:p w14:paraId="4E013904">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6"/>
                <w:kern w:val="0"/>
                <w:sz w:val="21"/>
                <w:szCs w:val="21"/>
              </w:rPr>
              <w:t>协助相关部门开展残疾人教育，为残疾人教育提供支持和帮助；</w:t>
            </w:r>
          </w:p>
          <w:p w14:paraId="48EAE40D">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4.</w:t>
            </w:r>
            <w:r>
              <w:rPr>
                <w:rFonts w:hint="eastAsia" w:ascii="宋体" w:hAnsi="宋体" w:eastAsia="宋体" w:cs="宋体"/>
                <w:b w:val="0"/>
                <w:bCs w:val="0"/>
                <w:color w:val="auto"/>
                <w:spacing w:val="0"/>
                <w:kern w:val="0"/>
                <w:sz w:val="21"/>
                <w:szCs w:val="21"/>
              </w:rPr>
              <w:t>开展残疾人辅具更换工作；</w:t>
            </w:r>
          </w:p>
          <w:p w14:paraId="17B6C4C6">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5.</w:t>
            </w:r>
            <w:r>
              <w:rPr>
                <w:rFonts w:hint="eastAsia" w:ascii="宋体" w:hAnsi="宋体" w:eastAsia="宋体" w:cs="宋体"/>
                <w:b w:val="0"/>
                <w:bCs w:val="0"/>
                <w:color w:val="auto"/>
                <w:spacing w:val="0"/>
                <w:kern w:val="0"/>
                <w:sz w:val="21"/>
                <w:szCs w:val="21"/>
              </w:rPr>
              <w:t>为残疾人就业提供服务，开展残疾人技能培训；</w:t>
            </w:r>
          </w:p>
          <w:p w14:paraId="4ADA405A">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6.</w:t>
            </w:r>
            <w:r>
              <w:rPr>
                <w:rFonts w:hint="eastAsia" w:ascii="宋体" w:hAnsi="宋体" w:eastAsia="宋体" w:cs="宋体"/>
                <w:b w:val="0"/>
                <w:bCs w:val="0"/>
                <w:color w:val="auto"/>
                <w:spacing w:val="0"/>
                <w:kern w:val="0"/>
                <w:sz w:val="21"/>
                <w:szCs w:val="21"/>
              </w:rPr>
              <w:t>开展重度残疾人居家托养或日间照料服务；</w:t>
            </w:r>
          </w:p>
          <w:p w14:paraId="3917E6AB">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7.组织开展残疾人文化体育活动；</w:t>
            </w:r>
          </w:p>
          <w:p w14:paraId="6F94CAA5">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8.开展残疾人家庭无障碍改造；</w:t>
            </w:r>
          </w:p>
          <w:p w14:paraId="3FA50155">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9.负责残疾人证核发管理，残疾补贴认定发放；</w:t>
            </w:r>
          </w:p>
          <w:p w14:paraId="4D5E8858">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10.统筹规划和建设残疾人康复中心、托养中心等福利设施。</w:t>
            </w:r>
          </w:p>
          <w:p w14:paraId="2760DF0A">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县民政局：</w:t>
            </w:r>
          </w:p>
          <w:p w14:paraId="29420322">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eastAsia="zh-CN"/>
              </w:rPr>
            </w:pPr>
            <w:r>
              <w:rPr>
                <w:rFonts w:hint="eastAsia" w:ascii="宋体" w:hAnsi="宋体" w:eastAsia="宋体" w:cs="宋体"/>
                <w:b w:val="0"/>
                <w:bCs w:val="0"/>
                <w:color w:val="auto"/>
                <w:spacing w:val="0"/>
                <w:kern w:val="0"/>
                <w:sz w:val="21"/>
                <w:szCs w:val="21"/>
              </w:rPr>
              <w:t>拟订残疾人福利事业发展规划、措施、标准并组织实施，负责审核、审定发放残疾人“两项补贴”等福利资金</w:t>
            </w:r>
            <w:r>
              <w:rPr>
                <w:rFonts w:hint="eastAsia" w:ascii="宋体" w:hAnsi="宋体" w:eastAsia="宋体" w:cs="宋体"/>
                <w:b w:val="0"/>
                <w:bCs w:val="0"/>
                <w:color w:val="auto"/>
                <w:spacing w:val="0"/>
                <w:kern w:val="0"/>
                <w:sz w:val="21"/>
                <w:szCs w:val="21"/>
                <w:lang w:eastAsia="zh-CN"/>
              </w:rPr>
              <w:t>。</w:t>
            </w:r>
          </w:p>
          <w:p w14:paraId="6F5ECB74">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县卫生健康局：</w:t>
            </w:r>
          </w:p>
          <w:p w14:paraId="1BF962CF">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推进精神障碍残疾人康复工作。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6413B">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1.开展残疾人政策法规宣传教育；</w:t>
            </w:r>
          </w:p>
          <w:p w14:paraId="15239378">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2.调查残疾人康复需求，录入“量服”平台；</w:t>
            </w:r>
          </w:p>
          <w:p w14:paraId="560EF358">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3.做好残疾人服务和关心关爱，帮助残疾人申请更换基本辅具；</w:t>
            </w:r>
          </w:p>
          <w:p w14:paraId="6954F9DC">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4.协助县残联开展残疾人康复就业，组织残疾人参加技能培训，做好公益助残；</w:t>
            </w:r>
          </w:p>
          <w:p w14:paraId="12905E4A">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5.配合县残联开展重度残疾人居家托养或日间照料服务；</w:t>
            </w:r>
          </w:p>
          <w:p w14:paraId="6C484FAA">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6.组织残疾人参加文化体育活动；</w:t>
            </w:r>
          </w:p>
          <w:p w14:paraId="7F803893">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7.协助县残联做好残疾人家庭无障碍改造；</w:t>
            </w:r>
          </w:p>
          <w:p w14:paraId="634D438E">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8.负责困难残疾人生活补贴、重度残疾人护理补贴的申请受理工作；</w:t>
            </w:r>
          </w:p>
          <w:p w14:paraId="57EC8484">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9.配合县级相关部门推进精神障碍残疾人康复工作。</w:t>
            </w:r>
          </w:p>
        </w:tc>
      </w:tr>
      <w:tr w14:paraId="012E5576">
        <w:tblPrEx>
          <w:tblCellMar>
            <w:top w:w="0" w:type="dxa"/>
            <w:left w:w="108" w:type="dxa"/>
            <w:bottom w:w="0" w:type="dxa"/>
            <w:right w:w="108" w:type="dxa"/>
          </w:tblCellMar>
        </w:tblPrEx>
        <w:trPr>
          <w:cantSplit/>
          <w:trHeight w:val="143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0D33">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15</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3AAB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流浪乞讨人员救助</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1651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县民政局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40F7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宣传</w:t>
            </w:r>
            <w:r>
              <w:rPr>
                <w:rFonts w:hint="eastAsia" w:ascii="宋体" w:hAnsi="宋体" w:eastAsia="宋体" w:cs="宋体"/>
                <w:b w:val="0"/>
                <w:bCs w:val="0"/>
                <w:color w:val="auto"/>
                <w:kern w:val="0"/>
                <w:sz w:val="21"/>
                <w:szCs w:val="21"/>
              </w:rPr>
              <w:t>落实流浪乞讨人员相关救助政策；</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为</w:t>
            </w:r>
            <w:r>
              <w:rPr>
                <w:rFonts w:hint="eastAsia" w:ascii="宋体" w:hAnsi="宋体" w:eastAsia="宋体" w:cs="宋体"/>
                <w:b w:val="0"/>
                <w:bCs w:val="0"/>
                <w:color w:val="auto"/>
                <w:kern w:val="0"/>
                <w:sz w:val="21"/>
                <w:szCs w:val="21"/>
              </w:rPr>
              <w:t>流浪乞讨人员</w:t>
            </w:r>
            <w:r>
              <w:rPr>
                <w:rFonts w:hint="eastAsia" w:ascii="宋体" w:hAnsi="宋体" w:eastAsia="宋体" w:cs="宋体"/>
                <w:b w:val="0"/>
                <w:bCs w:val="0"/>
                <w:color w:val="auto"/>
                <w:kern w:val="0"/>
                <w:sz w:val="21"/>
                <w:szCs w:val="21"/>
                <w:lang w:val="en-US" w:eastAsia="zh-CN"/>
              </w:rPr>
              <w:t>提供食宿、就医等</w:t>
            </w:r>
            <w:r>
              <w:rPr>
                <w:rFonts w:hint="eastAsia" w:ascii="宋体" w:hAnsi="宋体" w:eastAsia="宋体" w:cs="宋体"/>
                <w:b w:val="0"/>
                <w:bCs w:val="0"/>
                <w:color w:val="auto"/>
                <w:kern w:val="0"/>
                <w:sz w:val="21"/>
                <w:szCs w:val="21"/>
              </w:rPr>
              <w:t>救助；</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3.协调县公安局等部门开展非辖区户籍流浪乞讨人员返乡工作。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684C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1.核实流浪乞讨人员身份；</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2.对不明身份和非辖区户籍的流浪乞讨人员，及时上报并引导到救助站接受救助；</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w:t>
            </w:r>
            <w:r>
              <w:rPr>
                <w:rFonts w:hint="eastAsia" w:ascii="宋体" w:hAnsi="宋体" w:eastAsia="宋体" w:cs="宋体"/>
                <w:b w:val="0"/>
                <w:bCs w:val="0"/>
                <w:color w:val="auto"/>
                <w:spacing w:val="-6"/>
                <w:kern w:val="0"/>
                <w:sz w:val="21"/>
                <w:szCs w:val="21"/>
              </w:rPr>
              <w:t>对辖区户籍的流浪乞讨人员开展临时救助；</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6"/>
                <w:kern w:val="0"/>
                <w:sz w:val="21"/>
                <w:szCs w:val="21"/>
              </w:rPr>
              <w:t>做好返乡流浪乞讨人员回归稳固工作。</w:t>
            </w:r>
          </w:p>
        </w:tc>
      </w:tr>
      <w:tr w14:paraId="0B969823">
        <w:tblPrEx>
          <w:tblCellMar>
            <w:top w:w="0" w:type="dxa"/>
            <w:left w:w="108" w:type="dxa"/>
            <w:bottom w:w="0" w:type="dxa"/>
            <w:right w:w="108" w:type="dxa"/>
          </w:tblCellMar>
        </w:tblPrEx>
        <w:trPr>
          <w:cantSplit/>
          <w:trHeight w:val="3139"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7828">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16</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13E1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殡葬改革及墓地管理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A04F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县民政局</w:t>
            </w:r>
          </w:p>
          <w:p w14:paraId="1C92C51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县综合行政执法局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4CE1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县民政局：</w:t>
            </w:r>
          </w:p>
          <w:p w14:paraId="37A8AE0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牵头负责殡葬改革工作，</w:t>
            </w:r>
            <w:r>
              <w:rPr>
                <w:rFonts w:hint="eastAsia" w:ascii="宋体" w:hAnsi="宋体" w:eastAsia="宋体" w:cs="宋体"/>
                <w:b w:val="0"/>
                <w:bCs w:val="0"/>
                <w:color w:val="auto"/>
                <w:kern w:val="0"/>
                <w:sz w:val="21"/>
                <w:szCs w:val="21"/>
                <w:lang w:val="en-US" w:eastAsia="zh-CN"/>
              </w:rPr>
              <w:t>组织开展</w:t>
            </w:r>
            <w:r>
              <w:rPr>
                <w:rFonts w:hint="eastAsia" w:ascii="宋体" w:hAnsi="宋体" w:eastAsia="宋体" w:cs="宋体"/>
                <w:b w:val="0"/>
                <w:bCs w:val="0"/>
                <w:color w:val="auto"/>
                <w:kern w:val="0"/>
                <w:sz w:val="21"/>
                <w:szCs w:val="21"/>
              </w:rPr>
              <w:t>殡葬改革</w:t>
            </w:r>
            <w:r>
              <w:rPr>
                <w:rFonts w:hint="eastAsia" w:ascii="宋体" w:hAnsi="宋体" w:eastAsia="宋体" w:cs="宋体"/>
                <w:b w:val="0"/>
                <w:bCs w:val="0"/>
                <w:color w:val="auto"/>
                <w:kern w:val="0"/>
                <w:sz w:val="21"/>
                <w:szCs w:val="21"/>
                <w:lang w:eastAsia="zh-CN"/>
              </w:rPr>
              <w:t>政策</w:t>
            </w: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2.拟定全县殡葬管理措施并组织实施；</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3.负责审批惠民殡葬救助补贴申请，发放惠民殡葬救助补贴；</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4.统筹规划</w:t>
            </w:r>
            <w:r>
              <w:rPr>
                <w:rFonts w:hint="eastAsia" w:ascii="宋体" w:hAnsi="宋体" w:eastAsia="宋体" w:cs="宋体"/>
                <w:b w:val="0"/>
                <w:bCs w:val="0"/>
                <w:color w:val="auto"/>
                <w:kern w:val="0"/>
                <w:sz w:val="21"/>
                <w:szCs w:val="21"/>
                <w:lang w:eastAsia="zh-CN"/>
              </w:rPr>
              <w:t>全县</w:t>
            </w:r>
            <w:r>
              <w:rPr>
                <w:rFonts w:hint="eastAsia" w:ascii="宋体" w:hAnsi="宋体" w:eastAsia="宋体" w:cs="宋体"/>
                <w:b w:val="0"/>
                <w:bCs w:val="0"/>
                <w:color w:val="auto"/>
                <w:kern w:val="0"/>
                <w:sz w:val="21"/>
                <w:szCs w:val="21"/>
              </w:rPr>
              <w:t>殡葬设施建设，</w:t>
            </w:r>
            <w:r>
              <w:rPr>
                <w:rFonts w:hint="eastAsia" w:ascii="宋体" w:hAnsi="宋体" w:eastAsia="宋体" w:cs="宋体"/>
                <w:b w:val="0"/>
                <w:bCs w:val="0"/>
                <w:color w:val="auto"/>
                <w:kern w:val="0"/>
                <w:sz w:val="21"/>
                <w:szCs w:val="21"/>
                <w:lang w:eastAsia="zh-CN"/>
              </w:rPr>
              <w:t>负责</w:t>
            </w:r>
            <w:r>
              <w:rPr>
                <w:rFonts w:hint="eastAsia" w:ascii="宋体" w:hAnsi="宋体" w:eastAsia="宋体" w:cs="宋体"/>
                <w:b w:val="0"/>
                <w:bCs w:val="0"/>
                <w:color w:val="auto"/>
                <w:kern w:val="0"/>
                <w:sz w:val="21"/>
                <w:szCs w:val="21"/>
              </w:rPr>
              <w:t>公益性公墓建设</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审批</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使用</w:t>
            </w:r>
            <w:r>
              <w:rPr>
                <w:rFonts w:hint="eastAsia" w:ascii="宋体" w:hAnsi="宋体" w:eastAsia="宋体" w:cs="宋体"/>
                <w:b w:val="0"/>
                <w:bCs w:val="0"/>
                <w:color w:val="auto"/>
                <w:kern w:val="0"/>
                <w:sz w:val="21"/>
                <w:szCs w:val="21"/>
                <w:lang w:eastAsia="zh-CN"/>
              </w:rPr>
              <w:t>及管理</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5.落实殡葬行业监督管理责任，定期开展监督检查，对违法违规</w:t>
            </w:r>
            <w:r>
              <w:rPr>
                <w:rFonts w:hint="eastAsia" w:ascii="宋体" w:hAnsi="宋体" w:eastAsia="宋体" w:cs="宋体"/>
                <w:b w:val="0"/>
                <w:bCs w:val="0"/>
                <w:color w:val="auto"/>
                <w:kern w:val="0"/>
                <w:sz w:val="21"/>
                <w:szCs w:val="21"/>
                <w:lang w:val="en-US" w:eastAsia="zh-CN"/>
              </w:rPr>
              <w:t>建设墓葬设施的行为</w:t>
            </w:r>
            <w:r>
              <w:rPr>
                <w:rFonts w:hint="eastAsia" w:ascii="宋体" w:hAnsi="宋体" w:eastAsia="宋体" w:cs="宋体"/>
                <w:b w:val="0"/>
                <w:bCs w:val="0"/>
                <w:color w:val="auto"/>
                <w:kern w:val="0"/>
                <w:sz w:val="21"/>
                <w:szCs w:val="21"/>
              </w:rPr>
              <w:t>责令限期整改</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对拒不整改的，报县综合行政执法局</w:t>
            </w:r>
            <w:r>
              <w:rPr>
                <w:rFonts w:hint="eastAsia" w:ascii="宋体" w:hAnsi="宋体" w:eastAsia="宋体" w:cs="宋体"/>
                <w:b w:val="0"/>
                <w:bCs w:val="0"/>
                <w:color w:val="auto"/>
                <w:kern w:val="0"/>
                <w:sz w:val="21"/>
                <w:szCs w:val="21"/>
              </w:rPr>
              <w:t>。</w:t>
            </w:r>
          </w:p>
          <w:p w14:paraId="2A26BAF6">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县综合行政执法局：</w:t>
            </w:r>
          </w:p>
          <w:p w14:paraId="71884C7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负责对违法违规建设墓葬设施的行为进行处罚。</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BF97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开展殡葬改革</w:t>
            </w:r>
            <w:r>
              <w:rPr>
                <w:rFonts w:hint="eastAsia" w:ascii="宋体" w:hAnsi="宋体" w:eastAsia="宋体" w:cs="宋体"/>
                <w:b w:val="0"/>
                <w:bCs w:val="0"/>
                <w:color w:val="auto"/>
                <w:kern w:val="0"/>
                <w:sz w:val="21"/>
                <w:szCs w:val="21"/>
                <w:lang w:eastAsia="zh-CN"/>
              </w:rPr>
              <w:t>政策</w:t>
            </w: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.指导村（社区）成立红白理事会；</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3.对符合惠民殡葬救助政策的重点优抚、城乡低保、特困供养等对象进行初审；</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4.受理公益性墓地建设、公益性公墓使用申请</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并上报</w:t>
            </w:r>
            <w:r>
              <w:rPr>
                <w:rFonts w:hint="eastAsia" w:ascii="宋体" w:hAnsi="宋体" w:eastAsia="宋体" w:cs="宋体"/>
                <w:b w:val="0"/>
                <w:bCs w:val="0"/>
                <w:color w:val="auto"/>
                <w:kern w:val="0"/>
                <w:sz w:val="21"/>
                <w:szCs w:val="21"/>
                <w:lang w:val="en-US" w:eastAsia="zh-CN"/>
              </w:rPr>
              <w:t>县民政局</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5.对农村公益性墓地、集中安葬点和零星墓地进行日常管理，及时制止建造活人墓、豪华墓和硬化墓等行为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并上报县民政局</w:t>
            </w:r>
            <w:r>
              <w:rPr>
                <w:rFonts w:hint="eastAsia" w:ascii="宋体" w:hAnsi="宋体" w:eastAsia="宋体" w:cs="宋体"/>
                <w:b w:val="0"/>
                <w:bCs w:val="0"/>
                <w:color w:val="auto"/>
                <w:kern w:val="0"/>
                <w:sz w:val="21"/>
                <w:szCs w:val="21"/>
                <w:lang w:eastAsia="zh-CN"/>
              </w:rPr>
              <w:t>；</w:t>
            </w:r>
          </w:p>
          <w:p w14:paraId="6F69986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6.配合县综合行政执法局对违法违规建设墓葬设施的行为进行处罚。</w:t>
            </w:r>
          </w:p>
        </w:tc>
      </w:tr>
      <w:tr w14:paraId="1E1FCF64">
        <w:tblPrEx>
          <w:tblCellMar>
            <w:top w:w="0" w:type="dxa"/>
            <w:left w:w="108" w:type="dxa"/>
            <w:bottom w:w="0" w:type="dxa"/>
            <w:right w:w="108" w:type="dxa"/>
          </w:tblCellMar>
        </w:tblPrEx>
        <w:trPr>
          <w:cantSplit/>
          <w:trHeight w:val="121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EB54">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17</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E5B4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en-US"/>
              </w:rPr>
            </w:pPr>
            <w:r>
              <w:rPr>
                <w:rFonts w:hint="eastAsia" w:ascii="宋体" w:hAnsi="宋体" w:eastAsia="宋体" w:cs="宋体"/>
                <w:b w:val="0"/>
                <w:bCs w:val="0"/>
                <w:color w:val="auto"/>
                <w:kern w:val="0"/>
                <w:sz w:val="21"/>
                <w:szCs w:val="21"/>
              </w:rPr>
              <w:t>慈善事业和社会捐助</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ABAE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县民政局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6FF4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1.开展慈善组织管理与监督、慈善宣传与教育、社会捐助管理与服务工作；</w:t>
            </w:r>
          </w:p>
          <w:p w14:paraId="2A24CF0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2.与其他政府部门、社会组织、企业等建立慈善事业合作关系；</w:t>
            </w:r>
          </w:p>
          <w:p w14:paraId="1772E17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3.</w:t>
            </w:r>
            <w:r>
              <w:rPr>
                <w:rFonts w:hint="eastAsia" w:ascii="宋体" w:hAnsi="宋体" w:eastAsia="宋体" w:cs="宋体"/>
                <w:b w:val="0"/>
                <w:bCs w:val="0"/>
                <w:color w:val="auto"/>
                <w:spacing w:val="-6"/>
                <w:kern w:val="0"/>
                <w:sz w:val="21"/>
                <w:szCs w:val="21"/>
              </w:rPr>
              <w:t>审核确认慈善救助对象，发放慈善救助资金。</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0B02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1.动员本地居民和企业积极参加社会捐助活动，代收、上交、公示捐助资金；</w:t>
            </w:r>
          </w:p>
          <w:p w14:paraId="5430C6D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rPr>
              <w:t>负责慈善救助对象申请的受理和初审。</w:t>
            </w:r>
          </w:p>
        </w:tc>
      </w:tr>
      <w:tr w14:paraId="30351417">
        <w:tblPrEx>
          <w:tblCellMar>
            <w:top w:w="0" w:type="dxa"/>
            <w:left w:w="108" w:type="dxa"/>
            <w:bottom w:w="0" w:type="dxa"/>
            <w:right w:w="108" w:type="dxa"/>
          </w:tblCellMar>
        </w:tblPrEx>
        <w:trPr>
          <w:cantSplit/>
          <w:trHeight w:val="2314"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ABF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snapToGrid w:val="0"/>
                <w:color w:val="auto"/>
                <w:kern w:val="0"/>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501F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en-US" w:bidi="ar-SA"/>
              </w:rPr>
            </w:pPr>
            <w:r>
              <w:rPr>
                <w:rFonts w:hint="eastAsia" w:ascii="宋体" w:hAnsi="宋体" w:eastAsia="宋体" w:cs="宋体"/>
                <w:b w:val="0"/>
                <w:bCs w:val="0"/>
                <w:color w:val="auto"/>
                <w:kern w:val="0"/>
                <w:sz w:val="21"/>
                <w:szCs w:val="21"/>
              </w:rPr>
              <w:t>社区社会组织管理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6A50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11"/>
                <w:w w:val="98"/>
                <w:kern w:val="0"/>
                <w:sz w:val="21"/>
                <w:szCs w:val="21"/>
              </w:rPr>
              <w:t>县委社会工作部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县民政局</w:t>
            </w:r>
          </w:p>
          <w:p w14:paraId="56E484F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en-US" w:bidi="ar-SA"/>
              </w:rPr>
            </w:pPr>
            <w:r>
              <w:rPr>
                <w:rFonts w:hint="eastAsia" w:ascii="宋体" w:hAnsi="宋体" w:eastAsia="宋体" w:cs="宋体"/>
                <w:b w:val="0"/>
                <w:bCs w:val="0"/>
                <w:color w:val="auto"/>
                <w:kern w:val="0"/>
                <w:sz w:val="21"/>
                <w:szCs w:val="21"/>
                <w:lang w:val="en-US" w:eastAsia="zh-CN"/>
              </w:rPr>
              <w:t>县级行业主管部门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857F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trike w:val="0"/>
                <w:dstrike w:val="0"/>
                <w:color w:val="auto"/>
                <w:kern w:val="0"/>
                <w:sz w:val="21"/>
                <w:szCs w:val="21"/>
                <w:lang w:val="en-US" w:eastAsia="zh-CN"/>
              </w:rPr>
            </w:pPr>
            <w:r>
              <w:rPr>
                <w:rFonts w:hint="eastAsia" w:ascii="宋体" w:hAnsi="宋体" w:eastAsia="宋体" w:cs="宋体"/>
                <w:b w:val="0"/>
                <w:bCs w:val="0"/>
                <w:strike w:val="0"/>
                <w:dstrike w:val="0"/>
                <w:color w:val="auto"/>
                <w:kern w:val="0"/>
                <w:sz w:val="21"/>
                <w:szCs w:val="21"/>
                <w:lang w:val="en-US" w:eastAsia="zh-CN"/>
              </w:rPr>
              <w:t>县委社会工作部：</w:t>
            </w:r>
            <w:r>
              <w:rPr>
                <w:rFonts w:hint="eastAsia" w:ascii="宋体" w:hAnsi="宋体" w:eastAsia="宋体" w:cs="宋体"/>
                <w:b w:val="0"/>
                <w:bCs w:val="0"/>
                <w:strike w:val="0"/>
                <w:dstrike w:val="0"/>
                <w:color w:val="auto"/>
                <w:kern w:val="0"/>
                <w:sz w:val="21"/>
                <w:szCs w:val="21"/>
                <w:lang w:val="en-US" w:eastAsia="zh-CN"/>
              </w:rPr>
              <w:br w:type="textWrapping"/>
            </w:r>
            <w:r>
              <w:rPr>
                <w:rFonts w:hint="eastAsia" w:ascii="宋体" w:hAnsi="宋体" w:eastAsia="宋体" w:cs="宋体"/>
                <w:b w:val="0"/>
                <w:bCs w:val="0"/>
                <w:strike w:val="0"/>
                <w:dstrike w:val="0"/>
                <w:color w:val="auto"/>
                <w:kern w:val="0"/>
                <w:sz w:val="21"/>
                <w:szCs w:val="21"/>
                <w:lang w:val="en-US" w:eastAsia="zh-CN"/>
              </w:rPr>
              <w:t>负责指导社区社会组织加强党的建设、参与社会治理工作。</w:t>
            </w:r>
            <w:r>
              <w:rPr>
                <w:rFonts w:hint="eastAsia" w:ascii="宋体" w:hAnsi="宋体" w:eastAsia="宋体" w:cs="宋体"/>
                <w:b w:val="0"/>
                <w:bCs w:val="0"/>
                <w:strike w:val="0"/>
                <w:dstrike w:val="0"/>
                <w:color w:val="auto"/>
                <w:kern w:val="0"/>
                <w:sz w:val="21"/>
                <w:szCs w:val="21"/>
                <w:lang w:val="en-US" w:eastAsia="zh-CN"/>
              </w:rPr>
              <w:br w:type="textWrapping"/>
            </w:r>
            <w:r>
              <w:rPr>
                <w:rFonts w:hint="eastAsia" w:ascii="宋体" w:hAnsi="宋体" w:eastAsia="宋体" w:cs="宋体"/>
                <w:b w:val="0"/>
                <w:bCs w:val="0"/>
                <w:strike w:val="0"/>
                <w:dstrike w:val="0"/>
                <w:color w:val="auto"/>
                <w:kern w:val="0"/>
                <w:sz w:val="21"/>
                <w:szCs w:val="21"/>
                <w:lang w:val="en-US" w:eastAsia="zh-CN"/>
              </w:rPr>
              <w:t>县民政局：</w:t>
            </w:r>
            <w:r>
              <w:rPr>
                <w:rFonts w:hint="eastAsia" w:ascii="宋体" w:hAnsi="宋体" w:eastAsia="宋体" w:cs="宋体"/>
                <w:b w:val="0"/>
                <w:bCs w:val="0"/>
                <w:strike w:val="0"/>
                <w:dstrike w:val="0"/>
                <w:color w:val="auto"/>
                <w:kern w:val="0"/>
                <w:sz w:val="21"/>
                <w:szCs w:val="21"/>
                <w:lang w:val="en-US" w:eastAsia="zh-CN"/>
              </w:rPr>
              <w:br w:type="textWrapping"/>
            </w:r>
            <w:r>
              <w:rPr>
                <w:rFonts w:hint="eastAsia" w:ascii="宋体" w:hAnsi="宋体" w:eastAsia="宋体" w:cs="宋体"/>
                <w:b w:val="0"/>
                <w:bCs w:val="0"/>
                <w:strike w:val="0"/>
                <w:dstrike w:val="0"/>
                <w:color w:val="auto"/>
                <w:kern w:val="0"/>
                <w:sz w:val="21"/>
                <w:szCs w:val="21"/>
                <w:lang w:val="en-US" w:eastAsia="zh-CN"/>
              </w:rPr>
              <w:t>1.负责对符合登记条件的社区社会组织进行登记；</w:t>
            </w:r>
            <w:r>
              <w:rPr>
                <w:rFonts w:hint="eastAsia" w:ascii="宋体" w:hAnsi="宋体" w:eastAsia="宋体" w:cs="宋体"/>
                <w:b w:val="0"/>
                <w:bCs w:val="0"/>
                <w:strike w:val="0"/>
                <w:dstrike w:val="0"/>
                <w:color w:val="auto"/>
                <w:kern w:val="0"/>
                <w:sz w:val="21"/>
                <w:szCs w:val="21"/>
                <w:lang w:val="en-US" w:eastAsia="zh-CN"/>
              </w:rPr>
              <w:br w:type="textWrapping"/>
            </w:r>
            <w:r>
              <w:rPr>
                <w:rFonts w:hint="eastAsia" w:ascii="宋体" w:hAnsi="宋体" w:eastAsia="宋体" w:cs="宋体"/>
                <w:b w:val="0"/>
                <w:bCs w:val="0"/>
                <w:strike w:val="0"/>
                <w:dstrike w:val="0"/>
                <w:color w:val="auto"/>
                <w:kern w:val="0"/>
                <w:sz w:val="21"/>
                <w:szCs w:val="21"/>
                <w:lang w:val="en-US" w:eastAsia="zh-CN"/>
              </w:rPr>
              <w:t>2.负责社区社会组织成立、变更、注销和年度检查工作。</w:t>
            </w:r>
          </w:p>
          <w:p w14:paraId="7C1A921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trike w:val="0"/>
                <w:dstrike w:val="0"/>
                <w:color w:val="auto"/>
                <w:kern w:val="0"/>
                <w:sz w:val="21"/>
                <w:szCs w:val="21"/>
                <w:lang w:val="en-US" w:eastAsia="zh-CN"/>
              </w:rPr>
            </w:pPr>
            <w:r>
              <w:rPr>
                <w:rFonts w:hint="eastAsia" w:ascii="宋体" w:hAnsi="宋体" w:eastAsia="宋体" w:cs="宋体"/>
                <w:b w:val="0"/>
                <w:bCs w:val="0"/>
                <w:strike w:val="0"/>
                <w:dstrike w:val="0"/>
                <w:color w:val="auto"/>
                <w:kern w:val="0"/>
                <w:sz w:val="21"/>
                <w:szCs w:val="21"/>
                <w:lang w:val="en-US" w:eastAsia="zh-CN"/>
              </w:rPr>
              <w:t>县级行业主管部门：</w:t>
            </w:r>
          </w:p>
          <w:p w14:paraId="566DF86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负责本行业领域的社区社会组织管理工作。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9976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1.摸排辖区社区社会组织，对符合登记条件的协助其到县民政局登记，对不符合登记条件的进行备案；</w:t>
            </w:r>
            <w:r>
              <w:rPr>
                <w:rFonts w:hint="eastAsia" w:ascii="宋体" w:hAnsi="宋体" w:eastAsia="宋体" w:cs="宋体"/>
                <w:b w:val="0"/>
                <w:bCs w:val="0"/>
                <w:strike w:val="0"/>
                <w:dstrike w:val="0"/>
                <w:color w:val="auto"/>
                <w:kern w:val="0"/>
                <w:sz w:val="21"/>
                <w:szCs w:val="21"/>
                <w:lang w:val="en-US" w:eastAsia="zh-CN"/>
              </w:rPr>
              <w:br w:type="textWrapping"/>
            </w:r>
            <w:r>
              <w:rPr>
                <w:rFonts w:hint="eastAsia" w:ascii="宋体" w:hAnsi="宋体" w:eastAsia="宋体" w:cs="宋体"/>
                <w:b w:val="0"/>
                <w:bCs w:val="0"/>
                <w:strike w:val="0"/>
                <w:dstrike w:val="0"/>
                <w:color w:val="auto"/>
                <w:kern w:val="0"/>
                <w:sz w:val="21"/>
                <w:szCs w:val="21"/>
                <w:lang w:val="en-US" w:eastAsia="zh-CN"/>
              </w:rPr>
              <w:t>2.协助行业主管部门对登记的社区社会组织进行监管，配合县民政局开展年度检查；</w:t>
            </w:r>
            <w:r>
              <w:rPr>
                <w:rFonts w:hint="eastAsia" w:ascii="宋体" w:hAnsi="宋体" w:eastAsia="宋体" w:cs="宋体"/>
                <w:b w:val="0"/>
                <w:bCs w:val="0"/>
                <w:strike w:val="0"/>
                <w:dstrike w:val="0"/>
                <w:color w:val="auto"/>
                <w:kern w:val="0"/>
                <w:sz w:val="21"/>
                <w:szCs w:val="21"/>
                <w:lang w:val="en-US" w:eastAsia="zh-CN"/>
              </w:rPr>
              <w:br w:type="textWrapping"/>
            </w:r>
            <w:r>
              <w:rPr>
                <w:rFonts w:hint="eastAsia" w:ascii="宋体" w:hAnsi="宋体" w:eastAsia="宋体" w:cs="宋体"/>
                <w:b w:val="0"/>
                <w:bCs w:val="0"/>
                <w:strike w:val="0"/>
                <w:dstrike w:val="0"/>
                <w:color w:val="auto"/>
                <w:kern w:val="0"/>
                <w:sz w:val="21"/>
                <w:szCs w:val="21"/>
                <w:lang w:val="en-US" w:eastAsia="zh-CN"/>
              </w:rPr>
              <w:t>3.对备案管理的社区社会组织的日常活动进行指导监管；</w:t>
            </w:r>
            <w:r>
              <w:rPr>
                <w:rFonts w:hint="eastAsia" w:ascii="宋体" w:hAnsi="宋体" w:eastAsia="宋体" w:cs="宋体"/>
                <w:b w:val="0"/>
                <w:bCs w:val="0"/>
                <w:strike w:val="0"/>
                <w:dstrike w:val="0"/>
                <w:color w:val="auto"/>
                <w:kern w:val="0"/>
                <w:sz w:val="21"/>
                <w:szCs w:val="21"/>
                <w:lang w:val="en-US" w:eastAsia="zh-CN"/>
              </w:rPr>
              <w:br w:type="textWrapping"/>
            </w:r>
            <w:r>
              <w:rPr>
                <w:rFonts w:hint="eastAsia" w:ascii="宋体" w:hAnsi="宋体" w:eastAsia="宋体" w:cs="宋体"/>
                <w:b w:val="0"/>
                <w:bCs w:val="0"/>
                <w:strike w:val="0"/>
                <w:dstrike w:val="0"/>
                <w:color w:val="auto"/>
                <w:kern w:val="0"/>
                <w:sz w:val="21"/>
                <w:szCs w:val="21"/>
                <w:lang w:val="en-US" w:eastAsia="zh-CN"/>
              </w:rPr>
              <w:t>4.指导社区社会组织参与社会治理。</w:t>
            </w:r>
          </w:p>
        </w:tc>
      </w:tr>
      <w:tr w14:paraId="5D942F05">
        <w:tblPrEx>
          <w:tblCellMar>
            <w:top w:w="0" w:type="dxa"/>
            <w:left w:w="108" w:type="dxa"/>
            <w:bottom w:w="0" w:type="dxa"/>
            <w:right w:w="108" w:type="dxa"/>
          </w:tblCellMar>
        </w:tblPrEx>
        <w:trPr>
          <w:cantSplit/>
          <w:trHeight w:val="366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6CA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6FFB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行政区划管理和历史地名保护</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BB2A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县民政局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1796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1.负责全县行政区划和地名管理工作；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2.负责街路巷等的命名、更名及备案、公告等工作；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3.负责乡镇行政区划的设立、撤销、变更、政府驻地迁移审核报批和备案、公告等工作；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6"/>
                <w:kern w:val="0"/>
                <w:sz w:val="21"/>
                <w:szCs w:val="21"/>
                <w:highlight w:val="none"/>
                <w:lang w:val="en-US" w:eastAsia="zh-CN"/>
              </w:rPr>
              <w:t>组织开展</w:t>
            </w:r>
            <w:r>
              <w:rPr>
                <w:rFonts w:hint="eastAsia" w:ascii="宋体" w:hAnsi="宋体" w:eastAsia="宋体" w:cs="宋体"/>
                <w:b w:val="0"/>
                <w:bCs w:val="0"/>
                <w:color w:val="auto"/>
                <w:spacing w:val="-6"/>
                <w:kern w:val="0"/>
                <w:sz w:val="21"/>
                <w:szCs w:val="21"/>
                <w:highlight w:val="none"/>
              </w:rPr>
              <w:t>县级行政区域界线联合检查</w:t>
            </w:r>
            <w:r>
              <w:rPr>
                <w:rFonts w:hint="eastAsia" w:ascii="宋体" w:hAnsi="宋体" w:eastAsia="宋体" w:cs="宋体"/>
                <w:b w:val="0"/>
                <w:bCs w:val="0"/>
                <w:color w:val="auto"/>
                <w:spacing w:val="-6"/>
                <w:kern w:val="0"/>
                <w:sz w:val="21"/>
                <w:szCs w:val="21"/>
                <w:highlight w:val="none"/>
                <w:lang w:eastAsia="zh-CN"/>
              </w:rPr>
              <w:t>，</w:t>
            </w:r>
            <w:r>
              <w:rPr>
                <w:rFonts w:hint="eastAsia" w:ascii="宋体" w:hAnsi="宋体" w:eastAsia="宋体" w:cs="宋体"/>
                <w:b w:val="0"/>
                <w:bCs w:val="0"/>
                <w:color w:val="auto"/>
                <w:spacing w:val="-6"/>
                <w:kern w:val="0"/>
                <w:sz w:val="21"/>
                <w:szCs w:val="21"/>
                <w:highlight w:val="none"/>
                <w:lang w:val="en-US" w:eastAsia="zh-CN"/>
              </w:rPr>
              <w:t>负责</w:t>
            </w:r>
            <w:r>
              <w:rPr>
                <w:rFonts w:hint="eastAsia" w:ascii="宋体" w:hAnsi="宋体" w:eastAsia="宋体" w:cs="宋体"/>
                <w:b w:val="0"/>
                <w:bCs w:val="0"/>
                <w:color w:val="auto"/>
                <w:spacing w:val="-6"/>
                <w:kern w:val="0"/>
                <w:sz w:val="21"/>
                <w:szCs w:val="21"/>
                <w:highlight w:val="none"/>
              </w:rPr>
              <w:t>行政区域</w:t>
            </w:r>
            <w:r>
              <w:rPr>
                <w:rFonts w:hint="eastAsia" w:ascii="宋体" w:hAnsi="宋体" w:eastAsia="宋体" w:cs="宋体"/>
                <w:b w:val="0"/>
                <w:bCs w:val="0"/>
                <w:color w:val="auto"/>
                <w:kern w:val="0"/>
                <w:sz w:val="21"/>
                <w:szCs w:val="21"/>
                <w:highlight w:val="none"/>
              </w:rPr>
              <w:t>界线的勘定和管理工作，处理行政区域边界争议；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rPr>
              <w:t>5.对损、毁边界界桩或者其他行政区域界线标志物进行处罚；</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6.组织公民、企业和社会组织参与地名文化保护活动。</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93F7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1.上报街路巷的命名、更名申请及备案、公告等基础资料；</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2.配合梳理上报行政区划设立、撤销、变更、政府驻地迁移等相关基础资料；</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3.行政区划变更后，配合行政区域界线勘定及审核校对新的行政区划图；</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4.配合开展所涉及的行政区域界线联合检查；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5.参与处理行政区域边界争议；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6.做好行政区域和界线界桩的管理，对故意损坏或擅自移动界桩等其他破坏行政区域界线标志物的行为及时上报；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7.</w:t>
            </w:r>
            <w:r>
              <w:rPr>
                <w:rFonts w:hint="eastAsia" w:ascii="宋体" w:hAnsi="宋体" w:eastAsia="宋体" w:cs="宋体"/>
                <w:b w:val="0"/>
                <w:bCs w:val="0"/>
                <w:color w:val="auto"/>
                <w:spacing w:val="0"/>
                <w:kern w:val="0"/>
                <w:sz w:val="21"/>
                <w:szCs w:val="21"/>
              </w:rPr>
              <w:t>引导公民、企业和社会组织参与地名文化保护活动。</w:t>
            </w:r>
          </w:p>
        </w:tc>
      </w:tr>
      <w:tr w14:paraId="260575B4">
        <w:tblPrEx>
          <w:tblCellMar>
            <w:top w:w="0" w:type="dxa"/>
            <w:left w:w="108" w:type="dxa"/>
            <w:bottom w:w="0" w:type="dxa"/>
            <w:right w:w="108" w:type="dxa"/>
          </w:tblCellMar>
        </w:tblPrEx>
        <w:trPr>
          <w:cantSplit/>
          <w:trHeight w:val="452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0A4A">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418F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未成年人防溺水工作</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FB2E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县教育局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县应急管理局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县水利局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9A1F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县教育局：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组织</w:t>
            </w:r>
            <w:r>
              <w:rPr>
                <w:rFonts w:hint="eastAsia" w:ascii="宋体" w:hAnsi="宋体" w:eastAsia="宋体" w:cs="宋体"/>
                <w:b w:val="0"/>
                <w:bCs w:val="0"/>
                <w:color w:val="auto"/>
                <w:kern w:val="0"/>
                <w:sz w:val="21"/>
                <w:szCs w:val="21"/>
              </w:rPr>
              <w:t>开展未成年人防溺水宣传教育；</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2.负责统筹协调中小学生防溺水工作，指导学校开展防溺水安全宣传教育。</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负责做好溺亡事故调查工作。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县应急管理局：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牵头协调专业队伍及时开展溺水救援；组建基层网格化志愿救援力量，并做好培训演练工作。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1.落实县域水域管理责任，组织防溺水专项检查，开展涉险水域隐患排查；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.负责设立防护栏、防护网、警示标语等防护设施，配置救生圈、救生绳、救生杆等救生设备；</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.落实引水工程和农业项目蓄水池等水域的管理责任。</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AF46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1.开展未成年人防溺水宣传教育；</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2.组织力量加强值守和巡防工作；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3.协助县应急管理局培训网格化志愿救援力量；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4.配合县水利局在有溺水风险</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水域设置安全防护设施、警示标志和救护设备等，并加强巡护；</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5.结合日常工作开展塘、库、堰、池等水域</w:t>
            </w:r>
            <w:r>
              <w:rPr>
                <w:rFonts w:hint="eastAsia" w:ascii="宋体" w:hAnsi="宋体" w:eastAsia="宋体" w:cs="宋体"/>
                <w:b w:val="0"/>
                <w:bCs w:val="0"/>
                <w:color w:val="auto"/>
                <w:kern w:val="0"/>
                <w:sz w:val="21"/>
                <w:szCs w:val="21"/>
                <w:lang w:eastAsia="zh-CN"/>
              </w:rPr>
              <w:t>安全</w:t>
            </w:r>
            <w:r>
              <w:rPr>
                <w:rFonts w:hint="eastAsia" w:ascii="宋体" w:hAnsi="宋体" w:eastAsia="宋体" w:cs="宋体"/>
                <w:b w:val="0"/>
                <w:bCs w:val="0"/>
                <w:color w:val="auto"/>
                <w:kern w:val="0"/>
                <w:sz w:val="21"/>
                <w:szCs w:val="21"/>
              </w:rPr>
              <w:t>隐患排查，及时核查并整改</w:t>
            </w:r>
            <w:r>
              <w:rPr>
                <w:rFonts w:hint="eastAsia" w:ascii="宋体" w:hAnsi="宋体" w:eastAsia="宋体" w:cs="宋体"/>
                <w:b w:val="0"/>
                <w:bCs w:val="0"/>
                <w:color w:val="auto"/>
                <w:kern w:val="0"/>
                <w:sz w:val="21"/>
                <w:szCs w:val="21"/>
                <w:lang w:eastAsia="zh-CN"/>
              </w:rPr>
              <w:t>群众反映</w:t>
            </w:r>
            <w:r>
              <w:rPr>
                <w:rFonts w:hint="eastAsia" w:ascii="宋体" w:hAnsi="宋体" w:eastAsia="宋体" w:cs="宋体"/>
                <w:b w:val="0"/>
                <w:bCs w:val="0"/>
                <w:color w:val="auto"/>
                <w:kern w:val="0"/>
                <w:sz w:val="21"/>
                <w:szCs w:val="21"/>
              </w:rPr>
              <w:t>的</w:t>
            </w:r>
            <w:r>
              <w:rPr>
                <w:rFonts w:hint="eastAsia" w:ascii="宋体" w:hAnsi="宋体" w:eastAsia="宋体" w:cs="宋体"/>
                <w:b w:val="0"/>
                <w:bCs w:val="0"/>
                <w:color w:val="auto"/>
                <w:kern w:val="0"/>
                <w:sz w:val="21"/>
                <w:szCs w:val="21"/>
                <w:lang w:eastAsia="zh-CN"/>
              </w:rPr>
              <w:t>安全</w:t>
            </w:r>
            <w:r>
              <w:rPr>
                <w:rFonts w:hint="eastAsia" w:ascii="宋体" w:hAnsi="宋体" w:eastAsia="宋体" w:cs="宋体"/>
                <w:b w:val="0"/>
                <w:bCs w:val="0"/>
                <w:color w:val="auto"/>
                <w:kern w:val="0"/>
                <w:sz w:val="21"/>
                <w:szCs w:val="21"/>
              </w:rPr>
              <w:t>隐患；</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6.对群众报告的溺水事故第一时间组织开展救援并上报；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7.协助县公安局开展事故原因调查，并做好溺水未成年人家属思想安抚及其他善后工作。</w:t>
            </w:r>
          </w:p>
        </w:tc>
      </w:tr>
      <w:tr w14:paraId="002586A8">
        <w:tblPrEx>
          <w:tblCellMar>
            <w:top w:w="0" w:type="dxa"/>
            <w:left w:w="108" w:type="dxa"/>
            <w:bottom w:w="0" w:type="dxa"/>
            <w:right w:w="108" w:type="dxa"/>
          </w:tblCellMar>
        </w:tblPrEx>
        <w:trPr>
          <w:cantSplit/>
          <w:trHeight w:val="80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F2B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C741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食品安全监管</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6A62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县市场监督管理局</w:t>
            </w:r>
          </w:p>
          <w:p w14:paraId="6541B61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县级相关部门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F28FE">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县市场监督管理局：</w:t>
            </w:r>
          </w:p>
          <w:p w14:paraId="6ABE7749">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组织开展食品安全法律法规和安全知识宣传培训；</w:t>
            </w:r>
          </w:p>
          <w:p w14:paraId="75A3DD4B">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负责食品安全监督管理，制定全县食品安全突发事件应急预案，组织开展食品安全应急演练；</w:t>
            </w:r>
          </w:p>
          <w:p w14:paraId="7F3B3BA0">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对已备案食品摊贩开展食品安全监督管理工作；</w:t>
            </w:r>
          </w:p>
          <w:p w14:paraId="6FC933FC">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4.负责对乡镇</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农村集体聚餐食品安全管理工作培训</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会同县级相关部门调查处置农村集体聚餐食品安全事故；</w:t>
            </w:r>
          </w:p>
          <w:p w14:paraId="25779E32">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kern w:val="0"/>
                <w:sz w:val="21"/>
                <w:szCs w:val="21"/>
                <w:lang w:val="en-US" w:eastAsia="zh-CN"/>
              </w:rPr>
              <w:t>牵头开展食品安全隐患排查，会同县级相关部门、乡镇开展食品小作坊、小经营店及摊贩的监督管理，及时排查整治食品安全隐患；</w:t>
            </w:r>
          </w:p>
          <w:p w14:paraId="6E569348">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6.牵头处置食品安全突发事件，开展市场监督管理领域综合行政执法。</w:t>
            </w:r>
          </w:p>
          <w:p w14:paraId="7CA1A066">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县级相关部门：</w:t>
            </w:r>
          </w:p>
          <w:p w14:paraId="3BD01F29">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按照县食品安全委员会成员单位职责分工开展工作。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6AF3E">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开展食品安全法律法规和安全知识宣传培训；</w:t>
            </w:r>
          </w:p>
          <w:p w14:paraId="4B3FB5EA">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2.建立完善食品安全工作机制，将食品安全工作纳入基层治理网格化服务管理体系，建立村（社区）食品安全协管员</w:t>
            </w:r>
            <w:r>
              <w:rPr>
                <w:rFonts w:hint="eastAsia" w:ascii="宋体" w:hAnsi="宋体" w:eastAsia="宋体" w:cs="宋体"/>
                <w:b w:val="0"/>
                <w:bCs w:val="0"/>
                <w:color w:val="auto"/>
                <w:spacing w:val="-6"/>
                <w:kern w:val="0"/>
                <w:sz w:val="21"/>
                <w:szCs w:val="21"/>
              </w:rPr>
              <w:t>队伍，督促镇、村（社区）包保干部落实食品安全责任，开展食品安全应急演练；</w:t>
            </w:r>
          </w:p>
          <w:p w14:paraId="036DD25E">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3.负责审验食品摊贩备案材料、颁发备案证，并将备案信息告知县市场监督管理局；</w:t>
            </w:r>
          </w:p>
          <w:p w14:paraId="09804DBD">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4.加强农村群体性聚餐活动管理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接到举办农村集体聚餐报告时，向举办者、承办者发放《农村集体聚餐食品安全告知书》，签订《农村集体聚餐食品安全承诺书》</w:t>
            </w:r>
            <w:r>
              <w:rPr>
                <w:rFonts w:hint="eastAsia" w:ascii="宋体" w:hAnsi="宋体" w:eastAsia="宋体" w:cs="宋体"/>
                <w:b w:val="0"/>
                <w:bCs w:val="0"/>
                <w:strike w:val="0"/>
                <w:dstrike w:val="0"/>
                <w:color w:val="auto"/>
                <w:spacing w:val="-6"/>
                <w:kern w:val="0"/>
                <w:sz w:val="21"/>
                <w:szCs w:val="21"/>
                <w:lang w:val="en-US" w:eastAsia="zh-CN"/>
              </w:rPr>
              <w:t>；</w:t>
            </w:r>
            <w:r>
              <w:rPr>
                <w:rFonts w:hint="eastAsia" w:ascii="宋体" w:hAnsi="宋体" w:eastAsia="宋体" w:cs="宋体"/>
                <w:b w:val="0"/>
                <w:bCs w:val="0"/>
                <w:color w:val="auto"/>
                <w:kern w:val="0"/>
                <w:sz w:val="21"/>
                <w:szCs w:val="21"/>
              </w:rPr>
              <w:t>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2375AAB5">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5.依法查处食品摊贩未备案等违法违规行为；</w:t>
            </w:r>
          </w:p>
          <w:p w14:paraId="29950DEB">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6.协助县级有关部门做好食品小作坊、小经营店以</w:t>
            </w:r>
            <w:r>
              <w:rPr>
                <w:rFonts w:hint="eastAsia" w:ascii="宋体" w:hAnsi="宋体" w:eastAsia="宋体" w:cs="宋体"/>
                <w:b w:val="0"/>
                <w:bCs w:val="0"/>
                <w:color w:val="auto"/>
                <w:spacing w:val="-6"/>
                <w:kern w:val="0"/>
                <w:sz w:val="21"/>
                <w:szCs w:val="21"/>
              </w:rPr>
              <w:t>及摊贩的监督管理工作，及时排查食品安全隐患；</w:t>
            </w:r>
          </w:p>
          <w:p w14:paraId="135EBA34">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7.协助县级有关</w:t>
            </w:r>
            <w:r>
              <w:rPr>
                <w:rFonts w:hint="eastAsia" w:ascii="宋体" w:hAnsi="宋体" w:eastAsia="宋体" w:cs="宋体"/>
                <w:b w:val="0"/>
                <w:bCs w:val="0"/>
                <w:color w:val="auto"/>
                <w:spacing w:val="-6"/>
                <w:kern w:val="0"/>
                <w:sz w:val="21"/>
                <w:szCs w:val="21"/>
              </w:rPr>
              <w:t>部门开展食品安全执法和处置突发事件。</w:t>
            </w:r>
          </w:p>
        </w:tc>
      </w:tr>
      <w:tr w14:paraId="189C2251">
        <w:tblPrEx>
          <w:tblCellMar>
            <w:top w:w="0" w:type="dxa"/>
            <w:left w:w="108" w:type="dxa"/>
            <w:bottom w:w="0" w:type="dxa"/>
            <w:right w:w="108" w:type="dxa"/>
          </w:tblCellMar>
        </w:tblPrEx>
        <w:trPr>
          <w:cantSplit/>
          <w:trHeight w:val="8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58FE5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lang w:val="en-US" w:eastAsia="zh-CN"/>
              </w:rPr>
              <w:t>四</w:t>
            </w:r>
            <w:r>
              <w:rPr>
                <w:rFonts w:hint="eastAsia" w:ascii="黑体" w:hAnsi="黑体" w:eastAsia="黑体" w:cs="黑体"/>
                <w:b w:val="0"/>
                <w:bCs w:val="0"/>
                <w:color w:val="auto"/>
                <w:kern w:val="0"/>
                <w:sz w:val="24"/>
                <w:szCs w:val="24"/>
              </w:rPr>
              <w:t>、乡村振兴</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8</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7DA1D83C">
        <w:tblPrEx>
          <w:tblCellMar>
            <w:top w:w="0" w:type="dxa"/>
            <w:left w:w="108" w:type="dxa"/>
            <w:bottom w:w="0" w:type="dxa"/>
            <w:right w:w="108" w:type="dxa"/>
          </w:tblCellMar>
        </w:tblPrEx>
        <w:trPr>
          <w:cantSplit/>
          <w:trHeight w:val="7169"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2050">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22</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AE43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农业防灾减灾</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A931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7567B32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县水利局</w:t>
            </w:r>
          </w:p>
          <w:p w14:paraId="3339FF1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p>
          <w:p w14:paraId="0160867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县气象局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C0372">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lang w:eastAsia="zh-CN"/>
              </w:rPr>
              <w:t>：</w:t>
            </w:r>
          </w:p>
          <w:p w14:paraId="20852FAF">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1.组织</w:t>
            </w:r>
            <w:r>
              <w:rPr>
                <w:rFonts w:hint="eastAsia" w:ascii="宋体" w:hAnsi="宋体" w:eastAsia="宋体" w:cs="宋体"/>
                <w:b w:val="0"/>
                <w:bCs w:val="0"/>
                <w:color w:val="auto"/>
                <w:kern w:val="0"/>
                <w:sz w:val="21"/>
                <w:szCs w:val="21"/>
              </w:rPr>
              <w:t>开展农业灾害防控知识的宣传，指导农民针对不同的农作物在生长发育关键时期采取相应的防灾减灾措施；</w:t>
            </w:r>
          </w:p>
          <w:p w14:paraId="0420A868">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负责制定全县农业防灾减灾技术方案并指导实施；</w:t>
            </w:r>
          </w:p>
          <w:p w14:paraId="35D6AAD4">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spacing w:val="-6"/>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spacing w:val="0"/>
                <w:kern w:val="0"/>
                <w:sz w:val="21"/>
                <w:szCs w:val="21"/>
              </w:rPr>
              <w:t>负责农作物病虫害防治</w:t>
            </w:r>
            <w:r>
              <w:rPr>
                <w:rFonts w:hint="eastAsia" w:ascii="宋体" w:hAnsi="宋体" w:eastAsia="宋体" w:cs="宋体"/>
                <w:b w:val="0"/>
                <w:bCs w:val="0"/>
                <w:color w:val="auto"/>
                <w:kern w:val="0"/>
                <w:sz w:val="21"/>
                <w:szCs w:val="21"/>
                <w:lang w:val="en-US" w:eastAsia="zh-CN"/>
              </w:rPr>
              <w:t>技术指导和</w:t>
            </w:r>
            <w:r>
              <w:rPr>
                <w:rFonts w:hint="eastAsia" w:ascii="宋体" w:hAnsi="宋体" w:eastAsia="宋体" w:cs="宋体"/>
                <w:b w:val="0"/>
                <w:bCs w:val="0"/>
                <w:strike w:val="0"/>
                <w:dstrike w:val="0"/>
                <w:color w:val="auto"/>
                <w:spacing w:val="0"/>
                <w:kern w:val="0"/>
                <w:sz w:val="21"/>
                <w:szCs w:val="21"/>
                <w:lang w:val="en-US" w:eastAsia="zh-CN"/>
              </w:rPr>
              <w:t>监督管理</w:t>
            </w:r>
            <w:r>
              <w:rPr>
                <w:rFonts w:hint="eastAsia" w:ascii="宋体" w:hAnsi="宋体" w:eastAsia="宋体" w:cs="宋体"/>
                <w:b w:val="0"/>
                <w:bCs w:val="0"/>
                <w:color w:val="auto"/>
                <w:spacing w:val="0"/>
                <w:kern w:val="0"/>
                <w:sz w:val="21"/>
                <w:szCs w:val="21"/>
              </w:rPr>
              <w:t>工作；</w:t>
            </w:r>
          </w:p>
          <w:p w14:paraId="4455347F">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发生农业灾害时，实地核查灾情，评估农业损失，指导乡镇开展抗旱排涝、防冻保苗、抢收抢烘等工作；</w:t>
            </w:r>
          </w:p>
          <w:p w14:paraId="446B18EA">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组织开展灾后农业生产恢复。</w:t>
            </w:r>
          </w:p>
          <w:p w14:paraId="5AA33907">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县水利局</w:t>
            </w:r>
            <w:r>
              <w:rPr>
                <w:rFonts w:hint="eastAsia" w:ascii="宋体" w:hAnsi="宋体" w:eastAsia="宋体" w:cs="宋体"/>
                <w:b w:val="0"/>
                <w:bCs w:val="0"/>
                <w:color w:val="auto"/>
                <w:kern w:val="0"/>
                <w:sz w:val="21"/>
                <w:szCs w:val="21"/>
                <w:lang w:eastAsia="zh-CN"/>
              </w:rPr>
              <w:t>：</w:t>
            </w:r>
          </w:p>
          <w:p w14:paraId="310D3345">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负责科学调度水利工程，防御江河洪水；</w:t>
            </w:r>
          </w:p>
          <w:p w14:paraId="6E65F34B">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保障农业生产灌溉用水，并在必要时进行应急调水、打井取水。</w:t>
            </w:r>
          </w:p>
          <w:p w14:paraId="106927A1">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r>
              <w:rPr>
                <w:rFonts w:hint="eastAsia" w:ascii="宋体" w:hAnsi="宋体" w:eastAsia="宋体" w:cs="宋体"/>
                <w:b w:val="0"/>
                <w:bCs w:val="0"/>
                <w:color w:val="auto"/>
                <w:kern w:val="0"/>
                <w:sz w:val="21"/>
                <w:szCs w:val="21"/>
                <w:lang w:eastAsia="zh-CN"/>
              </w:rPr>
              <w:t>：</w:t>
            </w:r>
          </w:p>
          <w:p w14:paraId="1E04B688">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11"/>
                <w:kern w:val="0"/>
                <w:sz w:val="21"/>
                <w:szCs w:val="21"/>
              </w:rPr>
              <w:t>开展防灾减灾风险评估，核实统计上报灾情；</w:t>
            </w:r>
          </w:p>
          <w:p w14:paraId="0FFA0C40">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2.负责救灾物资的调拨。</w:t>
            </w:r>
          </w:p>
          <w:p w14:paraId="42EC02B8">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县气象局</w:t>
            </w:r>
            <w:r>
              <w:rPr>
                <w:rFonts w:hint="eastAsia" w:ascii="宋体" w:hAnsi="宋体" w:eastAsia="宋体" w:cs="宋体"/>
                <w:b w:val="0"/>
                <w:bCs w:val="0"/>
                <w:color w:val="auto"/>
                <w:kern w:val="0"/>
                <w:sz w:val="21"/>
                <w:szCs w:val="21"/>
                <w:lang w:eastAsia="zh-CN"/>
              </w:rPr>
              <w:t>：</w:t>
            </w:r>
          </w:p>
          <w:p w14:paraId="40B26597">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负责灾害性天气的预测预报和预警信息的发布，提供全链条、精细化的气象服务。</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00275">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开展农业灾害防控知识</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宣传；</w:t>
            </w:r>
          </w:p>
          <w:p w14:paraId="7A362828">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rPr>
              <w:t>修订完善镇本级农业防灾减灾应急预案</w:t>
            </w:r>
            <w:r>
              <w:rPr>
                <w:rFonts w:hint="eastAsia" w:ascii="宋体" w:hAnsi="宋体" w:eastAsia="宋体" w:cs="宋体"/>
                <w:b w:val="0"/>
                <w:bCs w:val="0"/>
                <w:color w:val="auto"/>
                <w:kern w:val="0"/>
                <w:sz w:val="21"/>
                <w:szCs w:val="21"/>
              </w:rPr>
              <w:t>并开展技术培训和实战演练，加强应急抢险队伍管理，配备必要的物资和装备；</w:t>
            </w:r>
          </w:p>
          <w:p w14:paraId="37D06EDF">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加强农业防灾减灾应急值班、值守，及时转发天气预警信息；</w:t>
            </w:r>
          </w:p>
          <w:p w14:paraId="0F7E6C46">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组织群众防范应对短临强降雨、大风、冰雹、低温等灾害；</w:t>
            </w:r>
          </w:p>
          <w:p w14:paraId="47A1BACE">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5.做好</w:t>
            </w:r>
            <w:r>
              <w:rPr>
                <w:rFonts w:hint="eastAsia" w:ascii="宋体" w:hAnsi="宋体" w:eastAsia="宋体" w:cs="宋体"/>
                <w:b w:val="0"/>
                <w:bCs w:val="0"/>
                <w:color w:val="auto"/>
                <w:kern w:val="0"/>
                <w:sz w:val="21"/>
                <w:szCs w:val="21"/>
              </w:rPr>
              <w:t>农作物病虫害防治</w:t>
            </w:r>
            <w:r>
              <w:rPr>
                <w:rFonts w:hint="eastAsia" w:ascii="宋体" w:hAnsi="宋体" w:eastAsia="宋体" w:cs="宋体"/>
                <w:b w:val="0"/>
                <w:bCs w:val="0"/>
                <w:color w:val="auto"/>
                <w:kern w:val="0"/>
                <w:sz w:val="21"/>
                <w:szCs w:val="21"/>
                <w:lang w:val="en-US" w:eastAsia="zh-CN"/>
              </w:rPr>
              <w:t>宣传、动员、组织等工作</w:t>
            </w:r>
            <w:r>
              <w:rPr>
                <w:rFonts w:hint="eastAsia" w:ascii="宋体" w:hAnsi="宋体" w:eastAsia="宋体" w:cs="宋体"/>
                <w:b w:val="0"/>
                <w:bCs w:val="0"/>
                <w:color w:val="auto"/>
                <w:kern w:val="0"/>
                <w:sz w:val="21"/>
                <w:szCs w:val="21"/>
              </w:rPr>
              <w:t>；</w:t>
            </w:r>
          </w:p>
          <w:p w14:paraId="50810AC2">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发生农业灾害时，开展灾情核查上报，组织群众抗旱排涝、防冻保苗、抢收抢烘等；</w:t>
            </w:r>
          </w:p>
          <w:p w14:paraId="39B02D06">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7.</w:t>
            </w:r>
            <w:r>
              <w:rPr>
                <w:rFonts w:hint="eastAsia" w:ascii="宋体" w:hAnsi="宋体" w:eastAsia="宋体" w:cs="宋体"/>
                <w:b w:val="0"/>
                <w:bCs w:val="0"/>
                <w:color w:val="auto"/>
                <w:kern w:val="0"/>
                <w:sz w:val="21"/>
                <w:szCs w:val="21"/>
              </w:rPr>
              <w:t>及时发放上级下拨的救灾经费和物资；</w:t>
            </w:r>
          </w:p>
          <w:p w14:paraId="6B1F325B">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8.组织开展灾后农业生产恢复。</w:t>
            </w:r>
          </w:p>
        </w:tc>
      </w:tr>
      <w:tr w14:paraId="103F2B19">
        <w:tblPrEx>
          <w:tblCellMar>
            <w:top w:w="0" w:type="dxa"/>
            <w:left w:w="108" w:type="dxa"/>
            <w:bottom w:w="0" w:type="dxa"/>
            <w:right w:w="108" w:type="dxa"/>
          </w:tblCellMar>
        </w:tblPrEx>
        <w:trPr>
          <w:cantSplit/>
          <w:trHeight w:val="80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3861">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23</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27B7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动物疫病防控</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70DF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县财政局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县市场监督管理局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FCFA6">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1.组织开展动物防疫防控知识</w:t>
            </w:r>
            <w:r>
              <w:rPr>
                <w:rFonts w:hint="eastAsia" w:ascii="宋体" w:hAnsi="宋体" w:eastAsia="宋体" w:cs="宋体"/>
                <w:b w:val="0"/>
                <w:bCs w:val="0"/>
                <w:color w:val="auto"/>
                <w:kern w:val="0"/>
                <w:sz w:val="21"/>
                <w:szCs w:val="21"/>
                <w:lang w:val="en-US" w:eastAsia="zh-CN"/>
              </w:rPr>
              <w:t>和</w:t>
            </w:r>
            <w:r>
              <w:rPr>
                <w:rFonts w:hint="eastAsia" w:ascii="宋体" w:hAnsi="宋体" w:eastAsia="宋体" w:cs="宋体"/>
                <w:b w:val="0"/>
                <w:bCs w:val="0"/>
                <w:color w:val="auto"/>
                <w:kern w:val="0"/>
                <w:sz w:val="21"/>
                <w:szCs w:val="21"/>
              </w:rPr>
              <w:t>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2.负责全县动物疫病防控工作技术培训，制定全县重大动物疫情应急预案，负责处置重大动物疫情技术指导；</w:t>
            </w:r>
          </w:p>
          <w:p w14:paraId="09A471B6">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3.负责全县动物及动物产品检疫和屠宰检疫监督管理工作，做好官方兽医的任命、培训和业务指导；</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.负责动物疫情监测预警，对动物防疫</w:t>
            </w:r>
            <w:r>
              <w:rPr>
                <w:rFonts w:hint="eastAsia" w:ascii="宋体" w:hAnsi="宋体" w:eastAsia="宋体" w:cs="宋体"/>
                <w:b w:val="0"/>
                <w:bCs w:val="0"/>
                <w:color w:val="auto"/>
                <w:kern w:val="0"/>
                <w:sz w:val="21"/>
                <w:szCs w:val="21"/>
                <w:lang w:val="en-US" w:eastAsia="zh-CN"/>
              </w:rPr>
              <w:t>工作</w:t>
            </w:r>
            <w:r>
              <w:rPr>
                <w:rFonts w:hint="eastAsia" w:ascii="宋体" w:hAnsi="宋体" w:eastAsia="宋体" w:cs="宋体"/>
                <w:b w:val="0"/>
                <w:bCs w:val="0"/>
                <w:color w:val="auto"/>
                <w:kern w:val="0"/>
                <w:sz w:val="21"/>
                <w:szCs w:val="21"/>
              </w:rPr>
              <w:t>进行监督管理；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负责动物疫病及人畜共患病的监测、检测、诊断、流行病学调查、疫情报告、预防控制等技术工作；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负责病死畜禽无害化处理监督管理，指导乡镇规范采样、消毒、开展动物疫情排查、染疫动物扑杀现场工作，指导乡镇处置疑似动物疫情；</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7.</w:t>
            </w:r>
            <w:r>
              <w:rPr>
                <w:rFonts w:hint="eastAsia" w:ascii="宋体" w:hAnsi="宋体" w:eastAsia="宋体" w:cs="宋体"/>
                <w:b w:val="0"/>
                <w:bCs w:val="0"/>
                <w:color w:val="auto"/>
                <w:spacing w:val="-11"/>
                <w:kern w:val="0"/>
                <w:sz w:val="21"/>
                <w:szCs w:val="21"/>
              </w:rPr>
              <w:t>负责动物重大疫病应急物资储备，统筹调配；</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8.</w:t>
            </w:r>
            <w:r>
              <w:rPr>
                <w:rFonts w:hint="eastAsia" w:ascii="宋体" w:hAnsi="宋体" w:eastAsia="宋体" w:cs="宋体"/>
                <w:b w:val="0"/>
                <w:bCs w:val="0"/>
                <w:color w:val="auto"/>
                <w:kern w:val="0"/>
                <w:sz w:val="21"/>
                <w:szCs w:val="21"/>
              </w:rPr>
              <w:t>加强生猪运输车辆备案管理，查处违规调运、非法屠宰等案件；</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9</w:t>
            </w:r>
            <w:r>
              <w:rPr>
                <w:rFonts w:hint="eastAsia" w:ascii="宋体" w:hAnsi="宋体" w:eastAsia="宋体" w:cs="宋体"/>
                <w:b w:val="0"/>
                <w:bCs w:val="0"/>
                <w:color w:val="auto"/>
                <w:kern w:val="0"/>
                <w:sz w:val="21"/>
                <w:szCs w:val="21"/>
              </w:rPr>
              <w:t>.负责动物疫病净化、消灭的技术工作，</w:t>
            </w:r>
            <w:r>
              <w:rPr>
                <w:rFonts w:hint="eastAsia" w:ascii="宋体" w:hAnsi="宋体" w:eastAsia="宋体" w:cs="宋体"/>
                <w:b w:val="0"/>
                <w:bCs w:val="0"/>
                <w:color w:val="auto"/>
                <w:kern w:val="0"/>
                <w:sz w:val="21"/>
                <w:szCs w:val="21"/>
                <w:lang w:val="en-US" w:eastAsia="zh-CN"/>
              </w:rPr>
              <w:t>指导、督促乡镇对</w:t>
            </w:r>
            <w:r>
              <w:rPr>
                <w:rFonts w:hint="eastAsia" w:ascii="宋体" w:hAnsi="宋体" w:eastAsia="宋体" w:cs="宋体"/>
                <w:b w:val="0"/>
                <w:bCs w:val="0"/>
                <w:color w:val="auto"/>
                <w:kern w:val="0"/>
                <w:sz w:val="21"/>
                <w:szCs w:val="21"/>
              </w:rPr>
              <w:t>江河、湖泊、水库等水域发现的死亡畜禽</w:t>
            </w:r>
            <w:r>
              <w:rPr>
                <w:rFonts w:hint="eastAsia" w:ascii="宋体" w:hAnsi="宋体" w:eastAsia="宋体" w:cs="宋体"/>
                <w:b w:val="0"/>
                <w:bCs w:val="0"/>
                <w:color w:val="auto"/>
                <w:kern w:val="0"/>
                <w:sz w:val="21"/>
                <w:szCs w:val="21"/>
                <w:lang w:val="en-US" w:eastAsia="zh-CN"/>
              </w:rPr>
              <w:t>进行收集、处置、溯源</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rPr>
              <w:t>.负责畜禽应激反应补贴、扑杀补贴、无害化处理补贴等审核。</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县财政局：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保障动物防疫工作及</w:t>
            </w:r>
            <w:r>
              <w:rPr>
                <w:rFonts w:hint="eastAsia" w:ascii="宋体" w:hAnsi="宋体" w:eastAsia="宋体" w:cs="宋体"/>
                <w:b w:val="0"/>
                <w:bCs w:val="0"/>
                <w:strike w:val="0"/>
                <w:dstrike w:val="0"/>
                <w:color w:val="auto"/>
                <w:kern w:val="0"/>
                <w:sz w:val="21"/>
                <w:szCs w:val="21"/>
                <w:lang w:val="en-US" w:eastAsia="zh-CN"/>
              </w:rPr>
              <w:t>重大动物疫病</w:t>
            </w:r>
            <w:r>
              <w:rPr>
                <w:rFonts w:hint="eastAsia" w:ascii="宋体" w:hAnsi="宋体" w:eastAsia="宋体" w:cs="宋体"/>
                <w:b w:val="0"/>
                <w:bCs w:val="0"/>
                <w:color w:val="auto"/>
                <w:kern w:val="0"/>
                <w:sz w:val="21"/>
                <w:szCs w:val="21"/>
              </w:rPr>
              <w:t>应急管理</w:t>
            </w:r>
            <w:r>
              <w:rPr>
                <w:rFonts w:hint="eastAsia" w:ascii="宋体" w:hAnsi="宋体" w:eastAsia="宋体" w:cs="宋体"/>
                <w:b w:val="0"/>
                <w:bCs w:val="0"/>
                <w:strike w:val="0"/>
                <w:dstrike w:val="0"/>
                <w:color w:val="auto"/>
                <w:kern w:val="0"/>
                <w:sz w:val="21"/>
                <w:szCs w:val="21"/>
                <w:lang w:val="en-US" w:eastAsia="zh-CN"/>
              </w:rPr>
              <w:t>的相关</w:t>
            </w:r>
            <w:r>
              <w:rPr>
                <w:rFonts w:hint="eastAsia" w:ascii="宋体" w:hAnsi="宋体" w:eastAsia="宋体" w:cs="宋体"/>
                <w:b w:val="0"/>
                <w:bCs w:val="0"/>
                <w:color w:val="auto"/>
                <w:kern w:val="0"/>
                <w:sz w:val="21"/>
                <w:szCs w:val="21"/>
              </w:rPr>
              <w:t>经费。</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spacing w:val="0"/>
                <w:kern w:val="0"/>
                <w:sz w:val="21"/>
                <w:szCs w:val="21"/>
              </w:rPr>
              <w:t>查处</w:t>
            </w:r>
            <w:r>
              <w:rPr>
                <w:rFonts w:hint="eastAsia" w:ascii="宋体" w:hAnsi="宋体" w:eastAsia="宋体" w:cs="宋体"/>
                <w:b w:val="0"/>
                <w:bCs w:val="0"/>
                <w:strike w:val="0"/>
                <w:dstrike w:val="0"/>
                <w:color w:val="auto"/>
                <w:spacing w:val="0"/>
                <w:kern w:val="0"/>
                <w:sz w:val="21"/>
                <w:szCs w:val="21"/>
                <w:lang w:val="en-US" w:eastAsia="zh-CN"/>
              </w:rPr>
              <w:t>畜禽肉制品</w:t>
            </w:r>
            <w:r>
              <w:rPr>
                <w:rFonts w:hint="eastAsia" w:ascii="宋体" w:hAnsi="宋体" w:eastAsia="宋体" w:cs="宋体"/>
                <w:b w:val="0"/>
                <w:bCs w:val="0"/>
                <w:color w:val="auto"/>
                <w:spacing w:val="0"/>
                <w:kern w:val="0"/>
                <w:sz w:val="21"/>
                <w:szCs w:val="21"/>
              </w:rPr>
              <w:t>交易环节违法违规行为；</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kern w:val="0"/>
                <w:sz w:val="21"/>
                <w:szCs w:val="21"/>
              </w:rPr>
              <w:t>2.开展肉食品冷库、冷链排查。</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BAC73">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1.开展动物防疫防控知识</w:t>
            </w:r>
            <w:r>
              <w:rPr>
                <w:rFonts w:hint="eastAsia" w:ascii="宋体" w:hAnsi="宋体" w:eastAsia="宋体" w:cs="宋体"/>
                <w:b w:val="0"/>
                <w:bCs w:val="0"/>
                <w:color w:val="auto"/>
                <w:kern w:val="0"/>
                <w:sz w:val="21"/>
                <w:szCs w:val="21"/>
                <w:lang w:val="en-US" w:eastAsia="zh-CN"/>
              </w:rPr>
              <w:t>和</w:t>
            </w:r>
            <w:r>
              <w:rPr>
                <w:rFonts w:hint="eastAsia" w:ascii="宋体" w:hAnsi="宋体" w:eastAsia="宋体" w:cs="宋体"/>
                <w:b w:val="0"/>
                <w:bCs w:val="0"/>
                <w:color w:val="auto"/>
                <w:kern w:val="0"/>
                <w:sz w:val="21"/>
                <w:szCs w:val="21"/>
              </w:rPr>
              <w:t>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2.组织</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动物重大疫病强制免疫</w:t>
            </w:r>
            <w:r>
              <w:rPr>
                <w:rFonts w:hint="eastAsia" w:ascii="宋体" w:hAnsi="宋体" w:eastAsia="宋体" w:cs="宋体"/>
                <w:b w:val="0"/>
                <w:bCs w:val="0"/>
                <w:color w:val="auto"/>
                <w:kern w:val="0"/>
                <w:sz w:val="21"/>
                <w:szCs w:val="21"/>
                <w:lang w:val="en-US" w:eastAsia="zh-CN"/>
              </w:rPr>
              <w:t>工作</w:t>
            </w:r>
            <w:r>
              <w:rPr>
                <w:rFonts w:hint="eastAsia" w:ascii="宋体" w:hAnsi="宋体" w:eastAsia="宋体" w:cs="宋体"/>
                <w:b w:val="0"/>
                <w:bCs w:val="0"/>
                <w:color w:val="auto"/>
                <w:kern w:val="0"/>
                <w:sz w:val="21"/>
                <w:szCs w:val="21"/>
              </w:rPr>
              <w:t>；</w:t>
            </w:r>
          </w:p>
          <w:p w14:paraId="0A43B364">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3.加强对官方兽医的日常管理，督促官方兽医对动物、动物产品实施现场检疫，检疫合格的，出具检疫证明、加施检疫标志，并对检疫结论负责；</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.发现江河、湖泊、水库等水域内的死亡畜禽，及时上报县农业农村局，组织收集、处理并溯源农村地区发现的死亡畜禽；</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.配合落实动物重大疫病应急物资储备的日常管理；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7</w:t>
            </w:r>
            <w:r>
              <w:rPr>
                <w:rFonts w:hint="eastAsia" w:ascii="宋体" w:hAnsi="宋体" w:eastAsia="宋体" w:cs="宋体"/>
                <w:b w:val="0"/>
                <w:bCs w:val="0"/>
                <w:color w:val="auto"/>
                <w:kern w:val="0"/>
                <w:sz w:val="21"/>
                <w:szCs w:val="21"/>
              </w:rPr>
              <w:t>.发现违规调运畜禽、非法屠宰等</w:t>
            </w:r>
            <w:r>
              <w:rPr>
                <w:rFonts w:hint="eastAsia" w:ascii="宋体" w:hAnsi="宋体" w:eastAsia="宋体" w:cs="宋体"/>
                <w:b w:val="0"/>
                <w:bCs w:val="0"/>
                <w:color w:val="auto"/>
                <w:kern w:val="0"/>
                <w:sz w:val="21"/>
                <w:szCs w:val="21"/>
                <w:lang w:val="en-US" w:eastAsia="zh-CN"/>
              </w:rPr>
              <w:t>线索</w:t>
            </w:r>
            <w:r>
              <w:rPr>
                <w:rFonts w:hint="eastAsia" w:ascii="宋体" w:hAnsi="宋体" w:eastAsia="宋体" w:cs="宋体"/>
                <w:b w:val="0"/>
                <w:bCs w:val="0"/>
                <w:color w:val="auto"/>
                <w:kern w:val="0"/>
                <w:sz w:val="21"/>
                <w:szCs w:val="21"/>
              </w:rPr>
              <w:t>，及时上报县农业农村局；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8</w:t>
            </w:r>
            <w:r>
              <w:rPr>
                <w:rFonts w:hint="eastAsia" w:ascii="宋体" w:hAnsi="宋体" w:eastAsia="宋体" w:cs="宋体"/>
                <w:b w:val="0"/>
                <w:bCs w:val="0"/>
                <w:color w:val="auto"/>
                <w:kern w:val="0"/>
                <w:sz w:val="21"/>
                <w:szCs w:val="21"/>
              </w:rPr>
              <w:t>.负责应激反应补贴、扑杀补贴、无害化处理补贴的申报和初审。</w:t>
            </w:r>
          </w:p>
        </w:tc>
      </w:tr>
      <w:tr w14:paraId="12DBCE74">
        <w:tblPrEx>
          <w:tblCellMar>
            <w:top w:w="0" w:type="dxa"/>
            <w:left w:w="108" w:type="dxa"/>
            <w:bottom w:w="0" w:type="dxa"/>
            <w:right w:w="108" w:type="dxa"/>
          </w:tblCellMar>
        </w:tblPrEx>
        <w:trPr>
          <w:cantSplit/>
          <w:trHeight w:val="470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EFEA">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24</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D8E0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高标准农田建设和管理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1741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县农业农村局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8A3A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.组织开展高标准农田有关法律法规和政策宣传；</w:t>
            </w:r>
          </w:p>
          <w:p w14:paraId="13FBADE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.负责全县高标准农田建设总体规划、年度规划、项目储备、项目申报和审批，以及项目组织实施、</w:t>
            </w:r>
            <w:r>
              <w:rPr>
                <w:rFonts w:hint="eastAsia" w:ascii="宋体" w:hAnsi="宋体" w:eastAsia="宋体" w:cs="宋体"/>
                <w:b w:val="0"/>
                <w:bCs w:val="0"/>
                <w:color w:val="auto"/>
                <w:kern w:val="0"/>
                <w:sz w:val="21"/>
                <w:szCs w:val="21"/>
                <w:lang w:val="en-US" w:eastAsia="zh-CN"/>
              </w:rPr>
              <w:t>初步验收</w:t>
            </w:r>
            <w:r>
              <w:rPr>
                <w:rFonts w:hint="eastAsia" w:ascii="宋体" w:hAnsi="宋体" w:eastAsia="宋体" w:cs="宋体"/>
                <w:b w:val="0"/>
                <w:bCs w:val="0"/>
                <w:color w:val="auto"/>
                <w:kern w:val="0"/>
                <w:sz w:val="21"/>
                <w:szCs w:val="21"/>
              </w:rPr>
              <w:t>等；</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.处理高标准农田建设实施过程中的问题，依法依规</w:t>
            </w:r>
            <w:r>
              <w:rPr>
                <w:rFonts w:hint="eastAsia" w:ascii="宋体" w:hAnsi="宋体" w:eastAsia="宋体" w:cs="宋体"/>
                <w:b w:val="0"/>
                <w:bCs w:val="0"/>
                <w:color w:val="auto"/>
                <w:kern w:val="0"/>
                <w:sz w:val="21"/>
                <w:szCs w:val="21"/>
                <w:lang w:val="en-US" w:eastAsia="zh-CN"/>
              </w:rPr>
              <w:t>处理</w:t>
            </w:r>
            <w:r>
              <w:rPr>
                <w:rFonts w:hint="eastAsia" w:ascii="宋体" w:hAnsi="宋体" w:eastAsia="宋体" w:cs="宋体"/>
                <w:b w:val="0"/>
                <w:bCs w:val="0"/>
                <w:color w:val="auto"/>
                <w:kern w:val="0"/>
                <w:sz w:val="21"/>
                <w:szCs w:val="21"/>
              </w:rPr>
              <w:t>项目建设过程中强揽工程、非法阻工等</w:t>
            </w:r>
            <w:r>
              <w:rPr>
                <w:rFonts w:hint="eastAsia" w:ascii="宋体" w:hAnsi="宋体" w:eastAsia="宋体" w:cs="宋体"/>
                <w:b w:val="0"/>
                <w:bCs w:val="0"/>
                <w:color w:val="auto"/>
                <w:kern w:val="0"/>
                <w:sz w:val="21"/>
                <w:szCs w:val="21"/>
                <w:lang w:val="en-US" w:eastAsia="zh-CN"/>
              </w:rPr>
              <w:t>行为</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.建立健全高标准农田建设质量管理体系、制度和标准，负责项目的监督管理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strike w:val="0"/>
                <w:dstrike w:val="0"/>
                <w:color w:val="auto"/>
                <w:kern w:val="0"/>
                <w:sz w:val="21"/>
                <w:szCs w:val="21"/>
                <w:lang w:val="en-US" w:eastAsia="zh-CN"/>
              </w:rPr>
              <w:t>加强工程质量监管</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kern w:val="0"/>
                <w:sz w:val="21"/>
                <w:szCs w:val="21"/>
                <w:lang w:val="en-US" w:eastAsia="zh-CN"/>
              </w:rPr>
              <w:t>督促项目业主（法人）移交验收合格后的高标准农田建设基础设施，设立公示牌，将高标准农田的位置、范围向社会公告，并及时处置乡镇上报问题；</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.加强耕地质量调查和监测评价，动态监测高标准农田污染和地力变化状况。</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10646">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1.开展高标准农田有关法律法规和政策宣传，引导群众积极支持配合项目建设；</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.协助高标准农田建设项目规划、实施，开展初步验收</w:t>
            </w:r>
            <w:r>
              <w:rPr>
                <w:rFonts w:hint="eastAsia" w:ascii="宋体" w:hAnsi="宋体" w:eastAsia="宋体" w:cs="宋体"/>
                <w:b w:val="0"/>
                <w:bCs w:val="0"/>
                <w:color w:val="auto"/>
                <w:kern w:val="0"/>
                <w:sz w:val="21"/>
                <w:szCs w:val="21"/>
                <w:lang w:eastAsia="zh-CN"/>
              </w:rPr>
              <w:t>；</w:t>
            </w:r>
          </w:p>
          <w:p w14:paraId="4311454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3.作为项目实施业主单位时，协助做好项目规划设计，牵头做好参建单位招标、施工建设以及竣工自验等工作；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.协助处理高标准农田建设实施过程中强揽工程、非法阻工等</w:t>
            </w:r>
            <w:r>
              <w:rPr>
                <w:rFonts w:hint="eastAsia" w:ascii="宋体" w:hAnsi="宋体" w:eastAsia="宋体" w:cs="宋体"/>
                <w:b w:val="0"/>
                <w:bCs w:val="0"/>
                <w:color w:val="auto"/>
                <w:kern w:val="0"/>
                <w:sz w:val="21"/>
                <w:szCs w:val="21"/>
                <w:lang w:val="en-US" w:eastAsia="zh-CN"/>
              </w:rPr>
              <w:t>行为</w:t>
            </w:r>
            <w:r>
              <w:rPr>
                <w:rFonts w:hint="eastAsia" w:ascii="宋体" w:hAnsi="宋体" w:eastAsia="宋体" w:cs="宋体"/>
                <w:b w:val="0"/>
                <w:bCs w:val="0"/>
                <w:color w:val="auto"/>
                <w:kern w:val="0"/>
                <w:sz w:val="21"/>
                <w:szCs w:val="21"/>
              </w:rPr>
              <w:t>，化解项目实施过程中的矛盾纠纷；</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.落实日常管护主体责任，接收验收合格</w:t>
            </w:r>
            <w:r>
              <w:rPr>
                <w:rFonts w:hint="eastAsia" w:ascii="宋体" w:hAnsi="宋体" w:eastAsia="宋体" w:cs="宋体"/>
                <w:b w:val="0"/>
                <w:bCs w:val="0"/>
                <w:color w:val="auto"/>
                <w:kern w:val="0"/>
                <w:sz w:val="21"/>
                <w:szCs w:val="21"/>
                <w:lang w:val="en-US" w:eastAsia="zh-CN"/>
              </w:rPr>
              <w:t>后</w:t>
            </w:r>
            <w:r>
              <w:rPr>
                <w:rFonts w:hint="eastAsia" w:ascii="宋体" w:hAnsi="宋体" w:eastAsia="宋体" w:cs="宋体"/>
                <w:b w:val="0"/>
                <w:bCs w:val="0"/>
                <w:color w:val="auto"/>
                <w:kern w:val="0"/>
                <w:sz w:val="21"/>
                <w:szCs w:val="21"/>
              </w:rPr>
              <w:t>的高标准农田及配套设施，负责</w:t>
            </w:r>
            <w:r>
              <w:rPr>
                <w:rFonts w:hint="eastAsia" w:ascii="宋体" w:hAnsi="宋体" w:eastAsia="宋体" w:cs="宋体"/>
                <w:b w:val="0"/>
                <w:bCs w:val="0"/>
                <w:color w:val="auto"/>
                <w:kern w:val="0"/>
                <w:sz w:val="21"/>
                <w:szCs w:val="21"/>
                <w:lang w:val="en-US" w:eastAsia="zh-CN"/>
              </w:rPr>
              <w:t>耕地流转主体</w:t>
            </w:r>
            <w:r>
              <w:rPr>
                <w:rFonts w:hint="eastAsia" w:ascii="宋体" w:hAnsi="宋体" w:eastAsia="宋体" w:cs="宋体"/>
                <w:b w:val="0"/>
                <w:bCs w:val="0"/>
                <w:color w:val="auto"/>
                <w:kern w:val="0"/>
                <w:sz w:val="21"/>
                <w:szCs w:val="21"/>
              </w:rPr>
              <w:t>引进、产业发展等工作，做好日常管护巡查工作，发现能够处理的问题及时处置，不能处理的立即上报；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.协助开展耕地质量调查和监测评价，</w:t>
            </w:r>
            <w:r>
              <w:rPr>
                <w:rFonts w:hint="eastAsia" w:ascii="宋体" w:hAnsi="宋体" w:eastAsia="宋体" w:cs="宋体"/>
                <w:b w:val="0"/>
                <w:bCs w:val="0"/>
                <w:color w:val="auto"/>
                <w:spacing w:val="-11"/>
                <w:kern w:val="0"/>
                <w:sz w:val="21"/>
                <w:szCs w:val="21"/>
              </w:rPr>
              <w:t>动态监测高标准农田污染和地力变化状况。</w:t>
            </w:r>
          </w:p>
        </w:tc>
      </w:tr>
      <w:tr w14:paraId="69474359">
        <w:tblPrEx>
          <w:tblCellMar>
            <w:top w:w="0" w:type="dxa"/>
            <w:left w:w="108" w:type="dxa"/>
            <w:bottom w:w="0" w:type="dxa"/>
            <w:right w:w="108" w:type="dxa"/>
          </w:tblCellMar>
        </w:tblPrEx>
        <w:trPr>
          <w:cantSplit/>
          <w:trHeight w:val="338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083E">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25</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F089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农产品品牌创建与培育保护</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12E9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strike w:val="0"/>
                <w:dstrike w:val="0"/>
                <w:color w:val="auto"/>
                <w:kern w:val="0"/>
                <w:sz w:val="21"/>
                <w:szCs w:val="21"/>
                <w:lang w:val="en-US" w:eastAsia="zh-CN"/>
              </w:rPr>
            </w:pPr>
            <w:r>
              <w:rPr>
                <w:rFonts w:hint="eastAsia" w:ascii="宋体" w:hAnsi="宋体" w:eastAsia="宋体" w:cs="宋体"/>
                <w:b w:val="0"/>
                <w:bCs w:val="0"/>
                <w:strike w:val="0"/>
                <w:dstrike w:val="0"/>
                <w:color w:val="auto"/>
                <w:kern w:val="0"/>
                <w:sz w:val="21"/>
                <w:szCs w:val="21"/>
                <w:lang w:val="en-US" w:eastAsia="zh-CN"/>
              </w:rPr>
              <w:t>县农业农村局</w:t>
            </w:r>
          </w:p>
          <w:p w14:paraId="026BDD4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县市场监督管理局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5E91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7EC8525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1.组织开展</w:t>
            </w:r>
            <w:r>
              <w:rPr>
                <w:rFonts w:hint="eastAsia" w:ascii="宋体" w:hAnsi="宋体" w:eastAsia="宋体" w:cs="宋体"/>
                <w:b w:val="0"/>
                <w:bCs w:val="0"/>
                <w:color w:val="auto"/>
                <w:kern w:val="0"/>
                <w:sz w:val="21"/>
                <w:szCs w:val="21"/>
              </w:rPr>
              <w:t>农产品品牌建设政策宣传</w:t>
            </w:r>
            <w:r>
              <w:rPr>
                <w:rFonts w:hint="eastAsia" w:ascii="宋体" w:hAnsi="宋体" w:eastAsia="宋体" w:cs="宋体"/>
                <w:b w:val="0"/>
                <w:bCs w:val="0"/>
                <w:color w:val="auto"/>
                <w:kern w:val="0"/>
                <w:sz w:val="21"/>
                <w:szCs w:val="21"/>
                <w:lang w:eastAsia="zh-CN"/>
              </w:rPr>
              <w:t>；</w:t>
            </w:r>
          </w:p>
          <w:p w14:paraId="4D38D90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负责农产品品牌的</w:t>
            </w:r>
            <w:r>
              <w:rPr>
                <w:rFonts w:hint="eastAsia" w:ascii="宋体" w:hAnsi="宋体" w:eastAsia="宋体" w:cs="宋体"/>
                <w:b w:val="0"/>
                <w:bCs w:val="0"/>
                <w:color w:val="auto"/>
                <w:kern w:val="0"/>
                <w:sz w:val="21"/>
                <w:szCs w:val="21"/>
                <w:lang w:val="en-US" w:eastAsia="zh-CN"/>
              </w:rPr>
              <w:t>创建规划</w:t>
            </w:r>
            <w:r>
              <w:rPr>
                <w:rFonts w:hint="eastAsia" w:ascii="宋体" w:hAnsi="宋体" w:eastAsia="宋体" w:cs="宋体"/>
                <w:b w:val="0"/>
                <w:bCs w:val="0"/>
                <w:color w:val="auto"/>
                <w:kern w:val="0"/>
                <w:sz w:val="21"/>
                <w:szCs w:val="21"/>
              </w:rPr>
              <w:t>、培育、推广；</w:t>
            </w:r>
          </w:p>
          <w:p w14:paraId="416A5D5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加强农产品品牌监管保护；</w:t>
            </w:r>
          </w:p>
          <w:p w14:paraId="12F33CA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做好品牌农产品</w:t>
            </w:r>
            <w:r>
              <w:rPr>
                <w:rFonts w:hint="eastAsia" w:ascii="宋体" w:hAnsi="宋体" w:eastAsia="宋体" w:cs="宋体"/>
                <w:b w:val="0"/>
                <w:bCs w:val="0"/>
                <w:strike w:val="0"/>
                <w:dstrike w:val="0"/>
                <w:color w:val="auto"/>
                <w:kern w:val="0"/>
                <w:sz w:val="21"/>
                <w:szCs w:val="21"/>
                <w:lang w:val="en-US" w:eastAsia="zh-CN"/>
              </w:rPr>
              <w:t>进入批发、零售市场或生产加工企业前</w:t>
            </w:r>
            <w:r>
              <w:rPr>
                <w:rFonts w:hint="eastAsia" w:ascii="宋体" w:hAnsi="宋体" w:eastAsia="宋体" w:cs="宋体"/>
                <w:b w:val="0"/>
                <w:bCs w:val="0"/>
                <w:color w:val="auto"/>
                <w:kern w:val="0"/>
                <w:sz w:val="21"/>
                <w:szCs w:val="21"/>
              </w:rPr>
              <w:t>的质量监管。</w:t>
            </w:r>
          </w:p>
          <w:p w14:paraId="6314D3D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县市场监督管理局：</w:t>
            </w:r>
          </w:p>
          <w:p w14:paraId="1F6621E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负责指导相关农产品生产经营者开展商标注册、地理标志保护产品申报；</w:t>
            </w:r>
          </w:p>
          <w:p w14:paraId="0BBB723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2.负责市场销售环节农产品商标、地理标志保护产品和专用标志的监管和执法工作。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E88C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1.开展农产品品牌建设政策宣传；</w:t>
            </w:r>
          </w:p>
          <w:p w14:paraId="6B33A70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2.协助开展农产品品牌培育、申报；</w:t>
            </w:r>
          </w:p>
          <w:p w14:paraId="7A0569C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3.协助做好品牌农产品在生产环节的质量监管，防范农产品早采早摘和违规使用农业投入品；</w:t>
            </w:r>
          </w:p>
          <w:p w14:paraId="0F89843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4.收集仿冒、以次充好等损害农产品品牌形象的行为并及时上报县市场监管局。</w:t>
            </w:r>
          </w:p>
        </w:tc>
      </w:tr>
      <w:tr w14:paraId="0C4BB4F6">
        <w:tblPrEx>
          <w:tblCellMar>
            <w:top w:w="0" w:type="dxa"/>
            <w:left w:w="108" w:type="dxa"/>
            <w:bottom w:w="0" w:type="dxa"/>
            <w:right w:w="108" w:type="dxa"/>
          </w:tblCellMar>
        </w:tblPrEx>
        <w:trPr>
          <w:cantSplit/>
          <w:trHeight w:val="9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3EE0">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26</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ED81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农产品质量安全监督管理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87FD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408443C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县级相关部门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B06E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组织</w:t>
            </w:r>
            <w:r>
              <w:rPr>
                <w:rFonts w:hint="eastAsia" w:ascii="宋体" w:hAnsi="宋体" w:eastAsia="宋体" w:cs="宋体"/>
                <w:b w:val="0"/>
                <w:bCs w:val="0"/>
                <w:color w:val="auto"/>
                <w:kern w:val="0"/>
                <w:sz w:val="21"/>
                <w:szCs w:val="21"/>
              </w:rPr>
              <w:t>开展</w:t>
            </w:r>
            <w:r>
              <w:rPr>
                <w:rFonts w:hint="eastAsia" w:ascii="宋体" w:hAnsi="宋体" w:eastAsia="宋体" w:cs="宋体"/>
                <w:b w:val="0"/>
                <w:bCs w:val="0"/>
                <w:color w:val="auto"/>
                <w:kern w:val="0"/>
                <w:sz w:val="21"/>
                <w:szCs w:val="21"/>
                <w:highlight w:val="none"/>
              </w:rPr>
              <w:t>农产品质量安全相关知识、政策、法律法规宣传</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技能培训；</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.加强对农业投入品使用的监督管理，建立健全农业投入品的安全使用制度，</w:t>
            </w:r>
            <w:r>
              <w:rPr>
                <w:rFonts w:hint="eastAsia" w:ascii="宋体" w:hAnsi="宋体" w:eastAsia="宋体" w:cs="宋体"/>
                <w:b w:val="0"/>
                <w:bCs w:val="0"/>
                <w:color w:val="auto"/>
                <w:spacing w:val="0"/>
                <w:sz w:val="21"/>
                <w:szCs w:val="21"/>
                <w:highlight w:val="none"/>
                <w:u w:val="none"/>
                <w:lang w:eastAsia="zh-CN" w:bidi="ar"/>
              </w:rPr>
              <w:t>普及农业投入品</w:t>
            </w:r>
            <w:r>
              <w:rPr>
                <w:rFonts w:hint="eastAsia" w:ascii="宋体" w:hAnsi="宋体" w:eastAsia="宋体" w:cs="宋体"/>
                <w:b w:val="0"/>
                <w:bCs w:val="0"/>
                <w:color w:val="auto"/>
                <w:spacing w:val="0"/>
                <w:sz w:val="21"/>
                <w:szCs w:val="21"/>
                <w:highlight w:val="none"/>
                <w:u w:val="none"/>
                <w:lang w:val="en-US" w:eastAsia="zh-CN" w:bidi="ar"/>
              </w:rPr>
              <w:t>涉及</w:t>
            </w:r>
            <w:r>
              <w:rPr>
                <w:rFonts w:hint="eastAsia" w:ascii="宋体" w:hAnsi="宋体" w:eastAsia="宋体" w:cs="宋体"/>
                <w:b w:val="0"/>
                <w:bCs w:val="0"/>
                <w:color w:val="auto"/>
                <w:spacing w:val="0"/>
                <w:sz w:val="21"/>
                <w:szCs w:val="21"/>
                <w:highlight w:val="none"/>
                <w:u w:val="none"/>
                <w:lang w:eastAsia="zh-CN" w:bidi="ar"/>
              </w:rPr>
              <w:t>安全、环保</w:t>
            </w:r>
            <w:r>
              <w:rPr>
                <w:rFonts w:hint="eastAsia" w:ascii="宋体" w:hAnsi="宋体" w:eastAsia="宋体" w:cs="宋体"/>
                <w:b w:val="0"/>
                <w:bCs w:val="0"/>
                <w:color w:val="auto"/>
                <w:spacing w:val="0"/>
                <w:sz w:val="21"/>
                <w:szCs w:val="21"/>
                <w:highlight w:val="none"/>
                <w:u w:val="none"/>
                <w:lang w:val="en-US" w:eastAsia="zh-CN" w:bidi="ar"/>
              </w:rPr>
              <w:t>方面</w:t>
            </w:r>
            <w:r>
              <w:rPr>
                <w:rFonts w:hint="eastAsia" w:ascii="宋体" w:hAnsi="宋体" w:eastAsia="宋体" w:cs="宋体"/>
                <w:b w:val="0"/>
                <w:bCs w:val="0"/>
                <w:color w:val="auto"/>
                <w:spacing w:val="0"/>
                <w:sz w:val="21"/>
                <w:szCs w:val="21"/>
                <w:highlight w:val="none"/>
                <w:u w:val="none"/>
                <w:lang w:eastAsia="zh-CN" w:bidi="ar"/>
              </w:rPr>
              <w:t>知识</w:t>
            </w:r>
            <w:r>
              <w:rPr>
                <w:rFonts w:hint="eastAsia" w:ascii="宋体" w:hAnsi="宋体" w:eastAsia="宋体" w:cs="宋体"/>
                <w:b w:val="0"/>
                <w:bCs w:val="0"/>
                <w:color w:val="auto"/>
                <w:kern w:val="0"/>
                <w:sz w:val="21"/>
                <w:szCs w:val="21"/>
                <w:highlight w:val="none"/>
              </w:rPr>
              <w:t>；</w:t>
            </w:r>
          </w:p>
          <w:p w14:paraId="548B3DD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.负责农产品</w:t>
            </w:r>
            <w:r>
              <w:rPr>
                <w:rFonts w:hint="eastAsia" w:ascii="宋体" w:hAnsi="宋体" w:eastAsia="宋体" w:cs="宋体"/>
                <w:b w:val="0"/>
                <w:bCs w:val="0"/>
                <w:color w:val="auto"/>
                <w:kern w:val="0"/>
                <w:sz w:val="21"/>
                <w:szCs w:val="21"/>
                <w:highlight w:val="none"/>
                <w:lang w:val="en-US" w:eastAsia="zh-CN"/>
              </w:rPr>
              <w:t>进入批发、零售市场或生产加工企业前的</w:t>
            </w:r>
            <w:r>
              <w:rPr>
                <w:rFonts w:hint="eastAsia" w:ascii="宋体" w:hAnsi="宋体" w:eastAsia="宋体" w:cs="宋体"/>
                <w:b w:val="0"/>
                <w:bCs w:val="0"/>
                <w:color w:val="auto"/>
                <w:kern w:val="0"/>
                <w:sz w:val="21"/>
                <w:szCs w:val="21"/>
                <w:highlight w:val="none"/>
              </w:rPr>
              <w:t>质量安全监督管理；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4.开展农产品质量安全监督抽查检测、风险监测和风险评估；</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5.负责农产品质量安全标准的组织实施，开展产地准出和质量追溯等工作；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w:t>
            </w:r>
            <w:r>
              <w:rPr>
                <w:rFonts w:hint="eastAsia" w:ascii="宋体" w:hAnsi="宋体" w:eastAsia="宋体" w:cs="宋体"/>
                <w:b w:val="0"/>
                <w:bCs w:val="0"/>
                <w:color w:val="auto"/>
                <w:spacing w:val="-6"/>
                <w:kern w:val="0"/>
                <w:sz w:val="21"/>
                <w:szCs w:val="21"/>
                <w:highlight w:val="none"/>
              </w:rPr>
              <w:t>制定本行政区域内的农产品质量安全突发事件应急预案，处置农产品质量安全突发事件，接收处理乡镇报送的农产品质量安全信息；</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7.牵头建立健全农产品质量安全全程监督管理协作机制；</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8.负责开展兽用抗菌药减量化行动；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9.</w:t>
            </w:r>
            <w:r>
              <w:rPr>
                <w:rFonts w:hint="eastAsia" w:ascii="宋体" w:hAnsi="宋体" w:eastAsia="宋体" w:cs="宋体"/>
                <w:b w:val="0"/>
                <w:bCs w:val="0"/>
                <w:color w:val="auto"/>
                <w:spacing w:val="-6"/>
                <w:kern w:val="0"/>
                <w:sz w:val="21"/>
                <w:szCs w:val="21"/>
                <w:highlight w:val="none"/>
              </w:rPr>
              <w:t>对绿色食品生产及绿色食品标志使用的监督检查（不含监督抽查）。</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县市场监督管理局：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负责</w:t>
            </w:r>
            <w:r>
              <w:rPr>
                <w:rFonts w:hint="eastAsia" w:ascii="宋体" w:hAnsi="宋体" w:eastAsia="宋体" w:cs="宋体"/>
                <w:b w:val="0"/>
                <w:bCs w:val="0"/>
                <w:color w:val="auto"/>
                <w:kern w:val="0"/>
                <w:sz w:val="21"/>
                <w:szCs w:val="21"/>
                <w:highlight w:val="none"/>
              </w:rPr>
              <w:t>农产品进入批发、零售市场或者生产加工企业后的</w:t>
            </w:r>
            <w:r>
              <w:rPr>
                <w:rFonts w:hint="eastAsia" w:ascii="宋体" w:hAnsi="宋体" w:eastAsia="宋体" w:cs="宋体"/>
                <w:b w:val="0"/>
                <w:bCs w:val="0"/>
                <w:color w:val="auto"/>
                <w:kern w:val="0"/>
                <w:sz w:val="21"/>
                <w:szCs w:val="21"/>
                <w:highlight w:val="none"/>
                <w:lang w:val="en-US" w:eastAsia="zh-CN"/>
              </w:rPr>
              <w:t>质量安全</w:t>
            </w:r>
            <w:r>
              <w:rPr>
                <w:rFonts w:hint="eastAsia" w:ascii="宋体" w:hAnsi="宋体" w:eastAsia="宋体" w:cs="宋体"/>
                <w:b w:val="0"/>
                <w:bCs w:val="0"/>
                <w:color w:val="auto"/>
                <w:kern w:val="0"/>
                <w:sz w:val="21"/>
                <w:szCs w:val="21"/>
                <w:highlight w:val="none"/>
              </w:rPr>
              <w:t>监督</w:t>
            </w:r>
            <w:r>
              <w:rPr>
                <w:rFonts w:hint="eastAsia" w:ascii="宋体" w:hAnsi="宋体" w:eastAsia="宋体" w:cs="宋体"/>
                <w:b w:val="0"/>
                <w:bCs w:val="0"/>
                <w:color w:val="auto"/>
                <w:kern w:val="0"/>
                <w:sz w:val="21"/>
                <w:szCs w:val="21"/>
                <w:highlight w:val="none"/>
                <w:lang w:val="en-US" w:eastAsia="zh-CN"/>
              </w:rPr>
              <w:t>管理</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2.及时核实并向县农业农村局通报农</w:t>
            </w:r>
            <w:r>
              <w:rPr>
                <w:rFonts w:hint="eastAsia" w:ascii="宋体" w:hAnsi="宋体" w:eastAsia="宋体" w:cs="宋体"/>
                <w:b w:val="0"/>
                <w:bCs w:val="0"/>
                <w:color w:val="auto"/>
                <w:kern w:val="0"/>
                <w:sz w:val="21"/>
                <w:szCs w:val="21"/>
                <w:highlight w:val="none"/>
                <w:lang w:eastAsia="zh-CN"/>
              </w:rPr>
              <w:t>产品质量</w:t>
            </w:r>
            <w:r>
              <w:rPr>
                <w:rFonts w:hint="eastAsia" w:ascii="宋体" w:hAnsi="宋体" w:eastAsia="宋体" w:cs="宋体"/>
                <w:b w:val="0"/>
                <w:bCs w:val="0"/>
                <w:color w:val="auto"/>
                <w:kern w:val="0"/>
                <w:sz w:val="21"/>
                <w:szCs w:val="21"/>
                <w:highlight w:val="none"/>
              </w:rPr>
              <w:t>安全风险信息。</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县级相关部门</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rPr>
              <w:t>承担职责范围内的农产品质量安全监管工作。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5F0E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1.开展农产品质量安全相关知识、政策、法律法规宣传；</w:t>
            </w:r>
          </w:p>
          <w:p w14:paraId="4F85AC1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协助</w:t>
            </w:r>
            <w:r>
              <w:rPr>
                <w:rFonts w:hint="eastAsia" w:ascii="宋体" w:hAnsi="宋体" w:eastAsia="宋体" w:cs="宋体"/>
                <w:b w:val="0"/>
                <w:bCs w:val="0"/>
                <w:color w:val="auto"/>
                <w:kern w:val="0"/>
                <w:sz w:val="21"/>
                <w:szCs w:val="21"/>
                <w:lang w:val="en-US" w:eastAsia="zh-CN"/>
              </w:rPr>
              <w:t>县农业农村局</w:t>
            </w:r>
            <w:r>
              <w:rPr>
                <w:rFonts w:hint="eastAsia" w:ascii="宋体" w:hAnsi="宋体" w:eastAsia="宋体" w:cs="宋体"/>
                <w:b w:val="0"/>
                <w:bCs w:val="0"/>
                <w:color w:val="auto"/>
                <w:kern w:val="0"/>
                <w:sz w:val="21"/>
                <w:szCs w:val="21"/>
              </w:rPr>
              <w:t>做好农产品质量追溯、农业投入品等农产品质量安全监督管理工作；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3.负责农产品快速检测，协助县农业农村局进行农产品抽样监测；</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4.收集农产品质量安全相关信息并及时</w:t>
            </w:r>
            <w:r>
              <w:rPr>
                <w:rFonts w:hint="eastAsia" w:ascii="宋体" w:hAnsi="宋体" w:eastAsia="宋体" w:cs="宋体"/>
                <w:b w:val="0"/>
                <w:bCs w:val="0"/>
                <w:color w:val="auto"/>
                <w:kern w:val="0"/>
                <w:sz w:val="21"/>
                <w:szCs w:val="21"/>
                <w:lang w:val="en-US" w:eastAsia="zh-CN"/>
              </w:rPr>
              <w:t>上报</w:t>
            </w: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5.修订完善农产品质量安全突发事件应急预案，按权限处理农产品质量安全突发事件。</w:t>
            </w:r>
          </w:p>
        </w:tc>
      </w:tr>
      <w:tr w14:paraId="7EA41EA0">
        <w:tblPrEx>
          <w:tblCellMar>
            <w:top w:w="0" w:type="dxa"/>
            <w:left w:w="108" w:type="dxa"/>
            <w:bottom w:w="0" w:type="dxa"/>
            <w:right w:w="108" w:type="dxa"/>
          </w:tblCellMar>
        </w:tblPrEx>
        <w:trPr>
          <w:cantSplit/>
          <w:trHeight w:val="250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FEB2">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27</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C560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兑付惠农补贴</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7901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县财政局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5D1E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.组织开展惠农补贴相关政策宣传；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.制定惠农补贴实施方案；</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3.审核惠农补贴申报资料，并开展信息录入、公示、资金兑付，整理归档补贴资料；</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.核实并处置违规申领惠农补贴的行为。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县财政局：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1.负责资金筹集拨付；</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2.加强补贴资金管理，确保专款专用。</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CD78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1.开展惠农补贴相关政策宣传；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2.组织农户进行申报，负责惠农补贴事项核实、公示、上报、“一卡通”录入等工作；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3.建立补贴事项台账并公示；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4.上报违规申领惠农补贴的线索。</w:t>
            </w:r>
          </w:p>
        </w:tc>
      </w:tr>
      <w:tr w14:paraId="3383617C">
        <w:tblPrEx>
          <w:tblCellMar>
            <w:top w:w="0" w:type="dxa"/>
            <w:left w:w="108" w:type="dxa"/>
            <w:bottom w:w="0" w:type="dxa"/>
            <w:right w:w="108" w:type="dxa"/>
          </w:tblCellMar>
        </w:tblPrEx>
        <w:trPr>
          <w:cantSplit/>
          <w:trHeight w:val="421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6D13">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28</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B0D8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“大棚房”问题清理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4D81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11"/>
                <w:kern w:val="0"/>
                <w:sz w:val="21"/>
                <w:szCs w:val="21"/>
                <w:lang w:val="en-US" w:eastAsia="zh-CN"/>
              </w:rPr>
            </w:pPr>
            <w:r>
              <w:rPr>
                <w:rFonts w:hint="eastAsia" w:ascii="宋体" w:hAnsi="宋体" w:eastAsia="宋体" w:cs="宋体"/>
                <w:b w:val="0"/>
                <w:bCs w:val="0"/>
                <w:color w:val="auto"/>
                <w:spacing w:val="-11"/>
                <w:kern w:val="0"/>
                <w:sz w:val="21"/>
                <w:szCs w:val="21"/>
                <w:lang w:val="en-US" w:eastAsia="zh-CN"/>
              </w:rPr>
              <w:t>县农业农村局</w:t>
            </w:r>
          </w:p>
          <w:p w14:paraId="5147647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11"/>
                <w:kern w:val="0"/>
                <w:sz w:val="21"/>
                <w:szCs w:val="21"/>
                <w:lang w:val="en-US" w:eastAsia="zh-CN"/>
              </w:rPr>
              <w:t>县自然资源局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6D3E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县农业农村局：</w:t>
            </w:r>
          </w:p>
          <w:p w14:paraId="77E58D0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1.组织开展“大棚房”问题整治政策宣传，</w:t>
            </w:r>
          </w:p>
          <w:p w14:paraId="43E4D60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2.联合县自然资源局不定期开展“大棚房”问题排查；</w:t>
            </w:r>
          </w:p>
          <w:p w14:paraId="150E25B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3.联合县自然资源局对排查清理发现及乡镇上报的“大棚房”违法违规问题，建立问题台账；</w:t>
            </w:r>
          </w:p>
          <w:p w14:paraId="7E4DFDA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4.协助县自然资源局对违法违规占用耕地建设的“大棚房”进行处理。</w:t>
            </w:r>
          </w:p>
          <w:p w14:paraId="1085CB9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县自然资源局：</w:t>
            </w:r>
          </w:p>
          <w:p w14:paraId="654DEEB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1.对设施用地及时完成上图入库，定期公开设施农业用地备案信息和设施农业台账信息；</w:t>
            </w:r>
          </w:p>
          <w:p w14:paraId="44CF46A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2.建立举报制度，设立举报电话、信箱，畅通举报渠道；</w:t>
            </w:r>
          </w:p>
          <w:p w14:paraId="688B228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3.对发现的“大棚房”问题进行核实和处理；</w:t>
            </w:r>
          </w:p>
          <w:p w14:paraId="63CE1BD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kern w:val="0"/>
                <w:sz w:val="21"/>
                <w:szCs w:val="21"/>
                <w:lang w:val="en-US" w:eastAsia="zh-CN"/>
              </w:rPr>
              <w:t>4.联合县农业农村局对完成整改的“大棚房”问题开展“回头看”，防止反弹。</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BB1E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1.开展“大棚房”问题整治政策宣传，公布举报电话、信箱；</w:t>
            </w:r>
          </w:p>
          <w:p w14:paraId="2594A94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2.结合日常工作开展排查，对发现的“大棚房”问题，上报县农业农村局、县自然资源局，并督促相关责任人及时整改；</w:t>
            </w:r>
          </w:p>
          <w:p w14:paraId="6F89B4F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3.协助上级部门查处违法违规建设“大棚房”行为；</w:t>
            </w:r>
          </w:p>
          <w:p w14:paraId="110FE1A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4.做好设施农业用地退出管理，督促责任人复垦复耕；</w:t>
            </w:r>
          </w:p>
          <w:p w14:paraId="66534C4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5.配合县自然资源局、县农业农村局开展“大棚房”问题整改回头看。</w:t>
            </w:r>
          </w:p>
        </w:tc>
      </w:tr>
      <w:tr w14:paraId="6A2B1CA3">
        <w:tblPrEx>
          <w:tblCellMar>
            <w:top w:w="0" w:type="dxa"/>
            <w:left w:w="108" w:type="dxa"/>
            <w:bottom w:w="0" w:type="dxa"/>
            <w:right w:w="108" w:type="dxa"/>
          </w:tblCellMar>
        </w:tblPrEx>
        <w:trPr>
          <w:cantSplit/>
          <w:trHeight w:val="3927"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455D">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29</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7435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落实脱贫人口小额信贷、跨区域务工交通补贴、雨露计划等惠民政策</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8A3C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65924CB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县人力资源和社会保障局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0C96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县农业农村局：</w:t>
            </w:r>
          </w:p>
          <w:p w14:paraId="1D807E1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1.组织开展各项惠民政策宣传，加强补贴资金管理，落实专款专用；</w:t>
            </w:r>
          </w:p>
          <w:p w14:paraId="2712C8B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2.向银行提供和登记脱贫人口监测对象名单，协助贷款银行做好脱贫人口小额信贷准入关，协助开展贷款使用监督等工作；</w:t>
            </w:r>
          </w:p>
          <w:p w14:paraId="61D98AD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3.录入脱贫人口小额信贷数据，做好贷款统计监测和分析工作；</w:t>
            </w:r>
          </w:p>
          <w:p w14:paraId="67E0B59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4.审核风险代偿和财政贴息资料；</w:t>
            </w:r>
          </w:p>
          <w:p w14:paraId="3F8575B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5.审核乡镇上报的雨露计划学生信息，并兑付资金。</w:t>
            </w:r>
          </w:p>
          <w:p w14:paraId="7F13721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县人力资源和社会保障局：</w:t>
            </w:r>
          </w:p>
          <w:p w14:paraId="44279D9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1.组织开展脱贫人口跨区域务工就业交通补助政策宣传；</w:t>
            </w:r>
          </w:p>
          <w:p w14:paraId="7C4794F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2.审核乡镇上报的脱贫人口跨区域务工就业交通补助名单。</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3E81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1.开展各项惠民政策宣传；</w:t>
            </w:r>
          </w:p>
          <w:p w14:paraId="091E3C1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2.审核脱贫人口小额信贷申请并推荐给贷款银行；</w:t>
            </w:r>
          </w:p>
          <w:p w14:paraId="48819DE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3.协助贷款银行催收贷款本息，参与贷款银行对脱贫人口小额信贷风险代偿核实（死亡核实）工作；</w:t>
            </w:r>
          </w:p>
          <w:p w14:paraId="0520728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4.核实脱贫人口小额信贷财政贴息资料，并录入“一卡通”平台；</w:t>
            </w:r>
          </w:p>
          <w:p w14:paraId="71D5CE0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5.核实脱贫人口跨区域务工就业交通补助、雨露计划申请相关资料，对符合补助条件的对象进行公示，并录入“一卡通”平台。</w:t>
            </w:r>
          </w:p>
        </w:tc>
      </w:tr>
      <w:tr w14:paraId="13833CDA">
        <w:tblPrEx>
          <w:tblCellMar>
            <w:top w:w="0" w:type="dxa"/>
            <w:left w:w="108" w:type="dxa"/>
            <w:bottom w:w="0" w:type="dxa"/>
            <w:right w:w="108" w:type="dxa"/>
          </w:tblCellMar>
        </w:tblPrEx>
        <w:trPr>
          <w:cantSplit/>
          <w:trHeight w:val="76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1599B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五</w:t>
            </w:r>
            <w:r>
              <w:rPr>
                <w:rFonts w:hint="eastAsia" w:ascii="黑体" w:hAnsi="黑体" w:eastAsia="黑体" w:cs="黑体"/>
                <w:b w:val="0"/>
                <w:bCs w:val="0"/>
                <w:color w:val="auto"/>
                <w:kern w:val="0"/>
                <w:sz w:val="24"/>
                <w:szCs w:val="24"/>
              </w:rPr>
              <w:t>、自然资源</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10</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3CBCF714">
        <w:tblPrEx>
          <w:tblCellMar>
            <w:top w:w="0" w:type="dxa"/>
            <w:left w:w="108" w:type="dxa"/>
            <w:bottom w:w="0" w:type="dxa"/>
            <w:right w:w="108" w:type="dxa"/>
          </w:tblCellMar>
        </w:tblPrEx>
        <w:trPr>
          <w:cantSplit/>
          <w:trHeight w:val="426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E6A4">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30</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7EFD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古树名木管理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6C95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县林业局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ADBE5">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1.组织开展古树名木保护知识宣传；</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2.负责制定古树名木保护方案并组织实施；</w:t>
            </w:r>
          </w:p>
          <w:p w14:paraId="3B3CFAC7">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3.开展古树名木资源监测调查，对古树实施动态管理；</w:t>
            </w:r>
          </w:p>
          <w:p w14:paraId="3654550A">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4.负责古树名木资源普查，开展核实认定、登记造册、统一编号、挂牌等工作；</w:t>
            </w:r>
          </w:p>
          <w:p w14:paraId="461F589C">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5.定期组织专业技术人员或者通过购买服务的方式对古树名木开展专业养护；</w:t>
            </w:r>
          </w:p>
          <w:p w14:paraId="7627A1F0">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6.对接收到的古树名木遭受侵害、生长异常情况，组织人员进行现场调查开展抢救复壮工作；</w:t>
            </w:r>
          </w:p>
          <w:p w14:paraId="724A7EA0">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7.督促各乡镇落实古树名木离任交接制度；</w:t>
            </w:r>
          </w:p>
          <w:p w14:paraId="284E3D6F">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8.对破坏古树名木及保护设施的违法线索进行核实调查，依法处置。</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33A3C">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1.开展古树名木保护知识宣传；</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2.配合开展古树名木资源普查、调查、挂牌，登记造册并上报；</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3.确定养护人员并签订养护责任书，开展日常巡护，发现古树名木生长异常或受到损害的，及时上报，配合开展古树名木抢救复壮工作；</w:t>
            </w:r>
          </w:p>
          <w:p w14:paraId="62FBF990">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4.落实古树名木离任交接制度；</w:t>
            </w:r>
          </w:p>
          <w:p w14:paraId="61443468">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5.及时上报破坏古树名木及保护设施的违法线索，配合开展违法行为调查处置。</w:t>
            </w:r>
          </w:p>
        </w:tc>
      </w:tr>
      <w:tr w14:paraId="244112A4">
        <w:tblPrEx>
          <w:tblCellMar>
            <w:top w:w="0" w:type="dxa"/>
            <w:left w:w="108" w:type="dxa"/>
            <w:bottom w:w="0" w:type="dxa"/>
            <w:right w:w="108" w:type="dxa"/>
          </w:tblCellMar>
        </w:tblPrEx>
        <w:trPr>
          <w:cantSplit/>
          <w:trHeight w:val="3009"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0CA9">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31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1A3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古（老）茶树保护开发利用</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3AD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县农业农村局</w:t>
            </w:r>
          </w:p>
        </w:tc>
        <w:tc>
          <w:tcPr>
            <w:tcW w:w="2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EFF3">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1.组织开展古（老）茶树、野生茶原生境知识培训和保护政策宣传；</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2.组织开展古（老）茶树、野生茶资源普查、鉴定、评价和开发利用；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3.编制古（老）茶树、野生茶资源保护规划；</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4.划定古（老）茶树、野生茶原生境保护范围；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5.实施古（老）茶树、野生茶原生境保护项目；</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6.指导乡镇开展日常管护。</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7CBB">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1.开展古（老）茶树、野生茶原生境知识普及和保护政策宣传；</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2.开展古（老）茶树、野生茶资源普查、鉴定、评价和开发利用；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3.协助划定古（老）茶树、野生茶原生境保护范围；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4.负责古（老）茶树、野生茶的日常管护；</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5.协助实施古（老）茶树、野生茶原生境保护项目。</w:t>
            </w:r>
          </w:p>
        </w:tc>
      </w:tr>
      <w:tr w14:paraId="78F0990D">
        <w:tblPrEx>
          <w:tblCellMar>
            <w:top w:w="0" w:type="dxa"/>
            <w:left w:w="108" w:type="dxa"/>
            <w:bottom w:w="0" w:type="dxa"/>
            <w:right w:w="108" w:type="dxa"/>
          </w:tblCellMar>
        </w:tblPrEx>
        <w:trPr>
          <w:cantSplit/>
          <w:trHeight w:val="561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F749">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6AA3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rPr>
              <w:t>野生动物保护</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3E43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县林业局</w:t>
            </w:r>
          </w:p>
          <w:p w14:paraId="4E2171D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县农业农村局</w:t>
            </w:r>
          </w:p>
          <w:p w14:paraId="3AEFE4E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县市场监督管理局</w:t>
            </w:r>
          </w:p>
          <w:p w14:paraId="420CFC3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rPr>
              <w:t>县公安局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9D34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县林业局：</w:t>
            </w:r>
          </w:p>
          <w:p w14:paraId="1FA5F8D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w:t>
            </w:r>
            <w:r>
              <w:rPr>
                <w:rFonts w:hint="eastAsia" w:ascii="宋体" w:hAnsi="宋体" w:eastAsia="宋体" w:cs="宋体"/>
                <w:b w:val="0"/>
                <w:bCs w:val="0"/>
                <w:color w:val="auto"/>
                <w:spacing w:val="0"/>
                <w:w w:val="100"/>
                <w:kern w:val="0"/>
                <w:sz w:val="21"/>
                <w:szCs w:val="21"/>
                <w:highlight w:val="none"/>
                <w:u w:val="none"/>
                <w:lang w:val="en-US" w:eastAsia="zh-CN"/>
              </w:rPr>
              <w:t>组织</w:t>
            </w:r>
            <w:r>
              <w:rPr>
                <w:rFonts w:hint="eastAsia" w:ascii="宋体" w:hAnsi="宋体" w:eastAsia="宋体" w:cs="宋体"/>
                <w:b w:val="0"/>
                <w:bCs w:val="0"/>
                <w:color w:val="auto"/>
                <w:spacing w:val="0"/>
                <w:w w:val="100"/>
                <w:kern w:val="0"/>
                <w:sz w:val="21"/>
                <w:szCs w:val="21"/>
                <w:highlight w:val="none"/>
                <w:u w:val="none"/>
              </w:rPr>
              <w:t>开展陆生野生动物保护法律法规宣传；</w:t>
            </w:r>
          </w:p>
          <w:p w14:paraId="19EEAA3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2.定期组织对陆生野生动物及其栖息地状况进行调查、监测和评估，</w:t>
            </w:r>
            <w:r>
              <w:rPr>
                <w:rFonts w:hint="eastAsia" w:ascii="宋体" w:hAnsi="宋体" w:eastAsia="宋体" w:cs="宋体"/>
                <w:b w:val="0"/>
                <w:bCs w:val="0"/>
                <w:color w:val="auto"/>
                <w:spacing w:val="0"/>
                <w:w w:val="100"/>
                <w:kern w:val="0"/>
                <w:sz w:val="21"/>
                <w:szCs w:val="21"/>
                <w:highlight w:val="none"/>
                <w:u w:val="none"/>
                <w:lang w:eastAsia="zh-CN"/>
              </w:rPr>
              <w:t>核实并</w:t>
            </w:r>
            <w:r>
              <w:rPr>
                <w:rFonts w:hint="eastAsia" w:ascii="宋体" w:hAnsi="宋体" w:eastAsia="宋体" w:cs="宋体"/>
                <w:b w:val="0"/>
                <w:bCs w:val="0"/>
                <w:color w:val="auto"/>
                <w:spacing w:val="0"/>
                <w:w w:val="100"/>
                <w:kern w:val="0"/>
                <w:sz w:val="21"/>
                <w:szCs w:val="21"/>
                <w:highlight w:val="none"/>
                <w:u w:val="none"/>
              </w:rPr>
              <w:t>查处</w:t>
            </w:r>
            <w:r>
              <w:rPr>
                <w:rFonts w:hint="eastAsia" w:ascii="宋体" w:hAnsi="宋体" w:eastAsia="宋体" w:cs="宋体"/>
                <w:b w:val="0"/>
                <w:bCs w:val="0"/>
                <w:color w:val="auto"/>
                <w:spacing w:val="0"/>
                <w:w w:val="100"/>
                <w:kern w:val="0"/>
                <w:sz w:val="21"/>
                <w:szCs w:val="21"/>
                <w:highlight w:val="none"/>
                <w:u w:val="none"/>
                <w:lang w:eastAsia="zh-CN"/>
              </w:rPr>
              <w:t>涉及</w:t>
            </w:r>
            <w:r>
              <w:rPr>
                <w:rFonts w:hint="eastAsia" w:ascii="宋体" w:hAnsi="宋体" w:eastAsia="宋体" w:cs="宋体"/>
                <w:b w:val="0"/>
                <w:bCs w:val="0"/>
                <w:color w:val="auto"/>
                <w:spacing w:val="0"/>
                <w:w w:val="100"/>
                <w:kern w:val="0"/>
                <w:sz w:val="21"/>
                <w:szCs w:val="21"/>
                <w:highlight w:val="none"/>
                <w:u w:val="none"/>
              </w:rPr>
              <w:t>陆生野生动物</w:t>
            </w:r>
            <w:r>
              <w:rPr>
                <w:rFonts w:hint="eastAsia" w:ascii="宋体" w:hAnsi="宋体" w:eastAsia="宋体" w:cs="宋体"/>
                <w:b w:val="0"/>
                <w:bCs w:val="0"/>
                <w:color w:val="auto"/>
                <w:spacing w:val="0"/>
                <w:w w:val="100"/>
                <w:kern w:val="0"/>
                <w:sz w:val="21"/>
                <w:szCs w:val="21"/>
                <w:highlight w:val="none"/>
                <w:u w:val="none"/>
                <w:lang w:val="en-US" w:eastAsia="zh-CN"/>
              </w:rPr>
              <w:t>保护的</w:t>
            </w:r>
            <w:r>
              <w:rPr>
                <w:rFonts w:hint="eastAsia" w:ascii="宋体" w:hAnsi="宋体" w:eastAsia="宋体" w:cs="宋体"/>
                <w:b w:val="0"/>
                <w:bCs w:val="0"/>
                <w:color w:val="auto"/>
                <w:spacing w:val="0"/>
                <w:w w:val="100"/>
                <w:kern w:val="0"/>
                <w:sz w:val="21"/>
                <w:szCs w:val="21"/>
                <w:highlight w:val="none"/>
                <w:u w:val="none"/>
              </w:rPr>
              <w:t>违法</w:t>
            </w:r>
            <w:r>
              <w:rPr>
                <w:rFonts w:hint="eastAsia" w:ascii="宋体" w:hAnsi="宋体" w:eastAsia="宋体" w:cs="宋体"/>
                <w:b w:val="0"/>
                <w:bCs w:val="0"/>
                <w:color w:val="auto"/>
                <w:spacing w:val="0"/>
                <w:w w:val="100"/>
                <w:kern w:val="0"/>
                <w:sz w:val="21"/>
                <w:szCs w:val="21"/>
                <w:highlight w:val="none"/>
                <w:u w:val="none"/>
                <w:lang w:eastAsia="zh-CN"/>
              </w:rPr>
              <w:t>行为</w:t>
            </w:r>
            <w:r>
              <w:rPr>
                <w:rFonts w:hint="eastAsia" w:ascii="宋体" w:hAnsi="宋体" w:eastAsia="宋体" w:cs="宋体"/>
                <w:b w:val="0"/>
                <w:bCs w:val="0"/>
                <w:color w:val="auto"/>
                <w:spacing w:val="0"/>
                <w:w w:val="100"/>
                <w:kern w:val="0"/>
                <w:sz w:val="21"/>
                <w:szCs w:val="21"/>
                <w:highlight w:val="none"/>
                <w:u w:val="none"/>
              </w:rPr>
              <w:t>；</w:t>
            </w:r>
          </w:p>
          <w:p w14:paraId="74F697E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3.组织开展陆生野生动物救助工作；</w:t>
            </w:r>
          </w:p>
          <w:p w14:paraId="634F20B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w:t>
            </w:r>
            <w:r>
              <w:rPr>
                <w:rFonts w:hint="eastAsia" w:ascii="宋体" w:hAnsi="宋体" w:eastAsia="宋体" w:cs="宋体"/>
                <w:b w:val="0"/>
                <w:bCs w:val="0"/>
                <w:color w:val="auto"/>
                <w:spacing w:val="0"/>
                <w:w w:val="100"/>
                <w:kern w:val="0"/>
                <w:sz w:val="21"/>
                <w:szCs w:val="21"/>
                <w:highlight w:val="none"/>
                <w:u w:val="none"/>
                <w:lang w:eastAsia="zh-CN"/>
              </w:rPr>
              <w:t>核实</w:t>
            </w:r>
            <w:r>
              <w:rPr>
                <w:rFonts w:hint="eastAsia" w:ascii="宋体" w:hAnsi="宋体" w:eastAsia="宋体" w:cs="宋体"/>
                <w:b w:val="0"/>
                <w:bCs w:val="0"/>
                <w:color w:val="auto"/>
                <w:spacing w:val="0"/>
                <w:w w:val="100"/>
                <w:kern w:val="0"/>
                <w:sz w:val="21"/>
                <w:szCs w:val="21"/>
                <w:highlight w:val="none"/>
                <w:u w:val="none"/>
              </w:rPr>
              <w:t>野生动物损毁庄稼</w:t>
            </w:r>
            <w:r>
              <w:rPr>
                <w:rFonts w:hint="eastAsia" w:ascii="宋体" w:hAnsi="宋体" w:eastAsia="宋体" w:cs="宋体"/>
                <w:b w:val="0"/>
                <w:bCs w:val="0"/>
                <w:color w:val="auto"/>
                <w:spacing w:val="0"/>
                <w:w w:val="100"/>
                <w:kern w:val="0"/>
                <w:sz w:val="21"/>
                <w:szCs w:val="21"/>
                <w:highlight w:val="none"/>
                <w:u w:val="none"/>
                <w:lang w:eastAsia="zh-CN"/>
              </w:rPr>
              <w:t>情况，并进行</w:t>
            </w:r>
            <w:r>
              <w:rPr>
                <w:rFonts w:hint="eastAsia" w:ascii="宋体" w:hAnsi="宋体" w:eastAsia="宋体" w:cs="宋体"/>
                <w:b w:val="0"/>
                <w:bCs w:val="0"/>
                <w:color w:val="auto"/>
                <w:spacing w:val="0"/>
                <w:w w:val="100"/>
                <w:kern w:val="0"/>
                <w:sz w:val="21"/>
                <w:szCs w:val="21"/>
                <w:highlight w:val="none"/>
                <w:u w:val="none"/>
              </w:rPr>
              <w:t>赔偿。</w:t>
            </w:r>
          </w:p>
          <w:p w14:paraId="1E18B33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县农业农村局：</w:t>
            </w:r>
          </w:p>
          <w:p w14:paraId="6980E2E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w:t>
            </w:r>
            <w:r>
              <w:rPr>
                <w:rFonts w:hint="eastAsia" w:ascii="宋体" w:hAnsi="宋体" w:eastAsia="宋体" w:cs="宋体"/>
                <w:b w:val="0"/>
                <w:bCs w:val="0"/>
                <w:color w:val="auto"/>
                <w:spacing w:val="0"/>
                <w:w w:val="100"/>
                <w:kern w:val="0"/>
                <w:sz w:val="21"/>
                <w:szCs w:val="21"/>
                <w:highlight w:val="none"/>
                <w:u w:val="none"/>
                <w:lang w:val="en-US" w:eastAsia="zh-CN"/>
              </w:rPr>
              <w:t>组织</w:t>
            </w:r>
            <w:r>
              <w:rPr>
                <w:rFonts w:hint="eastAsia" w:ascii="宋体" w:hAnsi="宋体" w:eastAsia="宋体" w:cs="宋体"/>
                <w:b w:val="0"/>
                <w:bCs w:val="0"/>
                <w:color w:val="auto"/>
                <w:spacing w:val="0"/>
                <w:w w:val="100"/>
                <w:kern w:val="0"/>
                <w:sz w:val="21"/>
                <w:szCs w:val="21"/>
                <w:highlight w:val="none"/>
                <w:u w:val="none"/>
              </w:rPr>
              <w:t>开展水生野生动物保护法律法规宣传；</w:t>
            </w:r>
          </w:p>
          <w:p w14:paraId="6490F92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2.定期组织对水生野生动物及其栖息地状况进行调查、监测和评估，</w:t>
            </w:r>
            <w:r>
              <w:rPr>
                <w:rFonts w:hint="eastAsia" w:ascii="宋体" w:hAnsi="宋体" w:eastAsia="宋体" w:cs="宋体"/>
                <w:b w:val="0"/>
                <w:bCs w:val="0"/>
                <w:color w:val="auto"/>
                <w:spacing w:val="0"/>
                <w:w w:val="100"/>
                <w:kern w:val="0"/>
                <w:sz w:val="21"/>
                <w:szCs w:val="21"/>
                <w:highlight w:val="none"/>
                <w:u w:val="none"/>
                <w:lang w:eastAsia="zh-CN"/>
              </w:rPr>
              <w:t>核实并</w:t>
            </w:r>
            <w:r>
              <w:rPr>
                <w:rFonts w:hint="eastAsia" w:ascii="宋体" w:hAnsi="宋体" w:eastAsia="宋体" w:cs="宋体"/>
                <w:b w:val="0"/>
                <w:bCs w:val="0"/>
                <w:color w:val="auto"/>
                <w:spacing w:val="0"/>
                <w:w w:val="100"/>
                <w:kern w:val="0"/>
                <w:sz w:val="21"/>
                <w:szCs w:val="21"/>
                <w:highlight w:val="none"/>
                <w:u w:val="none"/>
              </w:rPr>
              <w:t>查处</w:t>
            </w:r>
            <w:r>
              <w:rPr>
                <w:rFonts w:hint="eastAsia" w:ascii="宋体" w:hAnsi="宋体" w:eastAsia="宋体" w:cs="宋体"/>
                <w:b w:val="0"/>
                <w:bCs w:val="0"/>
                <w:color w:val="auto"/>
                <w:spacing w:val="0"/>
                <w:w w:val="100"/>
                <w:kern w:val="0"/>
                <w:sz w:val="21"/>
                <w:szCs w:val="21"/>
                <w:highlight w:val="none"/>
                <w:u w:val="none"/>
                <w:lang w:eastAsia="zh-CN"/>
              </w:rPr>
              <w:t>涉及</w:t>
            </w:r>
            <w:r>
              <w:rPr>
                <w:rFonts w:hint="eastAsia" w:ascii="宋体" w:hAnsi="宋体" w:eastAsia="宋体" w:cs="宋体"/>
                <w:b w:val="0"/>
                <w:bCs w:val="0"/>
                <w:color w:val="auto"/>
                <w:spacing w:val="0"/>
                <w:w w:val="100"/>
                <w:kern w:val="0"/>
                <w:sz w:val="21"/>
                <w:szCs w:val="21"/>
                <w:highlight w:val="none"/>
                <w:u w:val="none"/>
              </w:rPr>
              <w:t>水生野生动物</w:t>
            </w:r>
            <w:r>
              <w:rPr>
                <w:rFonts w:hint="eastAsia" w:ascii="宋体" w:hAnsi="宋体" w:eastAsia="宋体" w:cs="宋体"/>
                <w:b w:val="0"/>
                <w:bCs w:val="0"/>
                <w:color w:val="auto"/>
                <w:spacing w:val="0"/>
                <w:w w:val="100"/>
                <w:kern w:val="0"/>
                <w:sz w:val="21"/>
                <w:szCs w:val="21"/>
                <w:highlight w:val="none"/>
                <w:u w:val="none"/>
                <w:lang w:val="en-US" w:eastAsia="zh-CN"/>
              </w:rPr>
              <w:t>保护的</w:t>
            </w:r>
            <w:r>
              <w:rPr>
                <w:rFonts w:hint="eastAsia" w:ascii="宋体" w:hAnsi="宋体" w:eastAsia="宋体" w:cs="宋体"/>
                <w:b w:val="0"/>
                <w:bCs w:val="0"/>
                <w:color w:val="auto"/>
                <w:spacing w:val="0"/>
                <w:w w:val="100"/>
                <w:kern w:val="0"/>
                <w:sz w:val="21"/>
                <w:szCs w:val="21"/>
                <w:highlight w:val="none"/>
                <w:u w:val="none"/>
              </w:rPr>
              <w:t>违法</w:t>
            </w:r>
            <w:r>
              <w:rPr>
                <w:rFonts w:hint="eastAsia" w:ascii="宋体" w:hAnsi="宋体" w:eastAsia="宋体" w:cs="宋体"/>
                <w:b w:val="0"/>
                <w:bCs w:val="0"/>
                <w:color w:val="auto"/>
                <w:spacing w:val="0"/>
                <w:w w:val="100"/>
                <w:kern w:val="0"/>
                <w:sz w:val="21"/>
                <w:szCs w:val="21"/>
                <w:highlight w:val="none"/>
                <w:u w:val="none"/>
                <w:lang w:eastAsia="zh-CN"/>
              </w:rPr>
              <w:t>行为</w:t>
            </w:r>
            <w:r>
              <w:rPr>
                <w:rFonts w:hint="eastAsia" w:ascii="宋体" w:hAnsi="宋体" w:eastAsia="宋体" w:cs="宋体"/>
                <w:b w:val="0"/>
                <w:bCs w:val="0"/>
                <w:color w:val="auto"/>
                <w:spacing w:val="0"/>
                <w:w w:val="100"/>
                <w:kern w:val="0"/>
                <w:sz w:val="21"/>
                <w:szCs w:val="21"/>
                <w:highlight w:val="none"/>
                <w:u w:val="none"/>
              </w:rPr>
              <w:t>；</w:t>
            </w:r>
          </w:p>
          <w:p w14:paraId="56B4EED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3.组织开展水生野生动物救助工作。</w:t>
            </w:r>
          </w:p>
          <w:p w14:paraId="450426F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县市场监督管理局：</w:t>
            </w:r>
          </w:p>
          <w:p w14:paraId="1E6FD9F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负责对商品交易市场、网络交易平台等进行监管，查处非法买卖野生动物及其制品的行为；</w:t>
            </w:r>
          </w:p>
          <w:p w14:paraId="574BD24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加强对餐饮服务场所的检查，对经营野生动物及其制品的行为进行查处。</w:t>
            </w:r>
          </w:p>
          <w:p w14:paraId="782091E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县公安局：</w:t>
            </w:r>
          </w:p>
          <w:p w14:paraId="1B52684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1.依法受理有关部门移送的野生动物保护方面违法线索，侦办涉及野生动物保护方面的刑事案件；</w:t>
            </w:r>
          </w:p>
          <w:p w14:paraId="0E094E5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6"/>
                <w:w w:val="100"/>
                <w:kern w:val="0"/>
                <w:sz w:val="21"/>
                <w:szCs w:val="21"/>
                <w:highlight w:val="none"/>
                <w:u w:val="none"/>
                <w:lang w:val="en-US" w:eastAsia="zh-CN"/>
              </w:rPr>
              <w:t>开展联合执法行动，打击非法猎捕、运输、交易野生动物等行为。</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067A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1.开展野生动物保护法律法规宣传；</w:t>
            </w:r>
          </w:p>
          <w:p w14:paraId="59EAFE1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w:t>
            </w:r>
            <w:r>
              <w:rPr>
                <w:rFonts w:hint="eastAsia" w:ascii="宋体" w:hAnsi="宋体" w:eastAsia="宋体" w:cs="宋体"/>
                <w:b w:val="0"/>
                <w:bCs w:val="0"/>
                <w:color w:val="auto"/>
                <w:spacing w:val="0"/>
                <w:w w:val="100"/>
                <w:kern w:val="0"/>
                <w:sz w:val="21"/>
                <w:szCs w:val="21"/>
                <w:highlight w:val="none"/>
                <w:u w:val="none"/>
                <w:lang w:val="en-US" w:eastAsia="zh-CN"/>
              </w:rPr>
              <w:t>结合日常工作</w:t>
            </w:r>
            <w:r>
              <w:rPr>
                <w:rFonts w:hint="eastAsia" w:ascii="宋体" w:hAnsi="宋体" w:eastAsia="宋体" w:cs="宋体"/>
                <w:b w:val="0"/>
                <w:bCs w:val="0"/>
                <w:color w:val="auto"/>
                <w:spacing w:val="0"/>
                <w:w w:val="100"/>
                <w:kern w:val="0"/>
                <w:sz w:val="21"/>
                <w:szCs w:val="21"/>
                <w:highlight w:val="none"/>
                <w:u w:val="none"/>
              </w:rPr>
              <w:t>开展巡查，对违法猎捕、捕捞、运输、交易以及破坏野生动物栖息地的行为进行制止并上报县级相关部门；</w:t>
            </w:r>
          </w:p>
          <w:p w14:paraId="7E8B507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3.协助县级相关部门开展野生动物救助工作；</w:t>
            </w:r>
          </w:p>
          <w:p w14:paraId="4AE64BD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rPr>
              <w:t>4.协助开展野生动物损毁庄稼的赔偿初验工作。</w:t>
            </w:r>
          </w:p>
        </w:tc>
      </w:tr>
      <w:tr w14:paraId="2B1B8EF5">
        <w:tblPrEx>
          <w:tblCellMar>
            <w:top w:w="0" w:type="dxa"/>
            <w:left w:w="108" w:type="dxa"/>
            <w:bottom w:w="0" w:type="dxa"/>
            <w:right w:w="108" w:type="dxa"/>
          </w:tblCellMar>
        </w:tblPrEx>
        <w:trPr>
          <w:cantSplit/>
          <w:trHeight w:val="25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2D80">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sz w:val="21"/>
                <w:szCs w:val="21"/>
                <w:lang w:val="en-US" w:eastAsia="zh-CN"/>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E302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lang w:val="en-US" w:eastAsia="en-US"/>
              </w:rPr>
            </w:pPr>
            <w:r>
              <w:rPr>
                <w:rFonts w:hint="eastAsia" w:ascii="宋体" w:hAnsi="宋体" w:eastAsia="宋体" w:cs="宋体"/>
                <w:b w:val="0"/>
                <w:bCs w:val="0"/>
                <w:color w:val="auto"/>
                <w:spacing w:val="0"/>
                <w:w w:val="100"/>
                <w:kern w:val="0"/>
                <w:sz w:val="21"/>
                <w:szCs w:val="21"/>
                <w:highlight w:val="none"/>
                <w:u w:val="none"/>
              </w:rPr>
              <w:t>退耕还林工程及天然林管理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F816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w w:val="100"/>
                <w:kern w:val="0"/>
                <w:sz w:val="21"/>
                <w:szCs w:val="21"/>
                <w:highlight w:val="none"/>
                <w:u w:val="none"/>
                <w:lang w:val="en-US" w:eastAsia="en-US"/>
              </w:rPr>
            </w:pPr>
            <w:r>
              <w:rPr>
                <w:rFonts w:hint="eastAsia" w:ascii="宋体" w:hAnsi="宋体" w:eastAsia="宋体" w:cs="宋体"/>
                <w:b w:val="0"/>
                <w:bCs w:val="0"/>
                <w:color w:val="auto"/>
                <w:spacing w:val="0"/>
                <w:w w:val="100"/>
                <w:kern w:val="0"/>
                <w:sz w:val="21"/>
                <w:szCs w:val="21"/>
                <w:highlight w:val="none"/>
                <w:u w:val="none"/>
              </w:rPr>
              <w:t>县林业局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B86D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en-US" w:bidi="ar-SA"/>
              </w:rPr>
            </w:pPr>
            <w:r>
              <w:rPr>
                <w:rFonts w:hint="eastAsia" w:ascii="宋体" w:hAnsi="宋体" w:eastAsia="宋体" w:cs="宋体"/>
                <w:b w:val="0"/>
                <w:bCs w:val="0"/>
                <w:color w:val="auto"/>
                <w:kern w:val="0"/>
                <w:sz w:val="21"/>
                <w:szCs w:val="21"/>
                <w:lang w:val="en-US" w:eastAsia="zh-CN"/>
              </w:rPr>
              <w:t>1.组织开展退耕还林、天然林保护等相关政策宣传；</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2.制定退耕还林工程实施方案，并组织实施；</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3.指导乡镇开展退耕还林成效自查，审核乡镇上报的补偿信息，兑付补偿资金；</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4.编制全县天然林保护规划，组织开展天然林保护“落界小班”（根据下发的图斑确定现场界限）工作；</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5.组织开展天然林保护巡护，及时处置乡镇上报的破坏天然林资源的行为。</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BEF7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1.开展退耕还林、天然林保护等相关政策宣传；</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2.协助实施退耕还林工程；</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3.开展退耕还林成效自查，核实补偿信息并进行公示、录入“一卡通”平台；</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4.落实天然林保护规划，开展天然林保护“落界小班”（根据下发的图斑确定现场界限）工作；</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5.协助开展划定的天然林保护责任区巡护，制止破坏天然林资源的行为并上报。</w:t>
            </w:r>
          </w:p>
        </w:tc>
      </w:tr>
      <w:tr w14:paraId="49EF7C86">
        <w:tblPrEx>
          <w:tblCellMar>
            <w:top w:w="0" w:type="dxa"/>
            <w:left w:w="108" w:type="dxa"/>
            <w:bottom w:w="0" w:type="dxa"/>
            <w:right w:w="108" w:type="dxa"/>
          </w:tblCellMar>
        </w:tblPrEx>
        <w:trPr>
          <w:cantSplit/>
          <w:trHeight w:val="4629"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D47F">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3B7D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设施农业用地管理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8564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县自然资源局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县农业农村局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D699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县自然资源局：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1.引导设施农业用地选址和节约集约利用土地，落实使用永久基本农田补划工作；</w:t>
            </w:r>
          </w:p>
          <w:p w14:paraId="33ACC13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核查设施</w:t>
            </w:r>
            <w:r>
              <w:rPr>
                <w:rFonts w:hint="eastAsia" w:ascii="宋体" w:hAnsi="宋体" w:eastAsia="宋体" w:cs="宋体"/>
                <w:b w:val="0"/>
                <w:bCs w:val="0"/>
                <w:color w:val="auto"/>
                <w:kern w:val="0"/>
                <w:sz w:val="21"/>
                <w:szCs w:val="21"/>
                <w:lang w:val="en-US" w:eastAsia="zh-CN"/>
              </w:rPr>
              <w:t>农业</w:t>
            </w:r>
            <w:r>
              <w:rPr>
                <w:rFonts w:hint="eastAsia" w:ascii="宋体" w:hAnsi="宋体" w:eastAsia="宋体" w:cs="宋体"/>
                <w:b w:val="0"/>
                <w:bCs w:val="0"/>
                <w:color w:val="auto"/>
                <w:kern w:val="0"/>
                <w:sz w:val="21"/>
                <w:szCs w:val="21"/>
              </w:rPr>
              <w:t xml:space="preserve">用地是否符合国土空间规划，是否占用永久基本农田、生态保护红线等限制性区域；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.对乡镇提交的</w:t>
            </w:r>
            <w:r>
              <w:rPr>
                <w:rFonts w:hint="eastAsia" w:ascii="宋体" w:hAnsi="宋体" w:eastAsia="宋体" w:cs="宋体"/>
                <w:b w:val="0"/>
                <w:bCs w:val="0"/>
                <w:color w:val="auto"/>
                <w:kern w:val="0"/>
                <w:sz w:val="21"/>
                <w:szCs w:val="21"/>
                <w:lang w:val="en-US" w:eastAsia="zh-CN"/>
              </w:rPr>
              <w:t>设施农业用地</w:t>
            </w:r>
            <w:r>
              <w:rPr>
                <w:rFonts w:hint="eastAsia" w:ascii="宋体" w:hAnsi="宋体" w:eastAsia="宋体" w:cs="宋体"/>
                <w:b w:val="0"/>
                <w:bCs w:val="0"/>
                <w:color w:val="auto"/>
                <w:kern w:val="0"/>
                <w:sz w:val="21"/>
                <w:szCs w:val="21"/>
              </w:rPr>
              <w:t>备案资料</w:t>
            </w:r>
            <w:r>
              <w:rPr>
                <w:rFonts w:hint="eastAsia" w:ascii="宋体" w:hAnsi="宋体" w:eastAsia="宋体" w:cs="宋体"/>
                <w:b w:val="0"/>
                <w:bCs w:val="0"/>
                <w:color w:val="auto"/>
                <w:kern w:val="0"/>
                <w:sz w:val="21"/>
                <w:szCs w:val="21"/>
                <w:highlight w:val="none"/>
              </w:rPr>
              <w:t>依法依规上图入库</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并办理土地变更调查登记；</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.定期</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备案</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设施农业用地</w:t>
            </w:r>
            <w:r>
              <w:rPr>
                <w:rFonts w:hint="eastAsia" w:ascii="宋体" w:hAnsi="宋体" w:eastAsia="宋体" w:cs="宋体"/>
                <w:b w:val="0"/>
                <w:bCs w:val="0"/>
                <w:color w:val="auto"/>
                <w:kern w:val="0"/>
                <w:sz w:val="21"/>
                <w:szCs w:val="21"/>
                <w:lang w:val="en-US" w:eastAsia="zh-CN"/>
              </w:rPr>
              <w:t>进行</w:t>
            </w:r>
            <w:r>
              <w:rPr>
                <w:rFonts w:hint="eastAsia" w:ascii="宋体" w:hAnsi="宋体" w:eastAsia="宋体" w:cs="宋体"/>
                <w:b w:val="0"/>
                <w:bCs w:val="0"/>
                <w:color w:val="auto"/>
                <w:kern w:val="0"/>
                <w:sz w:val="21"/>
                <w:szCs w:val="21"/>
              </w:rPr>
              <w:t>抽查</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依法</w:t>
            </w:r>
            <w:r>
              <w:rPr>
                <w:rFonts w:hint="eastAsia" w:ascii="宋体" w:hAnsi="宋体" w:eastAsia="宋体" w:cs="宋体"/>
                <w:b w:val="0"/>
                <w:bCs w:val="0"/>
                <w:color w:val="auto"/>
                <w:kern w:val="0"/>
                <w:sz w:val="21"/>
                <w:szCs w:val="21"/>
              </w:rPr>
              <w:t>查处擅自改变用途或超范围建设</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 xml:space="preserve">行为。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1.依据国家及省级政策，制定本县设施农业用地备案的具体细则，明确用地标准（如规模上限、选址要求等）；</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2.核查设施</w:t>
            </w:r>
            <w:r>
              <w:rPr>
                <w:rFonts w:hint="eastAsia" w:ascii="宋体" w:hAnsi="宋体" w:eastAsia="宋体" w:cs="宋体"/>
                <w:b w:val="0"/>
                <w:bCs w:val="0"/>
                <w:color w:val="auto"/>
                <w:kern w:val="0"/>
                <w:sz w:val="21"/>
                <w:szCs w:val="21"/>
                <w:lang w:val="en-US" w:eastAsia="zh-CN"/>
              </w:rPr>
              <w:t>农业</w:t>
            </w:r>
            <w:r>
              <w:rPr>
                <w:rFonts w:hint="eastAsia" w:ascii="宋体" w:hAnsi="宋体" w:eastAsia="宋体" w:cs="宋体"/>
                <w:b w:val="0"/>
                <w:bCs w:val="0"/>
                <w:color w:val="auto"/>
                <w:kern w:val="0"/>
                <w:sz w:val="21"/>
                <w:szCs w:val="21"/>
              </w:rPr>
              <w:t>用地是否符合农业发展规划；</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3.审查设施</w:t>
            </w:r>
            <w:r>
              <w:rPr>
                <w:rFonts w:hint="eastAsia" w:ascii="宋体" w:hAnsi="宋体" w:eastAsia="宋体" w:cs="宋体"/>
                <w:b w:val="0"/>
                <w:bCs w:val="0"/>
                <w:color w:val="auto"/>
                <w:kern w:val="0"/>
                <w:sz w:val="21"/>
                <w:szCs w:val="21"/>
                <w:lang w:val="en-US" w:eastAsia="zh-CN"/>
              </w:rPr>
              <w:t>农业用地</w:t>
            </w:r>
            <w:r>
              <w:rPr>
                <w:rFonts w:hint="eastAsia" w:ascii="宋体" w:hAnsi="宋体" w:eastAsia="宋体" w:cs="宋体"/>
                <w:b w:val="0"/>
                <w:bCs w:val="0"/>
                <w:color w:val="auto"/>
                <w:kern w:val="0"/>
                <w:sz w:val="21"/>
                <w:szCs w:val="21"/>
              </w:rPr>
              <w:t>是否属于农业生产经营范围（如种植、养殖、仓储等）；</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4.对设施</w:t>
            </w:r>
            <w:r>
              <w:rPr>
                <w:rFonts w:hint="eastAsia" w:ascii="宋体" w:hAnsi="宋体" w:eastAsia="宋体" w:cs="宋体"/>
                <w:b w:val="0"/>
                <w:bCs w:val="0"/>
                <w:color w:val="auto"/>
                <w:kern w:val="0"/>
                <w:sz w:val="21"/>
                <w:szCs w:val="21"/>
                <w:lang w:val="en-US" w:eastAsia="zh-CN"/>
              </w:rPr>
              <w:t>农业用地</w:t>
            </w:r>
            <w:r>
              <w:rPr>
                <w:rFonts w:hint="eastAsia" w:ascii="宋体" w:hAnsi="宋体" w:eastAsia="宋体" w:cs="宋体"/>
                <w:b w:val="0"/>
                <w:bCs w:val="0"/>
                <w:color w:val="auto"/>
                <w:kern w:val="0"/>
                <w:sz w:val="21"/>
                <w:szCs w:val="21"/>
              </w:rPr>
              <w:t>提出建议（如养殖场环保要求、种植大棚技术规范等）。</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512D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2.审核申请材料（包括用地协议、土地权属证明、建设方案等）的真实性和完整性，对符合使用条件的进行备案</w:t>
            </w:r>
            <w:r>
              <w:rPr>
                <w:rFonts w:hint="eastAsia" w:ascii="宋体" w:hAnsi="宋体" w:eastAsia="宋体" w:cs="宋体"/>
                <w:b w:val="0"/>
                <w:bCs w:val="0"/>
                <w:color w:val="auto"/>
                <w:kern w:val="0"/>
                <w:sz w:val="21"/>
                <w:szCs w:val="21"/>
                <w:lang w:val="en-US" w:eastAsia="zh-CN"/>
              </w:rPr>
              <w:t>并</w:t>
            </w:r>
            <w:r>
              <w:rPr>
                <w:rFonts w:hint="eastAsia" w:ascii="宋体" w:hAnsi="宋体" w:eastAsia="宋体" w:cs="宋体"/>
                <w:b w:val="0"/>
                <w:bCs w:val="0"/>
                <w:color w:val="auto"/>
                <w:kern w:val="0"/>
                <w:sz w:val="21"/>
                <w:szCs w:val="21"/>
              </w:rPr>
              <w:t xml:space="preserve">报县农业农村局、县自然资源局；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加强对</w:t>
            </w:r>
            <w:r>
              <w:rPr>
                <w:rFonts w:hint="eastAsia" w:ascii="宋体" w:hAnsi="宋体" w:eastAsia="宋体" w:cs="宋体"/>
                <w:b w:val="0"/>
                <w:bCs w:val="0"/>
                <w:color w:val="auto"/>
                <w:kern w:val="0"/>
                <w:sz w:val="21"/>
                <w:szCs w:val="21"/>
              </w:rPr>
              <w:t>备案设施</w:t>
            </w:r>
            <w:r>
              <w:rPr>
                <w:rFonts w:hint="eastAsia" w:ascii="宋体" w:hAnsi="宋体" w:eastAsia="宋体" w:cs="宋体"/>
                <w:b w:val="0"/>
                <w:bCs w:val="0"/>
                <w:color w:val="auto"/>
                <w:kern w:val="0"/>
                <w:sz w:val="21"/>
                <w:szCs w:val="21"/>
                <w:lang w:val="en-US" w:eastAsia="zh-CN"/>
              </w:rPr>
              <w:t>农业</w:t>
            </w:r>
            <w:r>
              <w:rPr>
                <w:rFonts w:hint="eastAsia" w:ascii="宋体" w:hAnsi="宋体" w:eastAsia="宋体" w:cs="宋体"/>
                <w:b w:val="0"/>
                <w:bCs w:val="0"/>
                <w:color w:val="auto"/>
                <w:kern w:val="0"/>
                <w:sz w:val="21"/>
                <w:szCs w:val="21"/>
              </w:rPr>
              <w:t>用地</w:t>
            </w:r>
            <w:r>
              <w:rPr>
                <w:rFonts w:hint="eastAsia" w:ascii="宋体" w:hAnsi="宋体" w:eastAsia="宋体" w:cs="宋体"/>
                <w:b w:val="0"/>
                <w:bCs w:val="0"/>
                <w:color w:val="auto"/>
                <w:kern w:val="0"/>
                <w:sz w:val="21"/>
                <w:szCs w:val="21"/>
                <w:lang w:val="en-US" w:eastAsia="zh-CN"/>
              </w:rPr>
              <w:t>监管</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严格按照审批用途使用，</w:t>
            </w:r>
            <w:r>
              <w:rPr>
                <w:rFonts w:hint="eastAsia" w:ascii="宋体" w:hAnsi="宋体" w:eastAsia="宋体" w:cs="宋体"/>
                <w:b w:val="0"/>
                <w:bCs w:val="0"/>
                <w:color w:val="auto"/>
                <w:kern w:val="0"/>
                <w:sz w:val="21"/>
                <w:szCs w:val="21"/>
              </w:rPr>
              <w:t>制止</w:t>
            </w:r>
            <w:r>
              <w:rPr>
                <w:rFonts w:hint="eastAsia" w:ascii="宋体" w:hAnsi="宋体" w:eastAsia="宋体" w:cs="宋体"/>
                <w:b w:val="0"/>
                <w:bCs w:val="0"/>
                <w:color w:val="auto"/>
                <w:kern w:val="0"/>
                <w:sz w:val="21"/>
                <w:szCs w:val="21"/>
                <w:lang w:val="en-US" w:eastAsia="zh-CN"/>
              </w:rPr>
              <w:t>并</w:t>
            </w:r>
            <w:r>
              <w:rPr>
                <w:rFonts w:hint="eastAsia" w:ascii="宋体" w:hAnsi="宋体" w:eastAsia="宋体" w:cs="宋体"/>
                <w:b w:val="0"/>
                <w:bCs w:val="0"/>
                <w:color w:val="auto"/>
                <w:kern w:val="0"/>
                <w:sz w:val="21"/>
                <w:szCs w:val="21"/>
              </w:rPr>
              <w:t>上报擅自改变用途或超范围建设</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 xml:space="preserve">行为；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.设施</w:t>
            </w:r>
            <w:r>
              <w:rPr>
                <w:rFonts w:hint="eastAsia" w:ascii="宋体" w:hAnsi="宋体" w:eastAsia="宋体" w:cs="宋体"/>
                <w:b w:val="0"/>
                <w:bCs w:val="0"/>
                <w:color w:val="auto"/>
                <w:kern w:val="0"/>
                <w:sz w:val="21"/>
                <w:szCs w:val="21"/>
                <w:lang w:val="en-US" w:eastAsia="zh-CN"/>
              </w:rPr>
              <w:t>农业</w:t>
            </w:r>
            <w:r>
              <w:rPr>
                <w:rFonts w:hint="eastAsia" w:ascii="宋体" w:hAnsi="宋体" w:eastAsia="宋体" w:cs="宋体"/>
                <w:b w:val="0"/>
                <w:bCs w:val="0"/>
                <w:color w:val="auto"/>
                <w:kern w:val="0"/>
                <w:sz w:val="21"/>
                <w:szCs w:val="21"/>
              </w:rPr>
              <w:t>用地使用期满后</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督促办理</w:t>
            </w:r>
            <w:r>
              <w:rPr>
                <w:rFonts w:hint="eastAsia" w:ascii="宋体" w:hAnsi="宋体" w:eastAsia="宋体" w:cs="宋体"/>
                <w:b w:val="0"/>
                <w:bCs w:val="0"/>
                <w:color w:val="auto"/>
                <w:kern w:val="0"/>
                <w:sz w:val="21"/>
                <w:szCs w:val="21"/>
              </w:rPr>
              <w:t>复垦或续期手续，防止土地闲置或非农化。</w:t>
            </w:r>
          </w:p>
        </w:tc>
      </w:tr>
      <w:tr w14:paraId="2227D471">
        <w:tblPrEx>
          <w:tblCellMar>
            <w:top w:w="0" w:type="dxa"/>
            <w:left w:w="108" w:type="dxa"/>
            <w:bottom w:w="0" w:type="dxa"/>
            <w:right w:w="108" w:type="dxa"/>
          </w:tblCellMar>
        </w:tblPrEx>
        <w:trPr>
          <w:cantSplit/>
          <w:trHeight w:val="1192"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97E9">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530E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林业有害</w:t>
            </w:r>
            <w:r>
              <w:rPr>
                <w:rFonts w:hint="eastAsia" w:ascii="宋体" w:hAnsi="宋体" w:eastAsia="宋体" w:cs="宋体"/>
                <w:b w:val="0"/>
                <w:bCs w:val="0"/>
                <w:color w:val="auto"/>
                <w:spacing w:val="-11"/>
                <w:kern w:val="0"/>
                <w:sz w:val="21"/>
                <w:szCs w:val="21"/>
              </w:rPr>
              <w:t>生物防治及</w:t>
            </w:r>
            <w:r>
              <w:rPr>
                <w:rFonts w:hint="eastAsia" w:ascii="宋体" w:hAnsi="宋体" w:eastAsia="宋体" w:cs="宋体"/>
                <w:b w:val="0"/>
                <w:bCs w:val="0"/>
                <w:color w:val="auto"/>
                <w:kern w:val="0"/>
                <w:sz w:val="21"/>
                <w:szCs w:val="21"/>
              </w:rPr>
              <w:t>成效调查</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15E2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县林业局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C52F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1.组织开展林业有害生物防治相关法律法规及政策宣传；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2.负责林业有害生物防治及成效调查，制定防治方案；</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3.负责对疫木进行采样和处理；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4.及时处置乡镇上报的问题。</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F238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spacing w:val="-11"/>
                <w:kern w:val="0"/>
                <w:sz w:val="21"/>
                <w:szCs w:val="21"/>
              </w:rPr>
              <w:t>开展林业有害生物防治相关法律法规及政策宣传；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2.协助开展林业有害生物防治及成效调查；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3.协助对疫木进行采样和处理；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kern w:val="0"/>
                <w:sz w:val="21"/>
                <w:szCs w:val="21"/>
                <w:lang w:val="en-US" w:eastAsia="zh-CN"/>
              </w:rPr>
              <w:t>结合日常工作</w:t>
            </w:r>
            <w:r>
              <w:rPr>
                <w:rFonts w:hint="eastAsia" w:ascii="宋体" w:hAnsi="宋体" w:eastAsia="宋体" w:cs="宋体"/>
                <w:b w:val="0"/>
                <w:bCs w:val="0"/>
                <w:color w:val="auto"/>
                <w:kern w:val="0"/>
                <w:sz w:val="21"/>
                <w:szCs w:val="21"/>
              </w:rPr>
              <w:t>开展巡查，发现问题并上报。</w:t>
            </w:r>
          </w:p>
        </w:tc>
      </w:tr>
      <w:tr w14:paraId="0F8227A4">
        <w:tblPrEx>
          <w:tblCellMar>
            <w:top w:w="0" w:type="dxa"/>
            <w:left w:w="108" w:type="dxa"/>
            <w:bottom w:w="0" w:type="dxa"/>
            <w:right w:w="108" w:type="dxa"/>
          </w:tblCellMar>
        </w:tblPrEx>
        <w:trPr>
          <w:cantSplit/>
          <w:trHeight w:val="217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52E2A">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DFFB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镇、村庄国土空间规划编制</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1981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县自然资源局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FEA3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1.组织编制国土空间总体规划、详细规划、村庄规划；</w:t>
            </w:r>
          </w:p>
          <w:p w14:paraId="75B3240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2.组织专家审查国土空间总体规划、详细规划、村庄规划；</w:t>
            </w:r>
          </w:p>
          <w:p w14:paraId="4F70744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3.对乡镇上报的详细规划与规划成果</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strike w:val="0"/>
                <w:dstrike w:val="0"/>
                <w:color w:val="auto"/>
                <w:kern w:val="0"/>
                <w:sz w:val="21"/>
                <w:szCs w:val="21"/>
                <w:lang w:val="en-US" w:eastAsia="zh-CN"/>
              </w:rPr>
              <w:t>按照程序报批</w:t>
            </w:r>
            <w:r>
              <w:rPr>
                <w:rFonts w:hint="eastAsia" w:ascii="宋体" w:hAnsi="宋体" w:eastAsia="宋体" w:cs="宋体"/>
                <w:b w:val="0"/>
                <w:bCs w:val="0"/>
                <w:color w:val="auto"/>
                <w:kern w:val="0"/>
                <w:sz w:val="21"/>
                <w:szCs w:val="21"/>
              </w:rPr>
              <w:t>。</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2FDA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1.配合编制和审查乡镇国土空间总体规划、详细规划草案；</w:t>
            </w:r>
          </w:p>
          <w:p w14:paraId="69EDC90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城镇开发边界外的乡村地区，组织编制“多规合一”的实用性村庄规划并上报；</w:t>
            </w:r>
          </w:p>
          <w:p w14:paraId="2857D4A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3.梳理村庄发展建设现状情况，调查村民发展意愿，提出村庄发展的方向和主导产业类型，征求意见并公示；</w:t>
            </w:r>
          </w:p>
          <w:p w14:paraId="2D592DB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4.研究审议村庄规划初步成果并上报。</w:t>
            </w:r>
          </w:p>
        </w:tc>
      </w:tr>
      <w:tr w14:paraId="7FC579C0">
        <w:tblPrEx>
          <w:tblCellMar>
            <w:top w:w="0" w:type="dxa"/>
            <w:left w:w="108" w:type="dxa"/>
            <w:bottom w:w="0" w:type="dxa"/>
            <w:right w:w="108" w:type="dxa"/>
          </w:tblCellMar>
        </w:tblPrEx>
        <w:trPr>
          <w:cantSplit/>
          <w:trHeight w:val="8109"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8138">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D966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“两违”（违法用地、违法建设）整治</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26DF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县自然资源局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4EADA">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1.组织</w:t>
            </w:r>
            <w:r>
              <w:rPr>
                <w:rFonts w:hint="eastAsia" w:ascii="宋体" w:hAnsi="宋体" w:eastAsia="宋体" w:cs="宋体"/>
                <w:b w:val="0"/>
                <w:bCs w:val="0"/>
                <w:color w:val="auto"/>
                <w:kern w:val="0"/>
                <w:sz w:val="21"/>
                <w:szCs w:val="21"/>
              </w:rPr>
              <w:t>开展土地管理法律法规及打击违法用地、违法建设相关政策的宣传教育</w:t>
            </w:r>
            <w:r>
              <w:rPr>
                <w:rFonts w:hint="eastAsia" w:ascii="宋体" w:hAnsi="宋体" w:eastAsia="宋体" w:cs="宋体"/>
                <w:b w:val="0"/>
                <w:bCs w:val="0"/>
                <w:color w:val="auto"/>
                <w:kern w:val="0"/>
                <w:sz w:val="21"/>
                <w:szCs w:val="21"/>
                <w:lang w:eastAsia="zh-CN"/>
              </w:rPr>
              <w:t>；</w:t>
            </w:r>
          </w:p>
          <w:p w14:paraId="75197D00">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负责全县土地监察工作，对违反土地管理法律法规的行为进行监督检查和处置；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.指导乡镇做好违法占地行政处罚案件中“没收在非法占用的土地上新建的建筑物和其他设施”的接收管理和处置工作；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.负责对违反城乡规划法的城镇建设行为进行监督检查和处置。</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11E15">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开展土地管理法律法规及打击违法用地、违法建设相关政策的宣传教育；</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组织开展日常巡查，发现违法建设行为及时制止并立即上报；</w:t>
            </w:r>
          </w:p>
          <w:p w14:paraId="1BC00BF5">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对个人或企业私搭乱建、违法占地、违法建设的行为，督促责任主体进行整改；拒不整改的，针对不同情况的违法行为相应进行处理：①对国土空间规划区内国有土地违法占地及未按规划许可进行建设的违法行为，</w:t>
            </w:r>
            <w:r>
              <w:rPr>
                <w:rFonts w:hint="eastAsia" w:ascii="宋体" w:hAnsi="宋体" w:eastAsia="宋体" w:cs="宋体"/>
                <w:b w:val="0"/>
                <w:bCs w:val="0"/>
                <w:color w:val="auto"/>
                <w:kern w:val="0"/>
                <w:sz w:val="21"/>
                <w:szCs w:val="21"/>
                <w:lang w:eastAsia="zh-CN"/>
              </w:rPr>
              <w:t>及时上报</w:t>
            </w:r>
            <w:r>
              <w:rPr>
                <w:rFonts w:hint="eastAsia" w:ascii="宋体" w:hAnsi="宋体" w:eastAsia="宋体" w:cs="宋体"/>
                <w:b w:val="0"/>
                <w:bCs w:val="0"/>
                <w:color w:val="auto"/>
                <w:kern w:val="0"/>
                <w:sz w:val="21"/>
                <w:szCs w:val="21"/>
              </w:rPr>
              <w:t>；②对在村庄规划区内未依法取得乡村建设规划许可证或者未按照乡村建设规划许可证的规定进行建设的，依法处置；③对国土空间规划区外违法建设行为的，按权限依法处置；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5.组织或协助上级有关部门实施违法建筑拆除和善后工作；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6.做好违法占地行政处罚案件中“没收在非法占用的土地上新建的建筑物和其他设施”的接收管理和处置工作。</w:t>
            </w:r>
          </w:p>
        </w:tc>
      </w:tr>
      <w:tr w14:paraId="6A904C9E">
        <w:tblPrEx>
          <w:tblCellMar>
            <w:top w:w="0" w:type="dxa"/>
            <w:left w:w="108" w:type="dxa"/>
            <w:bottom w:w="0" w:type="dxa"/>
            <w:right w:w="108" w:type="dxa"/>
          </w:tblCellMar>
        </w:tblPrEx>
        <w:trPr>
          <w:cantSplit/>
          <w:trHeight w:val="421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00DD">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976E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矿产勘查、开采管理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9981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县自然资源局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旺苍生态环境局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B29E9">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县自然资源局：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1.组织编制矿产资源总体规划；</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2.制定矿权出让计划，开展矿业权出让工作；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3.打击非法盗采、越界开采行为</w:t>
            </w:r>
            <w:r>
              <w:rPr>
                <w:rFonts w:hint="eastAsia" w:ascii="宋体" w:hAnsi="宋体" w:eastAsia="宋体" w:cs="宋体"/>
                <w:b w:val="0"/>
                <w:bCs w:val="0"/>
                <w:color w:val="auto"/>
                <w:kern w:val="0"/>
                <w:sz w:val="21"/>
                <w:szCs w:val="21"/>
                <w:lang w:val="en-US" w:eastAsia="zh-CN"/>
              </w:rPr>
              <w:t>，对乡镇上报的违法开采线索进行处置</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4.督促矿业权人开展生态修复；</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5.开展日常矿山检查。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旺苍生态环境局：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spacing w:val="-6"/>
                <w:kern w:val="0"/>
                <w:sz w:val="21"/>
                <w:szCs w:val="21"/>
                <w:lang w:val="en-US" w:eastAsia="zh-CN"/>
              </w:rPr>
              <w:t>负责权限内矿山建设项目环评文件审批工作</w:t>
            </w:r>
            <w:r>
              <w:rPr>
                <w:rFonts w:hint="eastAsia" w:ascii="宋体" w:hAnsi="宋体" w:eastAsia="宋体" w:cs="宋体"/>
                <w:b w:val="0"/>
                <w:bCs w:val="0"/>
                <w:color w:val="auto"/>
                <w:spacing w:val="-6"/>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2.对矿山开采过程中的环境污染防治措施落实情况进行监督检查，督促整改环境问题；</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3.对矿山闭坑后的生态修复工作进行指导与监管。</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86C68">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spacing w:val="-6"/>
                <w:kern w:val="0"/>
                <w:sz w:val="21"/>
                <w:szCs w:val="21"/>
              </w:rPr>
              <w:t>配合县自然资源局编制矿产资源总体规划，收集上报矿产资源勘查和开采的意见和问题；</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结合日常工作</w:t>
            </w:r>
            <w:r>
              <w:rPr>
                <w:rFonts w:hint="eastAsia" w:ascii="宋体" w:hAnsi="宋体" w:eastAsia="宋体" w:cs="宋体"/>
                <w:b w:val="0"/>
                <w:bCs w:val="0"/>
                <w:color w:val="auto"/>
                <w:kern w:val="0"/>
                <w:sz w:val="21"/>
                <w:szCs w:val="21"/>
              </w:rPr>
              <w:t>开展巡查，及时制止并上报违法开采线索；</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3.协助监督矿山企业落实环保措施，上报环境污染问题；</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6"/>
                <w:kern w:val="0"/>
                <w:sz w:val="21"/>
                <w:szCs w:val="21"/>
                <w:lang w:val="en-US" w:eastAsia="zh-CN"/>
              </w:rPr>
              <w:t>协助监督矿山生态修复工作，反馈修复进度与问题，参与生态修复竣工验收，组织村集体</w:t>
            </w:r>
            <w:r>
              <w:rPr>
                <w:rFonts w:hint="eastAsia" w:ascii="宋体" w:hAnsi="宋体" w:eastAsia="宋体" w:cs="宋体"/>
                <w:b w:val="0"/>
                <w:bCs w:val="0"/>
                <w:color w:val="auto"/>
                <w:kern w:val="0"/>
                <w:sz w:val="21"/>
                <w:szCs w:val="21"/>
                <w:lang w:val="en-US" w:eastAsia="zh-CN"/>
              </w:rPr>
              <w:t>接收已完成生态修复验收的闭坑矿山土地；</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spacing w:val="-6"/>
                <w:kern w:val="0"/>
                <w:sz w:val="21"/>
                <w:szCs w:val="21"/>
              </w:rPr>
              <w:t>调解因矿产资源开发引发的矛盾纠纷。</w:t>
            </w:r>
          </w:p>
        </w:tc>
      </w:tr>
      <w:tr w14:paraId="100C67DC">
        <w:tblPrEx>
          <w:tblCellMar>
            <w:top w:w="0" w:type="dxa"/>
            <w:left w:w="108" w:type="dxa"/>
            <w:bottom w:w="0" w:type="dxa"/>
            <w:right w:w="108" w:type="dxa"/>
          </w:tblCellMar>
        </w:tblPrEx>
        <w:trPr>
          <w:cantSplit/>
          <w:trHeight w:val="384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823C">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893C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实施</w:t>
            </w:r>
            <w:r>
              <w:rPr>
                <w:rFonts w:hint="eastAsia" w:ascii="宋体" w:hAnsi="宋体" w:eastAsia="宋体" w:cs="宋体"/>
                <w:b w:val="0"/>
                <w:bCs w:val="0"/>
                <w:color w:val="auto"/>
                <w:kern w:val="0"/>
                <w:sz w:val="21"/>
                <w:szCs w:val="21"/>
              </w:rPr>
              <w:t>耕地整改恢复、土地进出平衡、土地开发复垦项目</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B7EB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县自然资源局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9370E">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1.组织开展耕地整改恢复、耕地进出平衡、补充耕地项目实施相关政策宣传；</w:t>
            </w:r>
          </w:p>
          <w:p w14:paraId="238397E3">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2.负责组织补充耕地项目入库、立项工作的评审论证、财政评审；</w:t>
            </w:r>
          </w:p>
          <w:p w14:paraId="186AA650">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3.负责组织补充耕地项目实施、监督管理、竣工验收及技术服务等工作，及时兑付资金；</w:t>
            </w:r>
          </w:p>
          <w:p w14:paraId="0114B114">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4.负责统筹安排耕地整改、恢复和举证工作。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4C60C">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1.配合开展耕地整改恢复、耕地进出平衡、补充耕地项目实施相关政策宣传；</w:t>
            </w:r>
          </w:p>
          <w:p w14:paraId="2E172EF2">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2.收集项目区群众对补充耕地项目规划设计的意见建议，向县自然资源局进行反馈；</w:t>
            </w:r>
          </w:p>
          <w:p w14:paraId="24DE85AD">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3.配合对补充耕地项目进行规划、实施、验收，开展矛盾调处；</w:t>
            </w:r>
          </w:p>
          <w:p w14:paraId="06E556A5">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4.对耕地整改恢复</w:t>
            </w:r>
            <w:r>
              <w:rPr>
                <w:rFonts w:hint="eastAsia" w:ascii="宋体" w:hAnsi="宋体" w:eastAsia="宋体" w:cs="宋体"/>
                <w:b w:val="0"/>
                <w:bCs w:val="0"/>
                <w:color w:val="auto"/>
                <w:kern w:val="0"/>
                <w:sz w:val="21"/>
                <w:szCs w:val="21"/>
                <w:lang w:eastAsia="zh-CN"/>
              </w:rPr>
              <w:t>情况</w:t>
            </w:r>
            <w:r>
              <w:rPr>
                <w:rFonts w:hint="eastAsia" w:ascii="宋体" w:hAnsi="宋体" w:eastAsia="宋体" w:cs="宋体"/>
                <w:b w:val="0"/>
                <w:bCs w:val="0"/>
                <w:color w:val="auto"/>
                <w:kern w:val="0"/>
                <w:sz w:val="21"/>
                <w:szCs w:val="21"/>
              </w:rPr>
              <w:t>进行核实；</w:t>
            </w:r>
          </w:p>
          <w:p w14:paraId="61942440">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spacing w:val="-6"/>
                <w:kern w:val="0"/>
                <w:sz w:val="21"/>
                <w:szCs w:val="21"/>
              </w:rPr>
              <w:t>承担补充耕地项目基础设施后期管护，对新增和恢复耕地进行后期管护和利用。</w:t>
            </w:r>
          </w:p>
        </w:tc>
      </w:tr>
      <w:tr w14:paraId="41BB06FE">
        <w:tblPrEx>
          <w:tblCellMar>
            <w:top w:w="0" w:type="dxa"/>
            <w:left w:w="108" w:type="dxa"/>
            <w:bottom w:w="0" w:type="dxa"/>
            <w:right w:w="108" w:type="dxa"/>
          </w:tblCellMar>
        </w:tblPrEx>
        <w:trPr>
          <w:cantSplit/>
          <w:trHeight w:val="7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0B44B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lang w:val="en-US" w:eastAsia="zh-CN"/>
              </w:rPr>
              <w:t>六</w:t>
            </w:r>
            <w:r>
              <w:rPr>
                <w:rFonts w:hint="eastAsia" w:ascii="黑体" w:hAnsi="黑体" w:eastAsia="黑体" w:cs="黑体"/>
                <w:b w:val="0"/>
                <w:bCs w:val="0"/>
                <w:color w:val="auto"/>
                <w:kern w:val="0"/>
                <w:sz w:val="24"/>
                <w:szCs w:val="24"/>
              </w:rPr>
              <w:t>、生态环保</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11</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08D974BB">
        <w:tblPrEx>
          <w:tblCellMar>
            <w:top w:w="0" w:type="dxa"/>
            <w:left w:w="108" w:type="dxa"/>
            <w:bottom w:w="0" w:type="dxa"/>
            <w:right w:w="108" w:type="dxa"/>
          </w:tblCellMar>
        </w:tblPrEx>
        <w:trPr>
          <w:cantSplit/>
          <w:trHeight w:val="308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E26C">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830D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水土保持</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4F61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县林业局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B830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1.组织开展水土保持政策宣传和教育；</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2.编制全县水土保持规划，并组织实施；</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3.对乡镇上报的造成水土流失的行为进行处置，责令整改或立案查处；</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6"/>
                <w:kern w:val="0"/>
                <w:sz w:val="21"/>
                <w:szCs w:val="21"/>
              </w:rPr>
              <w:t>审核生产建设项目水土保持方案并监督实施。</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指导单位和个人植树种草、封育保护，扩大林草覆盖面积。</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7C206">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1.开展水土保持政策宣传和教育；</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2.落实水土保持规划，采取封育保护、自然修复等措施，组织单位和个人植树种草，扩大林草覆盖面积；</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3.结合日常工作加强</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取土、挖砂、采石等活动的管理，</w:t>
            </w:r>
            <w:r>
              <w:rPr>
                <w:rFonts w:hint="eastAsia" w:ascii="宋体" w:hAnsi="宋体" w:eastAsia="宋体" w:cs="宋体"/>
                <w:b w:val="0"/>
                <w:bCs w:val="0"/>
                <w:color w:val="auto"/>
                <w:kern w:val="0"/>
                <w:sz w:val="21"/>
                <w:szCs w:val="21"/>
                <w:lang w:val="en-US" w:eastAsia="zh-CN"/>
              </w:rPr>
              <w:t>及时</w:t>
            </w:r>
            <w:r>
              <w:rPr>
                <w:rFonts w:hint="eastAsia" w:ascii="宋体" w:hAnsi="宋体" w:eastAsia="宋体" w:cs="宋体"/>
                <w:b w:val="0"/>
                <w:bCs w:val="0"/>
                <w:color w:val="auto"/>
                <w:kern w:val="0"/>
                <w:sz w:val="21"/>
                <w:szCs w:val="21"/>
              </w:rPr>
              <w:t>制止造成水土流失的行为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并上报县水利局；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4.协助县水利局督促生产建设单位编制水土保持方案报告表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报告书。</w:t>
            </w:r>
          </w:p>
        </w:tc>
      </w:tr>
      <w:tr w14:paraId="15739296">
        <w:tblPrEx>
          <w:tblCellMar>
            <w:top w:w="0" w:type="dxa"/>
            <w:left w:w="108" w:type="dxa"/>
            <w:bottom w:w="0" w:type="dxa"/>
            <w:right w:w="108" w:type="dxa"/>
          </w:tblCellMar>
        </w:tblPrEx>
        <w:trPr>
          <w:cantSplit/>
          <w:trHeight w:val="4132"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C0C7">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0FC4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“散乱污”企业的排查整治</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3EF8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县经济信息化和科学技术局</w:t>
            </w:r>
          </w:p>
          <w:p w14:paraId="075DDC2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旺苍生态环境局</w:t>
            </w:r>
          </w:p>
          <w:p w14:paraId="17DA84A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县应急管理局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8B16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县经济信息化和科学技术局：</w:t>
            </w:r>
          </w:p>
          <w:p w14:paraId="50D2695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组织开展“散乱污”企业排查，统筹推进“散乱污”企业问题整改，</w:t>
            </w:r>
            <w:r>
              <w:rPr>
                <w:rFonts w:hint="eastAsia" w:ascii="宋体" w:hAnsi="宋体" w:eastAsia="宋体" w:cs="宋体"/>
                <w:b w:val="0"/>
                <w:bCs w:val="0"/>
                <w:color w:val="auto"/>
                <w:kern w:val="0"/>
                <w:sz w:val="21"/>
                <w:szCs w:val="21"/>
                <w:highlight w:val="none"/>
              </w:rPr>
              <w:t>负责全县涉及“散乱污”工业企业</w:t>
            </w:r>
            <w:r>
              <w:rPr>
                <w:rFonts w:hint="eastAsia" w:ascii="宋体" w:hAnsi="宋体" w:eastAsia="宋体" w:cs="宋体"/>
                <w:b w:val="0"/>
                <w:bCs w:val="0"/>
                <w:color w:val="auto"/>
                <w:kern w:val="0"/>
                <w:sz w:val="21"/>
                <w:szCs w:val="21"/>
              </w:rPr>
              <w:t>的清理排查和专项整治工作。</w:t>
            </w:r>
          </w:p>
          <w:p w14:paraId="701EBE9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旺苍生态环境局：</w:t>
            </w:r>
          </w:p>
          <w:p w14:paraId="0AABC93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组织开展“散乱污”企业整治的政策法规宣传，对造成污染环境的企业进行查处。</w:t>
            </w:r>
          </w:p>
          <w:p w14:paraId="48E3259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r>
              <w:rPr>
                <w:rFonts w:hint="eastAsia" w:ascii="宋体" w:hAnsi="宋体" w:eastAsia="宋体" w:cs="宋体"/>
                <w:b w:val="0"/>
                <w:bCs w:val="0"/>
                <w:color w:val="auto"/>
                <w:kern w:val="0"/>
                <w:sz w:val="21"/>
                <w:szCs w:val="21"/>
                <w:lang w:eastAsia="zh-CN"/>
              </w:rPr>
              <w:t>：</w:t>
            </w:r>
          </w:p>
          <w:p w14:paraId="7AADE9F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负责本行业涉及“散乱污”企业的清理排查和专项整治工作，指导</w:t>
            </w:r>
            <w:r>
              <w:rPr>
                <w:rFonts w:hint="eastAsia" w:ascii="宋体" w:hAnsi="宋体" w:eastAsia="宋体" w:cs="宋体"/>
                <w:b w:val="0"/>
                <w:bCs w:val="0"/>
                <w:color w:val="auto"/>
                <w:kern w:val="0"/>
                <w:sz w:val="21"/>
                <w:szCs w:val="21"/>
                <w:lang w:val="en-US" w:eastAsia="zh-CN"/>
              </w:rPr>
              <w:t>相关部门对本</w:t>
            </w:r>
            <w:r>
              <w:rPr>
                <w:rFonts w:hint="eastAsia" w:ascii="宋体" w:hAnsi="宋体" w:eastAsia="宋体" w:cs="宋体"/>
                <w:b w:val="0"/>
                <w:bCs w:val="0"/>
                <w:color w:val="auto"/>
                <w:kern w:val="0"/>
                <w:sz w:val="21"/>
                <w:szCs w:val="21"/>
              </w:rPr>
              <w:t>行业</w:t>
            </w:r>
            <w:r>
              <w:rPr>
                <w:rFonts w:hint="eastAsia" w:ascii="宋体" w:hAnsi="宋体" w:eastAsia="宋体" w:cs="宋体"/>
                <w:b w:val="0"/>
                <w:bCs w:val="0"/>
                <w:color w:val="auto"/>
                <w:kern w:val="0"/>
                <w:sz w:val="21"/>
                <w:szCs w:val="21"/>
                <w:lang w:val="en-US" w:eastAsia="zh-CN"/>
              </w:rPr>
              <w:t>内</w:t>
            </w:r>
            <w:r>
              <w:rPr>
                <w:rFonts w:hint="eastAsia" w:ascii="宋体" w:hAnsi="宋体" w:eastAsia="宋体" w:cs="宋体"/>
                <w:b w:val="0"/>
                <w:bCs w:val="0"/>
                <w:color w:val="auto"/>
                <w:kern w:val="0"/>
                <w:sz w:val="21"/>
                <w:szCs w:val="21"/>
              </w:rPr>
              <w:t>不符合安全生产相关标准的企业进行查处。</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66CAF">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开展“散乱污”企业整治的政策法规宣传；</w:t>
            </w:r>
          </w:p>
          <w:p w14:paraId="4C7C8AC2">
            <w:pPr>
              <w:keepNext w:val="0"/>
              <w:keepLines w:val="0"/>
              <w:pageBreakBefore w:val="0"/>
              <w:widowControl w:val="0"/>
              <w:numPr>
                <w:ilvl w:val="0"/>
                <w:numId w:val="0"/>
              </w:numPr>
              <w:kinsoku/>
              <w:wordWrap/>
              <w:overflowPunct w:val="0"/>
              <w:topLinePunct w:val="0"/>
              <w:bidi w:val="0"/>
              <w:spacing w:line="240" w:lineRule="auto"/>
              <w:ind w:left="0" w:leftChars="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协助开展“散乱污”企业排查并建立台账；</w:t>
            </w:r>
          </w:p>
          <w:p w14:paraId="4EDC4E1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3.开展“散乱污”企业的专项整治，督促企业限期整改，</w:t>
            </w:r>
            <w:r>
              <w:rPr>
                <w:rFonts w:hint="eastAsia" w:ascii="宋体" w:hAnsi="宋体" w:eastAsia="宋体" w:cs="宋体"/>
                <w:b w:val="0"/>
                <w:bCs w:val="0"/>
                <w:color w:val="auto"/>
                <w:kern w:val="0"/>
                <w:sz w:val="21"/>
                <w:szCs w:val="21"/>
              </w:rPr>
              <w:t>对拒不整改或整改不到位的上报</w:t>
            </w:r>
            <w:r>
              <w:rPr>
                <w:rFonts w:hint="eastAsia" w:ascii="宋体" w:hAnsi="宋体" w:eastAsia="宋体" w:cs="宋体"/>
                <w:b w:val="0"/>
                <w:bCs w:val="0"/>
                <w:color w:val="auto"/>
                <w:kern w:val="0"/>
                <w:sz w:val="21"/>
                <w:szCs w:val="21"/>
                <w:lang w:val="en-US" w:eastAsia="zh-CN"/>
              </w:rPr>
              <w:t>县级相关</w:t>
            </w:r>
            <w:r>
              <w:rPr>
                <w:rFonts w:hint="eastAsia" w:ascii="宋体" w:hAnsi="宋体" w:eastAsia="宋体" w:cs="宋体"/>
                <w:b w:val="0"/>
                <w:bCs w:val="0"/>
                <w:color w:val="auto"/>
                <w:kern w:val="0"/>
                <w:sz w:val="21"/>
                <w:szCs w:val="21"/>
              </w:rPr>
              <w:t>部门进行</w:t>
            </w:r>
            <w:r>
              <w:rPr>
                <w:rFonts w:hint="eastAsia" w:ascii="宋体" w:hAnsi="宋体" w:eastAsia="宋体" w:cs="宋体"/>
                <w:b w:val="0"/>
                <w:bCs w:val="0"/>
                <w:color w:val="auto"/>
                <w:kern w:val="0"/>
                <w:sz w:val="21"/>
                <w:szCs w:val="21"/>
                <w:lang w:val="en-US" w:eastAsia="zh-CN"/>
              </w:rPr>
              <w:t>查处</w:t>
            </w:r>
            <w:r>
              <w:rPr>
                <w:rFonts w:hint="eastAsia" w:ascii="宋体" w:hAnsi="宋体" w:eastAsia="宋体" w:cs="宋体"/>
                <w:b w:val="0"/>
                <w:bCs w:val="0"/>
                <w:color w:val="auto"/>
                <w:kern w:val="0"/>
                <w:sz w:val="21"/>
                <w:szCs w:val="21"/>
              </w:rPr>
              <w:t>；</w:t>
            </w:r>
          </w:p>
          <w:p w14:paraId="4E8550B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kern w:val="0"/>
                <w:sz w:val="21"/>
                <w:szCs w:val="21"/>
                <w:lang w:val="en-US" w:eastAsia="zh-CN"/>
              </w:rPr>
              <w:t>配合县级相关部门对“散乱污”企业违规违法行为进行查处</w:t>
            </w:r>
            <w:r>
              <w:rPr>
                <w:rFonts w:hint="eastAsia" w:ascii="宋体" w:hAnsi="宋体" w:eastAsia="宋体" w:cs="宋体"/>
                <w:b w:val="0"/>
                <w:bCs w:val="0"/>
                <w:color w:val="auto"/>
                <w:kern w:val="0"/>
                <w:sz w:val="21"/>
                <w:szCs w:val="21"/>
              </w:rPr>
              <w:t>。</w:t>
            </w:r>
          </w:p>
        </w:tc>
      </w:tr>
      <w:tr w14:paraId="656B20C8">
        <w:tblPrEx>
          <w:tblCellMar>
            <w:top w:w="0" w:type="dxa"/>
            <w:left w:w="108" w:type="dxa"/>
            <w:bottom w:w="0" w:type="dxa"/>
            <w:right w:w="108" w:type="dxa"/>
          </w:tblCellMar>
        </w:tblPrEx>
        <w:trPr>
          <w:cantSplit/>
          <w:trHeight w:val="8167"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EA93">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3C56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大气污染防治</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D404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旺苍生态环境局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县发展和改革局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县经济信息化和科学技术局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县住房和城乡建设局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县交通运输局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县综合行政执法局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县气象局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县市场监督管理局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EC72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旺苍生态环境局：</w:t>
            </w:r>
          </w:p>
          <w:p w14:paraId="3D7F54D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1.组织开展</w:t>
            </w:r>
            <w:r>
              <w:rPr>
                <w:rFonts w:hint="eastAsia" w:ascii="宋体" w:hAnsi="宋体" w:eastAsia="宋体" w:cs="宋体"/>
                <w:b w:val="0"/>
                <w:bCs w:val="0"/>
                <w:color w:val="auto"/>
                <w:kern w:val="0"/>
                <w:sz w:val="21"/>
                <w:szCs w:val="21"/>
              </w:rPr>
              <w:t>大气环境保护</w:t>
            </w:r>
            <w:r>
              <w:rPr>
                <w:rFonts w:hint="eastAsia" w:ascii="宋体" w:hAnsi="宋体" w:eastAsia="宋体" w:cs="宋体"/>
                <w:b w:val="0"/>
                <w:bCs w:val="0"/>
                <w:color w:val="auto"/>
                <w:kern w:val="0"/>
                <w:sz w:val="21"/>
                <w:szCs w:val="21"/>
                <w:lang w:val="en-US" w:eastAsia="zh-CN"/>
              </w:rPr>
              <w:t>政策</w:t>
            </w: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普及大气污染防治法律法规和科学知识；</w:t>
            </w:r>
          </w:p>
          <w:p w14:paraId="54ACC2B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2.制定大气污染物减排实施方案并组织实施；</w:t>
            </w:r>
          </w:p>
          <w:p w14:paraId="0938C21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3.监督管理工业企业大气污染物排放，按规定调查处理违法排污行为；</w:t>
            </w:r>
          </w:p>
          <w:p w14:paraId="04CB0BE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4.开展大气环境质量监测，发布环境空气质量信息，发现异常及时调查处置。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县发展和改革局：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推动能源结构调整，制定煤炭消费总量控制目标，协调清洁能源替代。</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县经济信息化和科学技术局：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1.淘汰落后产能，推动工业企业技术改造，促进循环经济发展；</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重度</w:t>
            </w:r>
            <w:r>
              <w:rPr>
                <w:rFonts w:hint="eastAsia" w:ascii="宋体" w:hAnsi="宋体" w:eastAsia="宋体" w:cs="宋体"/>
                <w:b w:val="0"/>
                <w:bCs w:val="0"/>
                <w:color w:val="auto"/>
                <w:kern w:val="0"/>
                <w:sz w:val="21"/>
                <w:szCs w:val="21"/>
              </w:rPr>
              <w:t>污染天气时启动应急预案，组织企业限产，及时上报污染事件。</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查处违规燃放烟花爆竹、高排放车辆闯禁行等行为。</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县住房和城乡建设局：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负责</w:t>
            </w:r>
            <w:r>
              <w:rPr>
                <w:rFonts w:hint="eastAsia" w:ascii="宋体" w:hAnsi="宋体" w:eastAsia="宋体" w:cs="宋体"/>
                <w:b w:val="0"/>
                <w:bCs w:val="0"/>
                <w:color w:val="auto"/>
                <w:kern w:val="0"/>
                <w:sz w:val="21"/>
                <w:szCs w:val="21"/>
              </w:rPr>
              <w:t>建筑工地</w:t>
            </w:r>
            <w:r>
              <w:rPr>
                <w:rFonts w:hint="eastAsia" w:ascii="宋体" w:hAnsi="宋体" w:eastAsia="宋体" w:cs="宋体"/>
                <w:b w:val="0"/>
                <w:bCs w:val="0"/>
                <w:color w:val="auto"/>
                <w:kern w:val="0"/>
                <w:sz w:val="21"/>
                <w:szCs w:val="21"/>
                <w:lang w:val="en-US" w:eastAsia="zh-CN"/>
              </w:rPr>
              <w:t>、市政设施</w:t>
            </w:r>
            <w:r>
              <w:rPr>
                <w:rFonts w:hint="eastAsia" w:ascii="宋体" w:hAnsi="宋体" w:eastAsia="宋体" w:cs="宋体"/>
                <w:b w:val="0"/>
                <w:bCs w:val="0"/>
                <w:color w:val="auto"/>
                <w:kern w:val="0"/>
                <w:sz w:val="21"/>
                <w:szCs w:val="21"/>
              </w:rPr>
              <w:t>扬尘防治（如围挡、洒水降尘）</w:t>
            </w:r>
            <w:r>
              <w:rPr>
                <w:rFonts w:hint="eastAsia" w:ascii="宋体" w:hAnsi="宋体" w:eastAsia="宋体" w:cs="宋体"/>
                <w:b w:val="0"/>
                <w:bCs w:val="0"/>
                <w:color w:val="auto"/>
                <w:kern w:val="0"/>
                <w:sz w:val="21"/>
                <w:szCs w:val="21"/>
                <w:lang w:val="en-US" w:eastAsia="zh-CN"/>
              </w:rPr>
              <w:t>的监督管理</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县交通运输局：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治理道路扬尘，监管运输车辆密闭运输，推进柴油货车污染治理。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县综合行政执法局：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spacing w:val="-6"/>
                <w:kern w:val="0"/>
                <w:sz w:val="21"/>
                <w:szCs w:val="21"/>
                <w:lang w:val="en-US" w:eastAsia="zh-CN"/>
              </w:rPr>
              <w:t>负责对</w:t>
            </w:r>
            <w:r>
              <w:rPr>
                <w:rFonts w:hint="eastAsia" w:ascii="宋体" w:hAnsi="宋体" w:eastAsia="宋体" w:cs="宋体"/>
                <w:b w:val="0"/>
                <w:bCs w:val="0"/>
                <w:color w:val="auto"/>
                <w:spacing w:val="-6"/>
                <w:kern w:val="0"/>
                <w:sz w:val="21"/>
                <w:szCs w:val="21"/>
              </w:rPr>
              <w:t>餐饮油烟排放</w:t>
            </w:r>
            <w:r>
              <w:rPr>
                <w:rFonts w:hint="eastAsia" w:ascii="宋体" w:hAnsi="宋体" w:eastAsia="宋体" w:cs="宋体"/>
                <w:b w:val="0"/>
                <w:bCs w:val="0"/>
                <w:color w:val="auto"/>
                <w:spacing w:val="-6"/>
                <w:kern w:val="0"/>
                <w:sz w:val="21"/>
                <w:szCs w:val="21"/>
                <w:lang w:val="en-US" w:eastAsia="zh-CN"/>
              </w:rPr>
              <w:t>、城市道路清扫保洁和露天烧烤进行监督管理</w:t>
            </w:r>
            <w:r>
              <w:rPr>
                <w:rFonts w:hint="eastAsia" w:ascii="宋体" w:hAnsi="宋体" w:eastAsia="宋体" w:cs="宋体"/>
                <w:b w:val="0"/>
                <w:bCs w:val="0"/>
                <w:color w:val="auto"/>
                <w:spacing w:val="-6"/>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县气象局：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提供气象条件分析，预测污染扩散趋势，开展人工增雨作业。</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查处销售不合格</w:t>
            </w:r>
            <w:r>
              <w:rPr>
                <w:rFonts w:hint="eastAsia" w:ascii="宋体" w:hAnsi="宋体" w:eastAsia="宋体" w:cs="宋体"/>
                <w:b w:val="0"/>
                <w:bCs w:val="0"/>
                <w:color w:val="auto"/>
                <w:kern w:val="0"/>
                <w:sz w:val="21"/>
                <w:szCs w:val="21"/>
                <w:lang w:val="en-US" w:eastAsia="zh-CN"/>
              </w:rPr>
              <w:t>成品油</w:t>
            </w:r>
            <w:r>
              <w:rPr>
                <w:rFonts w:hint="eastAsia" w:ascii="宋体" w:hAnsi="宋体" w:eastAsia="宋体" w:cs="宋体"/>
                <w:b w:val="0"/>
                <w:bCs w:val="0"/>
                <w:color w:val="auto"/>
                <w:kern w:val="0"/>
                <w:sz w:val="21"/>
                <w:szCs w:val="21"/>
              </w:rPr>
              <w:t>、散煤等行为，监督</w:t>
            </w:r>
            <w:r>
              <w:rPr>
                <w:rFonts w:hint="eastAsia" w:ascii="宋体" w:hAnsi="宋体" w:eastAsia="宋体" w:cs="宋体"/>
                <w:b w:val="0"/>
                <w:bCs w:val="0"/>
                <w:color w:val="auto"/>
                <w:kern w:val="0"/>
                <w:sz w:val="21"/>
                <w:szCs w:val="21"/>
                <w:lang w:val="en-US" w:eastAsia="zh-CN"/>
              </w:rPr>
              <w:t>生产流通环节</w:t>
            </w:r>
            <w:r>
              <w:rPr>
                <w:rFonts w:hint="eastAsia" w:ascii="宋体" w:hAnsi="宋体" w:eastAsia="宋体" w:cs="宋体"/>
                <w:b w:val="0"/>
                <w:bCs w:val="0"/>
                <w:color w:val="auto"/>
                <w:kern w:val="0"/>
                <w:sz w:val="21"/>
                <w:szCs w:val="21"/>
              </w:rPr>
              <w:t>环保设备</w:t>
            </w:r>
            <w:r>
              <w:rPr>
                <w:rFonts w:hint="eastAsia" w:ascii="宋体" w:hAnsi="宋体" w:eastAsia="宋体" w:cs="宋体"/>
                <w:b w:val="0"/>
                <w:bCs w:val="0"/>
                <w:color w:val="auto"/>
                <w:kern w:val="0"/>
                <w:sz w:val="21"/>
                <w:szCs w:val="21"/>
                <w:lang w:val="en-US" w:eastAsia="zh-CN"/>
              </w:rPr>
              <w:t>产品</w:t>
            </w:r>
            <w:r>
              <w:rPr>
                <w:rFonts w:hint="eastAsia" w:ascii="宋体" w:hAnsi="宋体" w:eastAsia="宋体" w:cs="宋体"/>
                <w:b w:val="0"/>
                <w:bCs w:val="0"/>
                <w:color w:val="auto"/>
                <w:kern w:val="0"/>
                <w:sz w:val="21"/>
                <w:szCs w:val="21"/>
              </w:rPr>
              <w:t>质量。</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EC3F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大气环境保护</w:t>
            </w:r>
            <w:r>
              <w:rPr>
                <w:rFonts w:hint="eastAsia" w:ascii="宋体" w:hAnsi="宋体" w:eastAsia="宋体" w:cs="宋体"/>
                <w:b w:val="0"/>
                <w:bCs w:val="0"/>
                <w:color w:val="auto"/>
                <w:kern w:val="0"/>
                <w:sz w:val="21"/>
                <w:szCs w:val="21"/>
                <w:lang w:val="en-US" w:eastAsia="zh-CN"/>
              </w:rPr>
              <w:t>政策</w:t>
            </w:r>
            <w:r>
              <w:rPr>
                <w:rFonts w:hint="eastAsia" w:ascii="宋体" w:hAnsi="宋体" w:eastAsia="宋体" w:cs="宋体"/>
                <w:b w:val="0"/>
                <w:bCs w:val="0"/>
                <w:color w:val="auto"/>
                <w:kern w:val="0"/>
                <w:sz w:val="21"/>
                <w:szCs w:val="21"/>
              </w:rPr>
              <w:t>宣传，普及大气污染防治法律法规和科学知识；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2.落实网格化管理制度，</w:t>
            </w:r>
            <w:r>
              <w:rPr>
                <w:rFonts w:hint="eastAsia" w:ascii="宋体" w:hAnsi="宋体" w:eastAsia="宋体" w:cs="宋体"/>
                <w:b w:val="0"/>
                <w:bCs w:val="0"/>
                <w:color w:val="auto"/>
                <w:kern w:val="0"/>
                <w:sz w:val="21"/>
                <w:szCs w:val="21"/>
                <w:lang w:val="en-US" w:eastAsia="zh-CN"/>
              </w:rPr>
              <w:t>结合日常工作</w:t>
            </w:r>
            <w:r>
              <w:rPr>
                <w:rFonts w:hint="eastAsia" w:ascii="宋体" w:hAnsi="宋体" w:eastAsia="宋体" w:cs="宋体"/>
                <w:b w:val="0"/>
                <w:bCs w:val="0"/>
                <w:color w:val="auto"/>
                <w:kern w:val="0"/>
                <w:sz w:val="21"/>
                <w:szCs w:val="21"/>
              </w:rPr>
              <w:t>开展巡查，及时制止违规排污等行为；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3.监督工业企业、建筑工地落实污染防治措施，配合</w:t>
            </w:r>
            <w:r>
              <w:rPr>
                <w:rFonts w:hint="eastAsia" w:ascii="宋体" w:hAnsi="宋体" w:eastAsia="宋体" w:cs="宋体"/>
                <w:b w:val="0"/>
                <w:bCs w:val="0"/>
                <w:color w:val="auto"/>
                <w:kern w:val="0"/>
                <w:sz w:val="21"/>
                <w:szCs w:val="21"/>
                <w:lang w:val="en-US" w:eastAsia="zh-CN"/>
              </w:rPr>
              <w:t>上</w:t>
            </w:r>
            <w:r>
              <w:rPr>
                <w:rFonts w:hint="eastAsia" w:ascii="宋体" w:hAnsi="宋体" w:eastAsia="宋体" w:cs="宋体"/>
                <w:b w:val="0"/>
                <w:bCs w:val="0"/>
                <w:color w:val="auto"/>
                <w:kern w:val="0"/>
                <w:sz w:val="21"/>
                <w:szCs w:val="21"/>
              </w:rPr>
              <w:t>级部门开展执法检查；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kern w:val="0"/>
                <w:sz w:val="21"/>
                <w:szCs w:val="21"/>
                <w:lang w:eastAsia="zh-CN"/>
              </w:rPr>
              <w:t>摸排</w:t>
            </w:r>
            <w:r>
              <w:rPr>
                <w:rFonts w:hint="eastAsia" w:ascii="宋体" w:hAnsi="宋体" w:eastAsia="宋体" w:cs="宋体"/>
                <w:b w:val="0"/>
                <w:bCs w:val="0"/>
                <w:color w:val="auto"/>
                <w:kern w:val="0"/>
                <w:sz w:val="21"/>
                <w:szCs w:val="21"/>
              </w:rPr>
              <w:t>辖区内</w:t>
            </w:r>
            <w:r>
              <w:rPr>
                <w:rFonts w:hint="eastAsia" w:ascii="宋体" w:hAnsi="宋体" w:eastAsia="宋体" w:cs="宋体"/>
                <w:b w:val="0"/>
                <w:bCs w:val="0"/>
                <w:color w:val="auto"/>
                <w:kern w:val="0"/>
                <w:sz w:val="21"/>
                <w:szCs w:val="21"/>
                <w:lang w:eastAsia="zh-CN"/>
              </w:rPr>
              <w:t>易</w:t>
            </w:r>
            <w:r>
              <w:rPr>
                <w:rFonts w:hint="eastAsia" w:ascii="宋体" w:hAnsi="宋体" w:eastAsia="宋体" w:cs="宋体"/>
                <w:b w:val="0"/>
                <w:bCs w:val="0"/>
                <w:color w:val="auto"/>
                <w:kern w:val="0"/>
                <w:sz w:val="21"/>
                <w:szCs w:val="21"/>
              </w:rPr>
              <w:t>污染源（如小散乱污企业、露天焚烧点），建立隐患台账并督促整改；</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kern w:val="0"/>
                <w:sz w:val="21"/>
                <w:szCs w:val="21"/>
                <w:lang w:val="en-US" w:eastAsia="zh-CN"/>
              </w:rPr>
              <w:t>协助上级部门处理大气污染环境防治</w:t>
            </w:r>
            <w:r>
              <w:rPr>
                <w:rFonts w:hint="eastAsia" w:ascii="宋体" w:hAnsi="宋体" w:eastAsia="宋体" w:cs="宋体"/>
                <w:b w:val="0"/>
                <w:bCs w:val="0"/>
                <w:color w:val="auto"/>
                <w:spacing w:val="-6"/>
                <w:kern w:val="0"/>
                <w:sz w:val="21"/>
                <w:szCs w:val="21"/>
                <w:lang w:val="en-US" w:eastAsia="zh-CN"/>
              </w:rPr>
              <w:t>举报问题线索，调处初信初访和矛盾纠纷。</w:t>
            </w:r>
          </w:p>
        </w:tc>
      </w:tr>
      <w:tr w14:paraId="6BA2938E">
        <w:tblPrEx>
          <w:tblCellMar>
            <w:top w:w="0" w:type="dxa"/>
            <w:left w:w="108" w:type="dxa"/>
            <w:bottom w:w="0" w:type="dxa"/>
            <w:right w:w="108" w:type="dxa"/>
          </w:tblCellMar>
        </w:tblPrEx>
        <w:trPr>
          <w:cantSplit/>
          <w:trHeight w:val="807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C837">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65AB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固体废物污染防治</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8915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旺苍生态环境局</w:t>
            </w:r>
          </w:p>
          <w:p w14:paraId="1D5B7C8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11"/>
                <w:kern w:val="0"/>
                <w:sz w:val="21"/>
                <w:szCs w:val="21"/>
              </w:rPr>
            </w:pPr>
            <w:r>
              <w:rPr>
                <w:rFonts w:hint="eastAsia" w:ascii="宋体" w:hAnsi="宋体" w:eastAsia="宋体" w:cs="宋体"/>
                <w:b w:val="0"/>
                <w:bCs w:val="0"/>
                <w:color w:val="auto"/>
                <w:spacing w:val="-11"/>
                <w:kern w:val="0"/>
                <w:sz w:val="21"/>
                <w:szCs w:val="21"/>
              </w:rPr>
              <w:t>县交通运输局</w:t>
            </w:r>
          </w:p>
          <w:p w14:paraId="5EFF17E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11"/>
                <w:kern w:val="0"/>
                <w:sz w:val="21"/>
                <w:szCs w:val="21"/>
              </w:rPr>
            </w:pPr>
            <w:r>
              <w:rPr>
                <w:rFonts w:hint="eastAsia" w:ascii="宋体" w:hAnsi="宋体" w:eastAsia="宋体" w:cs="宋体"/>
                <w:b w:val="0"/>
                <w:bCs w:val="0"/>
                <w:color w:val="auto"/>
                <w:spacing w:val="-11"/>
                <w:kern w:val="0"/>
                <w:sz w:val="21"/>
                <w:szCs w:val="21"/>
              </w:rPr>
              <w:t>县农业农村局</w:t>
            </w:r>
          </w:p>
          <w:p w14:paraId="2C481E0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11"/>
                <w:kern w:val="0"/>
                <w:sz w:val="21"/>
                <w:szCs w:val="21"/>
              </w:rPr>
              <w:t>县卫生健康局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D025F">
            <w:pPr>
              <w:keepNext w:val="0"/>
              <w:keepLines w:val="0"/>
              <w:pageBreakBefore w:val="0"/>
              <w:widowControl w:val="0"/>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旺苍生态环境局</w:t>
            </w:r>
            <w:r>
              <w:rPr>
                <w:rFonts w:hint="eastAsia" w:ascii="宋体" w:hAnsi="宋体" w:eastAsia="宋体" w:cs="宋体"/>
                <w:b w:val="0"/>
                <w:bCs w:val="0"/>
                <w:color w:val="auto"/>
                <w:kern w:val="0"/>
                <w:sz w:val="21"/>
                <w:szCs w:val="21"/>
                <w:lang w:eastAsia="zh-CN"/>
              </w:rPr>
              <w:t>：</w:t>
            </w:r>
          </w:p>
          <w:p w14:paraId="775171AA">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1.组织</w:t>
            </w:r>
            <w:r>
              <w:rPr>
                <w:rFonts w:hint="eastAsia" w:ascii="宋体" w:hAnsi="宋体" w:eastAsia="宋体" w:cs="宋体"/>
                <w:b w:val="0"/>
                <w:bCs w:val="0"/>
                <w:color w:val="auto"/>
                <w:kern w:val="0"/>
                <w:sz w:val="21"/>
                <w:szCs w:val="21"/>
              </w:rPr>
              <w:t>开展固体废物污染环境防治宣传教育；</w:t>
            </w:r>
          </w:p>
          <w:p w14:paraId="4A665790">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负责统一监督管理固体废物污染环境的防治工作，对从事</w:t>
            </w:r>
            <w:r>
              <w:rPr>
                <w:rFonts w:hint="eastAsia" w:ascii="宋体" w:hAnsi="宋体" w:eastAsia="宋体" w:cs="宋体"/>
                <w:b w:val="0"/>
                <w:bCs w:val="0"/>
                <w:color w:val="auto"/>
                <w:kern w:val="0"/>
                <w:sz w:val="21"/>
                <w:szCs w:val="21"/>
                <w:lang w:eastAsia="zh-CN"/>
              </w:rPr>
              <w:t>生产</w:t>
            </w:r>
            <w:r>
              <w:rPr>
                <w:rFonts w:hint="eastAsia" w:ascii="宋体" w:hAnsi="宋体" w:eastAsia="宋体" w:cs="宋体"/>
                <w:b w:val="0"/>
                <w:bCs w:val="0"/>
                <w:color w:val="auto"/>
                <w:kern w:val="0"/>
                <w:sz w:val="21"/>
                <w:szCs w:val="21"/>
              </w:rPr>
              <w:t>、收集、贮存、运输、利用、处置危险废物、一般工业固体废物等活动的单位和其他生产经营者进行现场检查，依法</w:t>
            </w:r>
            <w:r>
              <w:rPr>
                <w:rFonts w:hint="eastAsia" w:ascii="宋体" w:hAnsi="宋体" w:eastAsia="宋体" w:cs="宋体"/>
                <w:b w:val="0"/>
                <w:bCs w:val="0"/>
                <w:color w:val="auto"/>
                <w:kern w:val="0"/>
                <w:sz w:val="21"/>
                <w:szCs w:val="21"/>
                <w:lang w:val="en-US" w:eastAsia="zh-CN"/>
              </w:rPr>
              <w:t>按规定调查处理</w:t>
            </w:r>
            <w:r>
              <w:rPr>
                <w:rFonts w:hint="eastAsia" w:ascii="宋体" w:hAnsi="宋体" w:eastAsia="宋体" w:cs="宋体"/>
                <w:b w:val="0"/>
                <w:bCs w:val="0"/>
                <w:color w:val="auto"/>
                <w:kern w:val="0"/>
                <w:sz w:val="21"/>
                <w:szCs w:val="21"/>
              </w:rPr>
              <w:t>违法行为；</w:t>
            </w:r>
          </w:p>
          <w:p w14:paraId="362C63B0">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spacing w:val="-6"/>
                <w:kern w:val="0"/>
                <w:sz w:val="21"/>
                <w:szCs w:val="21"/>
              </w:rPr>
              <w:t>向社会公布固体废物污染环境防治举报方式，</w:t>
            </w:r>
            <w:r>
              <w:rPr>
                <w:rFonts w:hint="eastAsia" w:ascii="宋体" w:hAnsi="宋体" w:eastAsia="宋体" w:cs="宋体"/>
                <w:b w:val="0"/>
                <w:bCs w:val="0"/>
                <w:color w:val="auto"/>
                <w:kern w:val="0"/>
                <w:sz w:val="21"/>
                <w:szCs w:val="21"/>
              </w:rPr>
              <w:t>及时处理举报的问题线索。</w:t>
            </w:r>
          </w:p>
          <w:p w14:paraId="4F292D1F">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县交通运输局：</w:t>
            </w:r>
          </w:p>
          <w:p w14:paraId="3296EC51">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6"/>
                <w:kern w:val="0"/>
                <w:sz w:val="21"/>
                <w:szCs w:val="21"/>
              </w:rPr>
              <w:t>负责道路危险废物运输管理工作，对危险废物</w:t>
            </w:r>
            <w:r>
              <w:rPr>
                <w:rFonts w:hint="eastAsia" w:ascii="宋体" w:hAnsi="宋体" w:eastAsia="宋体" w:cs="宋体"/>
                <w:b w:val="0"/>
                <w:bCs w:val="0"/>
                <w:color w:val="auto"/>
                <w:kern w:val="0"/>
                <w:sz w:val="21"/>
                <w:szCs w:val="21"/>
              </w:rPr>
              <w:t>运输企业、车辆、从业人员等进行重点督查，依法查处违法行为。</w:t>
            </w:r>
          </w:p>
          <w:p w14:paraId="7F75BB47">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704C42E8">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1.负责</w:t>
            </w:r>
            <w:r>
              <w:rPr>
                <w:rFonts w:hint="eastAsia" w:ascii="宋体" w:hAnsi="宋体" w:eastAsia="宋体" w:cs="宋体"/>
                <w:b w:val="0"/>
                <w:bCs w:val="0"/>
                <w:color w:val="auto"/>
                <w:kern w:val="0"/>
                <w:sz w:val="21"/>
                <w:szCs w:val="21"/>
              </w:rPr>
              <w:t>农业固体废物回收利用体系建设，鼓励和引导有关</w:t>
            </w:r>
            <w:r>
              <w:rPr>
                <w:rFonts w:hint="eastAsia" w:ascii="宋体" w:hAnsi="宋体" w:eastAsia="宋体" w:cs="宋体"/>
                <w:b w:val="0"/>
                <w:bCs w:val="0"/>
                <w:color w:val="auto"/>
                <w:spacing w:val="-6"/>
                <w:kern w:val="0"/>
                <w:sz w:val="21"/>
                <w:szCs w:val="21"/>
              </w:rPr>
              <w:t>单位和其他生产经营者依法收集、贮存、运输、</w:t>
            </w:r>
            <w:r>
              <w:rPr>
                <w:rFonts w:hint="eastAsia" w:ascii="宋体" w:hAnsi="宋体" w:eastAsia="宋体" w:cs="宋体"/>
                <w:b w:val="0"/>
                <w:bCs w:val="0"/>
                <w:color w:val="auto"/>
                <w:kern w:val="0"/>
                <w:sz w:val="21"/>
                <w:szCs w:val="21"/>
              </w:rPr>
              <w:t>利用、处置农业固体废物，加强监督管理；</w:t>
            </w:r>
          </w:p>
          <w:p w14:paraId="28DDD712">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及时处理收到的农业固体废物污染环境问题线索。</w:t>
            </w:r>
          </w:p>
          <w:p w14:paraId="55F38809">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县卫生健康局：</w:t>
            </w:r>
          </w:p>
          <w:p w14:paraId="2E583D95">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对医疗废物收集、贮存、运输、处置进行监督管理；</w:t>
            </w:r>
          </w:p>
          <w:p w14:paraId="22F459CE">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rPr>
              <w:t>及时处理收到的医疗废物污染环境问题线索。</w:t>
            </w:r>
            <w:r>
              <w:rPr>
                <w:rFonts w:hint="eastAsia" w:ascii="宋体" w:hAnsi="宋体" w:eastAsia="宋体" w:cs="宋体"/>
                <w:b w:val="0"/>
                <w:bCs w:val="0"/>
                <w:color w:val="auto"/>
                <w:kern w:val="0"/>
                <w:sz w:val="21"/>
                <w:szCs w:val="21"/>
              </w:rPr>
              <w:t xml:space="preserve">             </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83D26">
            <w:pPr>
              <w:keepNext w:val="0"/>
              <w:keepLines w:val="0"/>
              <w:pageBreakBefore w:val="0"/>
              <w:widowControl w:val="0"/>
              <w:kinsoku/>
              <w:wordWrap/>
              <w:overflowPunct w:val="0"/>
              <w:topLinePunct w:val="0"/>
              <w:bidi w:val="0"/>
              <w:spacing w:line="288"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1.开展防治固体废物污染环境宣传教育；</w:t>
            </w:r>
          </w:p>
          <w:p w14:paraId="4484DC3C">
            <w:pPr>
              <w:keepNext w:val="0"/>
              <w:keepLines w:val="0"/>
              <w:pageBreakBefore w:val="0"/>
              <w:widowControl w:val="0"/>
              <w:kinsoku/>
              <w:wordWrap/>
              <w:overflowPunct w:val="0"/>
              <w:topLinePunct w:val="0"/>
              <w:bidi w:val="0"/>
              <w:spacing w:line="288"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2.结合日常工作开展巡查，及时</w:t>
            </w:r>
            <w:r>
              <w:rPr>
                <w:rFonts w:hint="eastAsia" w:ascii="宋体" w:hAnsi="宋体" w:eastAsia="宋体" w:cs="宋体"/>
                <w:b w:val="0"/>
                <w:bCs w:val="0"/>
                <w:color w:val="auto"/>
                <w:kern w:val="0"/>
                <w:sz w:val="21"/>
                <w:szCs w:val="21"/>
                <w:lang w:val="en-US" w:eastAsia="zh-CN"/>
              </w:rPr>
              <w:t>制止并</w:t>
            </w:r>
            <w:r>
              <w:rPr>
                <w:rFonts w:hint="eastAsia" w:ascii="宋体" w:hAnsi="宋体" w:eastAsia="宋体" w:cs="宋体"/>
                <w:b w:val="0"/>
                <w:bCs w:val="0"/>
                <w:color w:val="auto"/>
                <w:kern w:val="0"/>
                <w:sz w:val="21"/>
                <w:szCs w:val="21"/>
              </w:rPr>
              <w:t>上报固体废物有关违法行为；</w:t>
            </w:r>
          </w:p>
          <w:p w14:paraId="275ED31E">
            <w:pPr>
              <w:keepNext w:val="0"/>
              <w:keepLines w:val="0"/>
              <w:pageBreakBefore w:val="0"/>
              <w:widowControl w:val="0"/>
              <w:kinsoku/>
              <w:wordWrap/>
              <w:overflowPunct w:val="0"/>
              <w:topLinePunct w:val="0"/>
              <w:bidi w:val="0"/>
              <w:spacing w:line="288"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.协助上级部门处理固体废物污染环境防治举报问题线索，调处初信初访和矛盾纠纷。</w:t>
            </w:r>
          </w:p>
        </w:tc>
      </w:tr>
      <w:tr w14:paraId="7ABFB361">
        <w:tblPrEx>
          <w:tblCellMar>
            <w:top w:w="0" w:type="dxa"/>
            <w:left w:w="108" w:type="dxa"/>
            <w:bottom w:w="0" w:type="dxa"/>
            <w:right w:w="108" w:type="dxa"/>
          </w:tblCellMar>
        </w:tblPrEx>
        <w:trPr>
          <w:cantSplit/>
          <w:trHeight w:val="314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6AF7">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4E68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en-US" w:bidi="ar-SA"/>
              </w:rPr>
            </w:pPr>
            <w:r>
              <w:rPr>
                <w:rFonts w:hint="eastAsia" w:ascii="宋体" w:hAnsi="宋体" w:eastAsia="宋体" w:cs="宋体"/>
                <w:b w:val="0"/>
                <w:bCs w:val="0"/>
                <w:color w:val="auto"/>
                <w:kern w:val="0"/>
                <w:sz w:val="21"/>
                <w:szCs w:val="21"/>
              </w:rPr>
              <w:t>土壤（农业面源）污染防治</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EACE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en-US" w:bidi="ar-SA"/>
              </w:rPr>
            </w:pPr>
            <w:r>
              <w:rPr>
                <w:rFonts w:hint="eastAsia" w:ascii="宋体" w:hAnsi="宋体" w:eastAsia="宋体" w:cs="宋体"/>
                <w:b w:val="0"/>
                <w:bCs w:val="0"/>
                <w:color w:val="auto"/>
                <w:spacing w:val="-6"/>
                <w:kern w:val="0"/>
                <w:sz w:val="21"/>
                <w:szCs w:val="21"/>
                <w:highlight w:val="none"/>
              </w:rPr>
              <w:t>旺苍生态环境局</w:t>
            </w:r>
            <w:r>
              <w:rPr>
                <w:rFonts w:hint="eastAsia" w:ascii="宋体" w:hAnsi="宋体" w:eastAsia="宋体" w:cs="宋体"/>
                <w:b w:val="0"/>
                <w:bCs w:val="0"/>
                <w:color w:val="auto"/>
                <w:spacing w:val="-6"/>
                <w:kern w:val="0"/>
                <w:sz w:val="21"/>
                <w:szCs w:val="21"/>
                <w:highlight w:val="none"/>
              </w:rPr>
              <w:br w:type="textWrapping"/>
            </w:r>
            <w:r>
              <w:rPr>
                <w:rFonts w:hint="eastAsia" w:ascii="宋体" w:hAnsi="宋体" w:eastAsia="宋体" w:cs="宋体"/>
                <w:b w:val="0"/>
                <w:bCs w:val="0"/>
                <w:color w:val="auto"/>
                <w:spacing w:val="-6"/>
                <w:kern w:val="0"/>
                <w:sz w:val="21"/>
                <w:szCs w:val="21"/>
                <w:highlight w:val="none"/>
              </w:rPr>
              <w:t>县农业农村局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1EE3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旺苍生态环境局</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1.组织开展土壤污染防治政策宣传；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2.负责全县土壤及地下水环境监督管理；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3.建立并公开县级土壤污染重点监管企业名单，对其固体废物等处理情况及其用地和周边土壤环境进行监督检查；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4.做好疑似污染地块和污染地块安全利用监管，开展土壤污染风险管控和修复管理；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5.贯彻落实工业用地和经营性用地土壤环境保护管理制度</w:t>
            </w:r>
            <w:r>
              <w:rPr>
                <w:rFonts w:hint="eastAsia" w:ascii="宋体" w:hAnsi="宋体" w:eastAsia="宋体" w:cs="宋体"/>
                <w:b w:val="0"/>
                <w:bCs w:val="0"/>
                <w:color w:val="auto"/>
                <w:kern w:val="0"/>
                <w:sz w:val="21"/>
                <w:szCs w:val="21"/>
                <w:lang w:eastAsia="zh-CN"/>
              </w:rPr>
              <w:t>；</w:t>
            </w:r>
          </w:p>
          <w:p w14:paraId="01BDC60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6.加强畜禽养殖污染防治工作的组织领导，对畜禽养殖环境污染行为进行处置，开展畜禽资源化利用。</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县农业农村局</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1.负责开展耕地环境和农产品例行监测；</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rPr>
              <w:t>开展受污染耕地分类管理和安全利用工作；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3.根据耕地环境质量类别</w:t>
            </w:r>
            <w:r>
              <w:rPr>
                <w:rFonts w:hint="eastAsia" w:ascii="宋体" w:hAnsi="宋体" w:eastAsia="宋体" w:cs="宋体"/>
                <w:b w:val="0"/>
                <w:bCs w:val="0"/>
                <w:color w:val="auto"/>
                <w:kern w:val="0"/>
                <w:sz w:val="21"/>
                <w:szCs w:val="21"/>
                <w:lang w:val="en-US" w:eastAsia="zh-CN"/>
              </w:rPr>
              <w:t>制定</w:t>
            </w:r>
            <w:r>
              <w:rPr>
                <w:rFonts w:hint="eastAsia" w:ascii="宋体" w:hAnsi="宋体" w:eastAsia="宋体" w:cs="宋体"/>
                <w:b w:val="0"/>
                <w:bCs w:val="0"/>
                <w:color w:val="auto"/>
                <w:kern w:val="0"/>
                <w:sz w:val="21"/>
                <w:szCs w:val="21"/>
              </w:rPr>
              <w:t>落实管理措施；</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4.加强农药、兽药、肥料、饲料使用技术培训</w:t>
            </w:r>
            <w:r>
              <w:rPr>
                <w:rFonts w:hint="eastAsia" w:ascii="宋体" w:hAnsi="宋体" w:eastAsia="宋体" w:cs="宋体"/>
                <w:b w:val="0"/>
                <w:bCs w:val="0"/>
                <w:color w:val="auto"/>
                <w:kern w:val="0"/>
                <w:sz w:val="21"/>
                <w:szCs w:val="21"/>
                <w:lang w:eastAsia="zh-CN"/>
              </w:rPr>
              <w:t>；</w:t>
            </w:r>
          </w:p>
          <w:p w14:paraId="0A93BF0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5.推广畜禽养殖污染防治技术，做好畜禽废弃物综合利用。</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D113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1.开展土壤污染防治政策宣传；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结合日常工作</w:t>
            </w:r>
            <w:r>
              <w:rPr>
                <w:rFonts w:hint="eastAsia" w:ascii="宋体" w:hAnsi="宋体" w:eastAsia="宋体" w:cs="宋体"/>
                <w:b w:val="0"/>
                <w:bCs w:val="0"/>
                <w:color w:val="auto"/>
                <w:kern w:val="0"/>
                <w:sz w:val="21"/>
                <w:szCs w:val="21"/>
              </w:rPr>
              <w:t xml:space="preserve">对土壤及地下水污染防治开展巡查，发现情况及时上报；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w:t>
            </w:r>
            <w:r>
              <w:rPr>
                <w:rFonts w:hint="eastAsia" w:ascii="宋体" w:hAnsi="宋体" w:eastAsia="宋体" w:cs="宋体"/>
                <w:b w:val="0"/>
                <w:bCs w:val="0"/>
                <w:color w:val="auto"/>
                <w:spacing w:val="-6"/>
                <w:kern w:val="0"/>
                <w:sz w:val="21"/>
                <w:szCs w:val="21"/>
                <w:highlight w:val="none"/>
              </w:rPr>
              <w:t>开展农村生态环境和农业面源污染治理管控，制止和报告畜禽养殖环境污染行为；</w:t>
            </w: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11"/>
                <w:kern w:val="0"/>
                <w:sz w:val="21"/>
                <w:szCs w:val="21"/>
              </w:rPr>
              <w:t>协助开展地下水污染防治日常管理工作。</w:t>
            </w:r>
          </w:p>
        </w:tc>
      </w:tr>
      <w:tr w14:paraId="0C9267CA">
        <w:tblPrEx>
          <w:tblCellMar>
            <w:top w:w="0" w:type="dxa"/>
            <w:left w:w="108" w:type="dxa"/>
            <w:bottom w:w="0" w:type="dxa"/>
            <w:right w:w="108" w:type="dxa"/>
          </w:tblCellMar>
        </w:tblPrEx>
        <w:trPr>
          <w:cantSplit/>
          <w:trHeight w:val="373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A9D0">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2947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废弃农膜、农药及化肥等农业投入品</w:t>
            </w:r>
            <w:r>
              <w:rPr>
                <w:rFonts w:hint="eastAsia" w:ascii="宋体" w:hAnsi="宋体" w:eastAsia="宋体" w:cs="宋体"/>
                <w:b w:val="0"/>
                <w:bCs w:val="0"/>
                <w:color w:val="auto"/>
                <w:spacing w:val="-11"/>
                <w:kern w:val="0"/>
                <w:sz w:val="21"/>
                <w:szCs w:val="21"/>
                <w:lang w:val="en-US" w:eastAsia="zh-CN"/>
              </w:rPr>
              <w:t>包装物回收</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DB70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11"/>
                <w:kern w:val="0"/>
                <w:sz w:val="21"/>
                <w:szCs w:val="21"/>
                <w:lang w:val="en-US" w:eastAsia="zh-CN"/>
              </w:rPr>
            </w:pPr>
            <w:r>
              <w:rPr>
                <w:rFonts w:hint="eastAsia" w:ascii="宋体" w:hAnsi="宋体" w:eastAsia="宋体" w:cs="宋体"/>
                <w:b w:val="0"/>
                <w:bCs w:val="0"/>
                <w:color w:val="auto"/>
                <w:spacing w:val="-11"/>
                <w:kern w:val="0"/>
                <w:sz w:val="21"/>
                <w:szCs w:val="21"/>
                <w:lang w:val="en-US" w:eastAsia="zh-CN"/>
              </w:rPr>
              <w:t>县农业农村局</w:t>
            </w:r>
          </w:p>
          <w:p w14:paraId="03EE340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县供销社</w:t>
            </w:r>
          </w:p>
          <w:p w14:paraId="6F42A11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县财政局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D562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县农业农村局：</w:t>
            </w:r>
          </w:p>
          <w:p w14:paraId="112AA3A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1.牵头负责废弃农膜、农药及化肥等农业投入品包装物收集和处理工作；</w:t>
            </w:r>
          </w:p>
          <w:p w14:paraId="13611F6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2.加强县级有关部门工作协调配合，做好废弃农膜、农药及化肥等农业投入品包装物资源化利用试点工作，争取相关项目、资金。</w:t>
            </w:r>
          </w:p>
          <w:p w14:paraId="1041A0D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县供销社：</w:t>
            </w:r>
          </w:p>
          <w:p w14:paraId="03059B4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1.负责废弃农膜、农药及化肥等农业投入品包装物回收利用网络体系建设；</w:t>
            </w:r>
          </w:p>
          <w:p w14:paraId="073B1ED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2.负责收集废弃农膜、农药及化肥等农业投入品包装物回收利用情况；</w:t>
            </w:r>
          </w:p>
          <w:p w14:paraId="46F1FB6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3.制定废弃农膜、农药及化肥等农业投入品包装物回收补贴标准，组织申报回收补贴和监督补贴资金使用。</w:t>
            </w:r>
          </w:p>
          <w:p w14:paraId="0E45E31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县财政局：</w:t>
            </w:r>
          </w:p>
          <w:p w14:paraId="78A5C58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lang w:val="en-US" w:eastAsia="zh-CN"/>
              </w:rPr>
              <w:t>保障废弃农膜、农药及化肥等农业投入品包装物回收利用所需经费。</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DCD4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1.负责废弃农膜、农药及化肥等农业投入品包装物回收站点的建设、维护、运营管理；</w:t>
            </w:r>
          </w:p>
          <w:p w14:paraId="5950418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2.收集废弃农膜、农药及化肥等农业投入品包装物应用相关基础数据，引导农业经营者科学管理废弃农膜、农药及化肥等农业投入品包装物，组织捡拾交售废弃农膜、农药及化肥等农业投入品包装物；</w:t>
            </w:r>
          </w:p>
          <w:p w14:paraId="31BCFE0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3.落实专人负责废弃农膜、农药及化肥等农业</w:t>
            </w:r>
            <w:r>
              <w:rPr>
                <w:rFonts w:hint="eastAsia" w:ascii="宋体" w:hAnsi="宋体" w:eastAsia="宋体" w:cs="宋体"/>
                <w:b w:val="0"/>
                <w:bCs w:val="0"/>
                <w:color w:val="auto"/>
                <w:spacing w:val="-6"/>
                <w:kern w:val="0"/>
                <w:sz w:val="21"/>
                <w:szCs w:val="21"/>
                <w:lang w:val="en-US" w:eastAsia="zh-CN"/>
              </w:rPr>
              <w:t>投入品包装物回收利用工作；</w:t>
            </w:r>
          </w:p>
          <w:p w14:paraId="1C148FE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4.加强辖区废弃农膜、农药及化肥等农业投入品包装物回收站点监督管理。</w:t>
            </w:r>
          </w:p>
        </w:tc>
      </w:tr>
      <w:tr w14:paraId="7B339B52">
        <w:tblPrEx>
          <w:tblCellMar>
            <w:top w:w="0" w:type="dxa"/>
            <w:left w:w="108" w:type="dxa"/>
            <w:bottom w:w="0" w:type="dxa"/>
            <w:right w:w="108" w:type="dxa"/>
          </w:tblCellMar>
        </w:tblPrEx>
        <w:trPr>
          <w:cantSplit/>
          <w:trHeight w:val="324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0192">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1156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11"/>
                <w:kern w:val="0"/>
                <w:sz w:val="21"/>
                <w:szCs w:val="21"/>
              </w:rPr>
              <w:t>水污染防治</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FFF0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6"/>
                <w:kern w:val="0"/>
                <w:sz w:val="21"/>
                <w:szCs w:val="21"/>
                <w:highlight w:val="none"/>
                <w:lang w:val="en-US" w:eastAsia="zh-CN"/>
              </w:rPr>
            </w:pPr>
            <w:r>
              <w:rPr>
                <w:rFonts w:hint="eastAsia" w:ascii="宋体" w:hAnsi="宋体" w:eastAsia="宋体" w:cs="宋体"/>
                <w:b w:val="0"/>
                <w:bCs w:val="0"/>
                <w:color w:val="auto"/>
                <w:spacing w:val="-6"/>
                <w:kern w:val="0"/>
                <w:sz w:val="21"/>
                <w:szCs w:val="21"/>
                <w:highlight w:val="none"/>
              </w:rPr>
              <w:t>旺苍生态环境局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439E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1.组织开展水污染防治知识宣传；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2.负责对全县水污染防治实施统一监督管理，拟定并组织实施水污染防治计划，做好水污染减排、流域生态环境补偿等日常管理工作；</w:t>
            </w:r>
          </w:p>
          <w:p w14:paraId="1B4328E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3.负责饮用水水源地污染防治的统一监督管理；</w:t>
            </w:r>
          </w:p>
          <w:p w14:paraId="0495FF5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4.负责农村生活污水治理和农村黑臭水体治理；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.对乡镇上报的违法排污或水污染线索进行处置；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6.负责入河排污口设置的审批及建档，监管排污口治理情况；</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7</w:t>
            </w:r>
            <w:r>
              <w:rPr>
                <w:rFonts w:hint="eastAsia" w:ascii="宋体" w:hAnsi="宋体" w:eastAsia="宋体" w:cs="宋体"/>
                <w:b w:val="0"/>
                <w:bCs w:val="0"/>
                <w:color w:val="auto"/>
                <w:spacing w:val="0"/>
                <w:kern w:val="0"/>
                <w:sz w:val="21"/>
                <w:szCs w:val="21"/>
                <w:highlight w:val="none"/>
              </w:rPr>
              <w:t>.负责河涌、饮用水水源地生态环境保护及水质监测</w:t>
            </w:r>
            <w:r>
              <w:rPr>
                <w:rFonts w:hint="eastAsia" w:ascii="宋体" w:hAnsi="宋体" w:eastAsia="宋体" w:cs="宋体"/>
                <w:b w:val="0"/>
                <w:bCs w:val="0"/>
                <w:color w:val="auto"/>
                <w:spacing w:val="0"/>
                <w:kern w:val="0"/>
                <w:sz w:val="21"/>
                <w:szCs w:val="21"/>
                <w:highlight w:val="none"/>
                <w:lang w:val="en-US" w:eastAsia="zh-CN"/>
              </w:rPr>
              <w:t>。</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DFFD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1.开展水污染防治知识宣传；</w:t>
            </w:r>
          </w:p>
          <w:p w14:paraId="407F165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2.按照规定做好饮用水水源保护工作；</w:t>
            </w:r>
          </w:p>
          <w:p w14:paraId="74D7860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3.配合开展农村生活污水治理和农村黑臭水体治理；</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4</w:t>
            </w:r>
            <w:r>
              <w:rPr>
                <w:rFonts w:hint="eastAsia" w:ascii="宋体" w:hAnsi="宋体" w:eastAsia="宋体" w:cs="宋体"/>
                <w:b w:val="0"/>
                <w:bCs w:val="0"/>
                <w:color w:val="auto"/>
                <w:spacing w:val="0"/>
                <w:kern w:val="0"/>
                <w:sz w:val="21"/>
                <w:szCs w:val="21"/>
              </w:rPr>
              <w:t>.上报群众举报</w:t>
            </w:r>
            <w:r>
              <w:rPr>
                <w:rFonts w:hint="eastAsia" w:ascii="宋体" w:hAnsi="宋体" w:eastAsia="宋体" w:cs="宋体"/>
                <w:b w:val="0"/>
                <w:bCs w:val="0"/>
                <w:color w:val="auto"/>
                <w:spacing w:val="0"/>
                <w:kern w:val="0"/>
                <w:sz w:val="21"/>
                <w:szCs w:val="21"/>
                <w:lang w:val="en-US" w:eastAsia="zh-CN"/>
              </w:rPr>
              <w:t>或结合日常工作开展</w:t>
            </w:r>
            <w:r>
              <w:rPr>
                <w:rFonts w:hint="eastAsia" w:ascii="宋体" w:hAnsi="宋体" w:eastAsia="宋体" w:cs="宋体"/>
                <w:b w:val="0"/>
                <w:bCs w:val="0"/>
                <w:color w:val="auto"/>
                <w:spacing w:val="0"/>
                <w:kern w:val="0"/>
                <w:sz w:val="21"/>
                <w:szCs w:val="21"/>
              </w:rPr>
              <w:t>巡查发现的违法排污或水污染线索；</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5</w:t>
            </w:r>
            <w:r>
              <w:rPr>
                <w:rFonts w:hint="eastAsia" w:ascii="宋体" w:hAnsi="宋体" w:eastAsia="宋体" w:cs="宋体"/>
                <w:b w:val="0"/>
                <w:bCs w:val="0"/>
                <w:color w:val="auto"/>
                <w:spacing w:val="0"/>
                <w:kern w:val="0"/>
                <w:sz w:val="21"/>
                <w:szCs w:val="21"/>
              </w:rPr>
              <w:t>.配合开展入河排污口整治；</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6</w:t>
            </w:r>
            <w:r>
              <w:rPr>
                <w:rFonts w:hint="eastAsia" w:ascii="宋体" w:hAnsi="宋体" w:eastAsia="宋体" w:cs="宋体"/>
                <w:b w:val="0"/>
                <w:bCs w:val="0"/>
                <w:color w:val="auto"/>
                <w:spacing w:val="0"/>
                <w:kern w:val="0"/>
                <w:sz w:val="21"/>
                <w:szCs w:val="21"/>
              </w:rPr>
              <w:t>.配合做好水质监测和数据收集。</w:t>
            </w:r>
          </w:p>
        </w:tc>
      </w:tr>
      <w:tr w14:paraId="0CC19519">
        <w:tblPrEx>
          <w:tblCellMar>
            <w:top w:w="0" w:type="dxa"/>
            <w:left w:w="108" w:type="dxa"/>
            <w:bottom w:w="0" w:type="dxa"/>
            <w:right w:w="108" w:type="dxa"/>
          </w:tblCellMar>
        </w:tblPrEx>
        <w:trPr>
          <w:cantSplit/>
          <w:trHeight w:val="484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FE29">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F4A7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噪声污染防治</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E2A3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6"/>
                <w:kern w:val="0"/>
                <w:sz w:val="21"/>
                <w:szCs w:val="21"/>
                <w:highlight w:val="none"/>
                <w:lang w:val="en-US" w:eastAsia="zh-CN"/>
              </w:rPr>
            </w:pPr>
            <w:r>
              <w:rPr>
                <w:rFonts w:hint="eastAsia" w:ascii="宋体" w:hAnsi="宋体" w:eastAsia="宋体" w:cs="宋体"/>
                <w:b w:val="0"/>
                <w:bCs w:val="0"/>
                <w:color w:val="auto"/>
                <w:spacing w:val="-6"/>
                <w:kern w:val="0"/>
                <w:sz w:val="21"/>
                <w:szCs w:val="21"/>
                <w:highlight w:val="none"/>
                <w:lang w:val="en-US" w:eastAsia="zh-CN"/>
              </w:rPr>
              <w:t>旺苍生态环境局</w:t>
            </w:r>
          </w:p>
          <w:p w14:paraId="33F458B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6"/>
                <w:kern w:val="0"/>
                <w:sz w:val="21"/>
                <w:szCs w:val="21"/>
                <w:highlight w:val="none"/>
                <w:lang w:val="en-US" w:eastAsia="zh-CN"/>
              </w:rPr>
            </w:pPr>
            <w:r>
              <w:rPr>
                <w:rFonts w:hint="eastAsia" w:ascii="宋体" w:hAnsi="宋体" w:eastAsia="宋体" w:cs="宋体"/>
                <w:b w:val="0"/>
                <w:bCs w:val="0"/>
                <w:color w:val="auto"/>
                <w:spacing w:val="-6"/>
                <w:kern w:val="0"/>
                <w:sz w:val="21"/>
                <w:szCs w:val="21"/>
                <w:highlight w:val="none"/>
                <w:lang w:val="en-US" w:eastAsia="zh-CN"/>
              </w:rPr>
              <w:t>县住房和城乡建设局</w:t>
            </w:r>
          </w:p>
          <w:p w14:paraId="0C3781C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6"/>
                <w:kern w:val="0"/>
                <w:sz w:val="21"/>
                <w:szCs w:val="21"/>
                <w:highlight w:val="none"/>
                <w:lang w:val="en-US" w:eastAsia="zh-CN"/>
              </w:rPr>
            </w:pPr>
            <w:r>
              <w:rPr>
                <w:rFonts w:hint="eastAsia" w:ascii="宋体" w:hAnsi="宋体" w:eastAsia="宋体" w:cs="宋体"/>
                <w:b w:val="0"/>
                <w:bCs w:val="0"/>
                <w:color w:val="auto"/>
                <w:spacing w:val="-6"/>
                <w:kern w:val="0"/>
                <w:sz w:val="21"/>
                <w:szCs w:val="21"/>
                <w:highlight w:val="none"/>
                <w:lang w:val="en-US" w:eastAsia="zh-CN"/>
              </w:rPr>
              <w:t>县公安局</w:t>
            </w:r>
          </w:p>
          <w:p w14:paraId="3389411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6"/>
                <w:kern w:val="0"/>
                <w:sz w:val="21"/>
                <w:szCs w:val="21"/>
                <w:highlight w:val="none"/>
                <w:lang w:val="en-US" w:eastAsia="zh-CN"/>
              </w:rPr>
            </w:pPr>
            <w:r>
              <w:rPr>
                <w:rFonts w:hint="eastAsia" w:ascii="宋体" w:hAnsi="宋体" w:eastAsia="宋体" w:cs="宋体"/>
                <w:b w:val="0"/>
                <w:bCs w:val="0"/>
                <w:color w:val="auto"/>
                <w:spacing w:val="-6"/>
                <w:kern w:val="0"/>
                <w:sz w:val="21"/>
                <w:szCs w:val="21"/>
                <w:highlight w:val="none"/>
                <w:lang w:val="en-US" w:eastAsia="zh-CN"/>
              </w:rPr>
              <w:t>县文化广播电视体育和旅游局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B7FB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旺苍生态环境局：</w:t>
            </w:r>
          </w:p>
          <w:p w14:paraId="342C517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1.负责统一监督管理全县噪声污染防治工作，组织开展噪声污染防治知识宣传；</w:t>
            </w:r>
          </w:p>
          <w:p w14:paraId="01E72D8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2.开展声环境质量监测，发布声环境质量状况信息，加强噪声排放情况的调查监测；</w:t>
            </w:r>
          </w:p>
          <w:p w14:paraId="39218F0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3.负责企业生产噪声的查处。</w:t>
            </w:r>
          </w:p>
          <w:p w14:paraId="411687D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县住房和城乡建设局：</w:t>
            </w:r>
          </w:p>
          <w:p w14:paraId="6B54F84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1.负责对在建工地施工噪声扰民进行宣传教育；</w:t>
            </w:r>
          </w:p>
          <w:p w14:paraId="12932E0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2.排查在建工地噪声扰民行为，并督促整改。</w:t>
            </w:r>
          </w:p>
          <w:p w14:paraId="71334C2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县公安局：</w:t>
            </w:r>
          </w:p>
          <w:p w14:paraId="5EFB459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对产生社会生活噪声，经劝阻、调解和处理未能制止，违反治安管理行为的，依法给予治安管理处罚。</w:t>
            </w:r>
          </w:p>
          <w:p w14:paraId="75CFF46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县文化广播电视体育和旅游局：</w:t>
            </w:r>
          </w:p>
          <w:p w14:paraId="6706B87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负责对文化娱乐经营场所经营活动进行监管，在核发娱乐经营许可证时考虑噪声防治情况等因素。</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5127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1.开展噪声污染防治知识宣传；</w:t>
            </w:r>
          </w:p>
          <w:p w14:paraId="1E145DF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2.及时劝告制止工作中发现的、群众举报的噪声扰民问题；</w:t>
            </w:r>
          </w:p>
          <w:p w14:paraId="4044215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3.经劝告制止无效的，上报相关部门处理；</w:t>
            </w:r>
          </w:p>
          <w:p w14:paraId="579CA1F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4.参与上级部门的噪声污染执法工作，开展现场秩序维护。</w:t>
            </w:r>
          </w:p>
        </w:tc>
      </w:tr>
      <w:tr w14:paraId="52C26342">
        <w:tblPrEx>
          <w:tblCellMar>
            <w:top w:w="0" w:type="dxa"/>
            <w:left w:w="108" w:type="dxa"/>
            <w:bottom w:w="0" w:type="dxa"/>
            <w:right w:w="108" w:type="dxa"/>
          </w:tblCellMar>
        </w:tblPrEx>
        <w:trPr>
          <w:cantSplit/>
          <w:trHeight w:val="4024"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073E">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FAFA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生态环境突发事件处置</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1431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旺苍生态环境局</w:t>
            </w:r>
          </w:p>
          <w:p w14:paraId="772844A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县级相关部门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CD68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旺苍生态环境局：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1.组织开展突发环境事件应急</w:t>
            </w:r>
            <w:r>
              <w:rPr>
                <w:rFonts w:hint="eastAsia" w:ascii="宋体" w:hAnsi="宋体" w:eastAsia="宋体" w:cs="宋体"/>
                <w:b w:val="0"/>
                <w:bCs w:val="0"/>
                <w:color w:val="auto"/>
                <w:kern w:val="0"/>
                <w:sz w:val="21"/>
                <w:szCs w:val="21"/>
                <w:lang w:val="en-US" w:eastAsia="zh-CN"/>
              </w:rPr>
              <w:t>知识</w:t>
            </w: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rPr>
              <w:t>制定突发环境事件专项应急预案，开展环境突发事件应急演练；</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3.开展全县突发环境事件风险评估工作，分析可能发生的突发环境事件，提高区域环境风险防范能力；</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4.负责对突发环境事件应急管理日常工作实施监督管理，</w:t>
            </w:r>
            <w:r>
              <w:rPr>
                <w:rFonts w:hint="eastAsia" w:ascii="宋体" w:hAnsi="宋体" w:eastAsia="宋体" w:cs="宋体"/>
                <w:b w:val="0"/>
                <w:bCs w:val="0"/>
                <w:color w:val="auto"/>
                <w:kern w:val="0"/>
                <w:sz w:val="21"/>
                <w:szCs w:val="21"/>
                <w:lang w:val="en-US" w:eastAsia="zh-CN"/>
              </w:rPr>
              <w:t>协调</w:t>
            </w:r>
            <w:r>
              <w:rPr>
                <w:rFonts w:hint="eastAsia" w:ascii="宋体" w:hAnsi="宋体" w:eastAsia="宋体" w:cs="宋体"/>
                <w:b w:val="0"/>
                <w:bCs w:val="0"/>
                <w:color w:val="auto"/>
                <w:kern w:val="0"/>
                <w:sz w:val="21"/>
                <w:szCs w:val="21"/>
              </w:rPr>
              <w:t>、督促乡镇和有关部门做好突发环境事件应对工作；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5.获知突发环境事件信息后，立即组织排查污染源，初步查明事件发生的时间、地点、原因、污染物质及数量、周边环境敏感区等情况开展应急监测；</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6.应急处置期间，组织开展事件信息的分析、评估，提出应急处置方案和建议。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县级相关部门：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按照突发环境事件专项应急预案开展工作。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41AD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1.开展突发环境事件应急</w:t>
            </w:r>
            <w:r>
              <w:rPr>
                <w:rFonts w:hint="eastAsia" w:ascii="宋体" w:hAnsi="宋体" w:eastAsia="宋体" w:cs="宋体"/>
                <w:b w:val="0"/>
                <w:bCs w:val="0"/>
                <w:color w:val="auto"/>
                <w:kern w:val="0"/>
                <w:sz w:val="21"/>
                <w:szCs w:val="21"/>
                <w:lang w:val="en-US" w:eastAsia="zh-CN"/>
              </w:rPr>
              <w:t>知识</w:t>
            </w: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2.配合开展突发环境事件风险评估和预防工作；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3.参与上级部门组织的突发环境事件应急演练；</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4.结合日常工作开展巡查，及时上报突发环境事件；</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5.协助上级部门对突发环境事件开展污染控制、应急救援、人员疏散、物资供应、资金保障、善后处理等应急处置。</w:t>
            </w:r>
          </w:p>
        </w:tc>
      </w:tr>
      <w:tr w14:paraId="47FC00C3">
        <w:tblPrEx>
          <w:tblCellMar>
            <w:top w:w="0" w:type="dxa"/>
            <w:left w:w="108" w:type="dxa"/>
            <w:bottom w:w="0" w:type="dxa"/>
            <w:right w:w="108" w:type="dxa"/>
          </w:tblCellMar>
        </w:tblPrEx>
        <w:trPr>
          <w:cantSplit/>
          <w:trHeight w:val="293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78F5">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FA231">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snapToGrid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四川汉王山东河湿地省级自然保护区、东河上游特有鱼类省级水产种质资源保护区保护工作</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B95B1">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snapToGrid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县林业局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县农业农村局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旺苍生态环境局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020E3">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snapToGrid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县林业局：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组织开展四川汉王山东河湿地省级自然保护区法律法规及政策宣传。</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县农业农村局：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1.组织开展东河上游特有鱼类省级水产种质资源保护区法律法规及政策宣传；</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2.对乡镇上报的涉及特有鱼类保护问题线索调查处置。</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旺苍生态环境局：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开展保护区生态环境督查检查，对乡镇上报的涉及保护区生态环境问题开展调查处置。</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ADA3B">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snapToGrid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1.开展四川汉王山东河湿地省级自然保护区、东河上游特有鱼类省级水产种质资源保护区法律法规及政策宣传；</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2.负责开展巡查、巡护，发现破坏自然保护区和湿地的问题线索及时制止并上报县林业局，发现非法捕捞水生生物的问题线索及时制止并上报县农业农村局。</w:t>
            </w:r>
          </w:p>
        </w:tc>
      </w:tr>
      <w:tr w14:paraId="5BDE94B5">
        <w:tblPrEx>
          <w:tblCellMar>
            <w:top w:w="0" w:type="dxa"/>
            <w:left w:w="108" w:type="dxa"/>
            <w:bottom w:w="0" w:type="dxa"/>
            <w:right w:w="108" w:type="dxa"/>
          </w:tblCellMar>
        </w:tblPrEx>
        <w:trPr>
          <w:cantSplit/>
          <w:trHeight w:val="117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FD7A3">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E1689">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snapToGrid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米仓山自然保护区保护工作</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3DF7F">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snapToGrid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县林业局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99098">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snapToGrid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1.组织开展米仓山自然保护区法律法规及政策宣传；</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2.对乡镇上报的问题线索调查并查处。</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8B975">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snapToGrid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1.开展米仓山自然保护区法律法规及政策宣传；</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2.负责开展巡查、巡护，发现问题及时制止并上报。</w:t>
            </w:r>
          </w:p>
        </w:tc>
      </w:tr>
      <w:tr w14:paraId="451E9BC0">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59F7F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lang w:val="en-US" w:eastAsia="zh-CN"/>
              </w:rPr>
              <w:t>七</w:t>
            </w:r>
            <w:r>
              <w:rPr>
                <w:rFonts w:hint="eastAsia" w:ascii="黑体" w:hAnsi="黑体" w:eastAsia="黑体" w:cs="黑体"/>
                <w:b w:val="0"/>
                <w:bCs w:val="0"/>
                <w:color w:val="auto"/>
                <w:kern w:val="0"/>
                <w:sz w:val="24"/>
                <w:szCs w:val="24"/>
              </w:rPr>
              <w:t>、城乡建设</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5</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56BEA584">
        <w:tblPrEx>
          <w:tblCellMar>
            <w:top w:w="0" w:type="dxa"/>
            <w:left w:w="108" w:type="dxa"/>
            <w:bottom w:w="0" w:type="dxa"/>
            <w:right w:w="108" w:type="dxa"/>
          </w:tblCellMar>
        </w:tblPrEx>
        <w:trPr>
          <w:cantSplit/>
          <w:trHeight w:val="235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6076">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21DC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环卫设施建设及运</w:t>
            </w:r>
            <w:r>
              <w:rPr>
                <w:rFonts w:hint="eastAsia" w:ascii="宋体" w:hAnsi="宋体" w:eastAsia="宋体" w:cs="宋体"/>
                <w:b w:val="0"/>
                <w:bCs w:val="0"/>
                <w:color w:val="auto"/>
                <w:spacing w:val="-11"/>
                <w:kern w:val="0"/>
                <w:sz w:val="21"/>
                <w:szCs w:val="21"/>
              </w:rPr>
              <w:t>行情况监管</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7A18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县综合行政执法局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9E87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牵头环卫设施规划选址，会同自然资源、住建、环保等部门及乡镇，对环卫设施的选址提出专业意见，确保符合城乡规划、环保要求和市容标准；</w:t>
            </w:r>
          </w:p>
          <w:p w14:paraId="5628B69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负责环卫设施建设项目的审批或备案，监督建设过程中是否合规合法，查处未批先建、违规建设行为；</w:t>
            </w:r>
          </w:p>
          <w:p w14:paraId="25BAFA2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负责指导乡镇完善环卫设施</w:t>
            </w:r>
            <w:r>
              <w:rPr>
                <w:rFonts w:hint="eastAsia" w:ascii="宋体" w:hAnsi="宋体" w:eastAsia="宋体" w:cs="宋体"/>
                <w:b w:val="0"/>
                <w:bCs w:val="0"/>
                <w:color w:val="auto"/>
                <w:kern w:val="0"/>
                <w:sz w:val="21"/>
                <w:szCs w:val="21"/>
                <w:lang w:val="en-US" w:eastAsia="zh-CN"/>
              </w:rPr>
              <w:t>规划</w:t>
            </w:r>
            <w:r>
              <w:rPr>
                <w:rFonts w:hint="eastAsia" w:ascii="宋体" w:hAnsi="宋体" w:eastAsia="宋体" w:cs="宋体"/>
                <w:b w:val="0"/>
                <w:bCs w:val="0"/>
                <w:color w:val="auto"/>
                <w:kern w:val="0"/>
                <w:sz w:val="21"/>
                <w:szCs w:val="21"/>
              </w:rPr>
              <w:t>布局；</w:t>
            </w:r>
          </w:p>
          <w:p w14:paraId="764FAA6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4.负责定期检查环卫设施运行情况，结合乡镇上报和定期检查发现情况，及时修复、更新设施设备。</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31D5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1.配合开展环卫设施需求调研与基础数据收集；</w:t>
            </w:r>
          </w:p>
          <w:p w14:paraId="0F5CA3F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负责环卫设施用地手续报批，并按规划进行建设；</w:t>
            </w:r>
          </w:p>
          <w:p w14:paraId="79C2952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3.开展垃圾分类宣传，落实“户分类、村收集、镇转运”收运模式；</w:t>
            </w:r>
          </w:p>
          <w:p w14:paraId="2FC4A77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4.建立巡查机制，定期检查设施运行状态，发现损毁及时上报。</w:t>
            </w:r>
          </w:p>
        </w:tc>
      </w:tr>
      <w:tr w14:paraId="5ECD732E">
        <w:tblPrEx>
          <w:tblCellMar>
            <w:top w:w="0" w:type="dxa"/>
            <w:left w:w="108" w:type="dxa"/>
            <w:bottom w:w="0" w:type="dxa"/>
            <w:right w:w="108" w:type="dxa"/>
          </w:tblCellMar>
        </w:tblPrEx>
        <w:trPr>
          <w:cantSplit/>
          <w:trHeight w:val="509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9C1A2">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5FE7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城乡房屋安全监督管理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4495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县住房和城乡建设局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B47C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1.组织开展城乡房屋安全宣传；</w:t>
            </w:r>
          </w:p>
          <w:p w14:paraId="629D6EA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2.负责城乡房屋安全综合监管，指导乡镇建立城乡房屋安全管理员制度和网格化动态管理制度，组织并督促乡镇开展城乡房屋安全隐患排查，维护、更新城乡房屋安全管理信息系统；</w:t>
            </w:r>
          </w:p>
          <w:p w14:paraId="692196C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3.对乡镇上报的城乡房屋安全隐患进行核实，督促城乡房屋安全责任人进行安全鉴定并整改隐患，加强跟踪监管；</w:t>
            </w:r>
          </w:p>
          <w:p w14:paraId="6808D78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6"/>
                <w:kern w:val="0"/>
                <w:sz w:val="21"/>
                <w:szCs w:val="21"/>
              </w:rPr>
              <w:t>负责城乡房屋装饰装修、改扩建活动的综合</w:t>
            </w:r>
            <w:r>
              <w:rPr>
                <w:rFonts w:hint="eastAsia" w:ascii="宋体" w:hAnsi="宋体" w:eastAsia="宋体" w:cs="宋体"/>
                <w:b w:val="0"/>
                <w:bCs w:val="0"/>
                <w:color w:val="auto"/>
                <w:kern w:val="0"/>
                <w:sz w:val="21"/>
                <w:szCs w:val="21"/>
              </w:rPr>
              <w:t>监督管理，依法查处擅自变动建筑主体和承重结构等违法装修行为，保障房屋结构安全；</w:t>
            </w:r>
          </w:p>
          <w:p w14:paraId="389C53A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5.制定城乡房屋安全应急预案，建立应急处置机制。在发生城乡房屋安全事故或紧急情况时，及时启动应急预案，组织抢险救援，指导事故调查和善后处理工作；</w:t>
            </w:r>
          </w:p>
          <w:p w14:paraId="3ECE9D6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6.</w:t>
            </w:r>
            <w:r>
              <w:rPr>
                <w:rFonts w:hint="eastAsia" w:ascii="宋体" w:hAnsi="宋体" w:eastAsia="宋体" w:cs="宋体"/>
                <w:b w:val="0"/>
                <w:bCs w:val="0"/>
                <w:color w:val="auto"/>
                <w:spacing w:val="-6"/>
                <w:kern w:val="0"/>
                <w:sz w:val="21"/>
                <w:szCs w:val="21"/>
              </w:rPr>
              <w:t>会同相关部门做好城乡房屋安全管理工作</w:t>
            </w:r>
            <w:r>
              <w:rPr>
                <w:rFonts w:hint="eastAsia" w:ascii="宋体" w:hAnsi="宋体" w:eastAsia="宋体" w:cs="宋体"/>
                <w:b w:val="0"/>
                <w:bCs w:val="0"/>
                <w:color w:val="auto"/>
                <w:kern w:val="0"/>
                <w:sz w:val="21"/>
                <w:szCs w:val="21"/>
              </w:rPr>
              <w:t>。</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71CC2">
            <w:pPr>
              <w:keepNext w:val="0"/>
              <w:keepLines w:val="0"/>
              <w:pageBreakBefore w:val="0"/>
              <w:widowControl w:val="0"/>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1.开展城乡房屋安全宣传；</w:t>
            </w:r>
          </w:p>
          <w:p w14:paraId="04BB5284">
            <w:pPr>
              <w:keepNext w:val="0"/>
              <w:keepLines w:val="0"/>
              <w:pageBreakBefore w:val="0"/>
              <w:widowControl w:val="0"/>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2.建立城乡房屋安全管理员制度和网格化动态管理制度，健全“乡镇—村（社区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—村（居）民小组”的房屋安全巡查架构，对城乡房屋安全开展常态化巡查；</w:t>
            </w:r>
          </w:p>
          <w:p w14:paraId="62539291">
            <w:pPr>
              <w:keepNext w:val="0"/>
              <w:keepLines w:val="0"/>
              <w:pageBreakBefore w:val="0"/>
              <w:widowControl w:val="0"/>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3.组织对城乡房屋，特别是人员密集场所</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建设年代久远的房屋</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strike w:val="0"/>
                <w:dstrike w:val="0"/>
                <w:color w:val="auto"/>
                <w:kern w:val="0"/>
                <w:sz w:val="21"/>
                <w:szCs w:val="21"/>
                <w:lang w:val="en-US" w:eastAsia="zh-CN"/>
              </w:rPr>
              <w:t>开展</w:t>
            </w:r>
            <w:r>
              <w:rPr>
                <w:rFonts w:hint="eastAsia" w:ascii="宋体" w:hAnsi="宋体" w:eastAsia="宋体" w:cs="宋体"/>
                <w:b w:val="0"/>
                <w:bCs w:val="0"/>
                <w:color w:val="auto"/>
                <w:kern w:val="0"/>
                <w:sz w:val="21"/>
                <w:szCs w:val="21"/>
              </w:rPr>
              <w:t>安全隐患排查；</w:t>
            </w:r>
          </w:p>
          <w:p w14:paraId="2E3B62BC">
            <w:pPr>
              <w:keepNext w:val="0"/>
              <w:keepLines w:val="0"/>
              <w:pageBreakBefore w:val="0"/>
              <w:widowControl w:val="0"/>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4.收集、整理城乡房屋基本信息并录入系统，对排查出的安全隐患，建立隐患</w:t>
            </w:r>
            <w:r>
              <w:rPr>
                <w:rFonts w:hint="eastAsia" w:ascii="宋体" w:hAnsi="宋体" w:eastAsia="宋体" w:cs="宋体"/>
                <w:b w:val="0"/>
                <w:bCs w:val="0"/>
                <w:color w:val="auto"/>
                <w:spacing w:val="-6"/>
                <w:kern w:val="0"/>
                <w:sz w:val="21"/>
                <w:szCs w:val="21"/>
              </w:rPr>
              <w:t>整治台账，实行闭环销号管理。属一般性</w:t>
            </w:r>
            <w:r>
              <w:rPr>
                <w:rFonts w:hint="eastAsia" w:ascii="宋体" w:hAnsi="宋体" w:eastAsia="宋体" w:cs="宋体"/>
                <w:b w:val="0"/>
                <w:bCs w:val="0"/>
                <w:color w:val="auto"/>
                <w:kern w:val="0"/>
                <w:sz w:val="21"/>
                <w:szCs w:val="21"/>
              </w:rPr>
              <w:t>安全隐患的，督促房屋产权人或使用人</w:t>
            </w:r>
            <w:r>
              <w:rPr>
                <w:rFonts w:hint="eastAsia" w:ascii="宋体" w:hAnsi="宋体" w:eastAsia="宋体" w:cs="宋体"/>
                <w:b w:val="0"/>
                <w:bCs w:val="0"/>
                <w:color w:val="auto"/>
                <w:kern w:val="0"/>
                <w:sz w:val="21"/>
                <w:szCs w:val="21"/>
                <w:lang w:val="en-US" w:eastAsia="zh-CN"/>
              </w:rPr>
              <w:t>立即</w:t>
            </w:r>
            <w:r>
              <w:rPr>
                <w:rFonts w:hint="eastAsia" w:ascii="宋体" w:hAnsi="宋体" w:eastAsia="宋体" w:cs="宋体"/>
                <w:b w:val="0"/>
                <w:bCs w:val="0"/>
                <w:color w:val="auto"/>
                <w:kern w:val="0"/>
                <w:sz w:val="21"/>
                <w:szCs w:val="21"/>
              </w:rPr>
              <w:t>整改；属严重安全隐患的，督促房屋产权人或使用人</w:t>
            </w:r>
            <w:r>
              <w:rPr>
                <w:rFonts w:hint="eastAsia" w:ascii="宋体" w:hAnsi="宋体" w:eastAsia="宋体" w:cs="宋体"/>
                <w:b w:val="0"/>
                <w:bCs w:val="0"/>
                <w:color w:val="auto"/>
                <w:spacing w:val="-6"/>
                <w:kern w:val="0"/>
                <w:sz w:val="21"/>
                <w:szCs w:val="21"/>
              </w:rPr>
              <w:t>及时疏散室内和周边人员</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lang w:val="en-US" w:eastAsia="zh-CN"/>
              </w:rPr>
              <w:t>采取</w:t>
            </w:r>
            <w:r>
              <w:rPr>
                <w:rFonts w:hint="eastAsia" w:ascii="宋体" w:hAnsi="宋体" w:eastAsia="宋体" w:cs="宋体"/>
                <w:b w:val="0"/>
                <w:bCs w:val="0"/>
                <w:color w:val="auto"/>
                <w:kern w:val="0"/>
                <w:sz w:val="21"/>
                <w:szCs w:val="21"/>
              </w:rPr>
              <w:t>设置警示标识、</w:t>
            </w:r>
            <w:r>
              <w:rPr>
                <w:rFonts w:hint="eastAsia" w:ascii="宋体" w:hAnsi="宋体" w:eastAsia="宋体" w:cs="宋体"/>
                <w:b w:val="0"/>
                <w:bCs w:val="0"/>
                <w:color w:val="auto"/>
                <w:spacing w:val="-6"/>
                <w:kern w:val="0"/>
                <w:sz w:val="21"/>
                <w:szCs w:val="21"/>
              </w:rPr>
              <w:t>硬质围挡等应急管控措施并上报；</w:t>
            </w:r>
          </w:p>
          <w:p w14:paraId="424B94F6">
            <w:pPr>
              <w:keepNext w:val="0"/>
              <w:keepLines w:val="0"/>
              <w:pageBreakBefore w:val="0"/>
              <w:widowControl w:val="0"/>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5.加强对城乡房屋装饰装修、改扩建活动的日常安全监管，督促产权人或使用人依法依规办理相关手续，及时制止并上报违规加层加盖、擅自拆改主体承重结构等行为；</w:t>
            </w:r>
          </w:p>
          <w:p w14:paraId="0CAFE1FC">
            <w:pPr>
              <w:keepNext w:val="0"/>
              <w:keepLines w:val="0"/>
              <w:pageBreakBefore w:val="0"/>
              <w:widowControl w:val="0"/>
              <w:kinsoku/>
              <w:wordWrap/>
              <w:overflowPunct w:val="0"/>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6.</w:t>
            </w:r>
            <w:r>
              <w:rPr>
                <w:rFonts w:hint="eastAsia" w:ascii="宋体" w:hAnsi="宋体" w:eastAsia="宋体" w:cs="宋体"/>
                <w:b w:val="0"/>
                <w:bCs w:val="0"/>
                <w:color w:val="auto"/>
                <w:spacing w:val="-6"/>
                <w:kern w:val="0"/>
                <w:sz w:val="21"/>
                <w:szCs w:val="21"/>
              </w:rPr>
              <w:t>及时向上级部门报告城乡房屋安全管理</w:t>
            </w:r>
            <w:r>
              <w:rPr>
                <w:rFonts w:hint="eastAsia" w:ascii="宋体" w:hAnsi="宋体" w:eastAsia="宋体" w:cs="宋体"/>
                <w:b w:val="0"/>
                <w:bCs w:val="0"/>
                <w:color w:val="auto"/>
                <w:kern w:val="0"/>
                <w:sz w:val="21"/>
                <w:szCs w:val="21"/>
              </w:rPr>
              <w:t>工作中其他重要情况和问题，协助上级部门开展城乡房屋安全鉴定、应急救援等工作。</w:t>
            </w:r>
          </w:p>
        </w:tc>
      </w:tr>
      <w:tr w14:paraId="5EAE0F31">
        <w:tblPrEx>
          <w:tblCellMar>
            <w:top w:w="0" w:type="dxa"/>
            <w:left w:w="108" w:type="dxa"/>
            <w:bottom w:w="0" w:type="dxa"/>
            <w:right w:w="108" w:type="dxa"/>
          </w:tblCellMar>
        </w:tblPrEx>
        <w:trPr>
          <w:cantSplit/>
          <w:trHeight w:val="3087"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A56E">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A3A7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en-US" w:bidi="ar-SA"/>
              </w:rPr>
            </w:pPr>
            <w:r>
              <w:rPr>
                <w:rFonts w:hint="eastAsia" w:ascii="宋体" w:hAnsi="宋体" w:eastAsia="宋体" w:cs="宋体"/>
                <w:b w:val="0"/>
                <w:bCs w:val="0"/>
                <w:color w:val="auto"/>
                <w:kern w:val="0"/>
                <w:sz w:val="21"/>
                <w:szCs w:val="21"/>
              </w:rPr>
              <w:t>乡村建设工匠培训和管理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C892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县住房和城乡建设局</w:t>
            </w:r>
          </w:p>
          <w:p w14:paraId="1902213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en-US" w:bidi="ar-SA"/>
              </w:rPr>
            </w:pPr>
            <w:r>
              <w:rPr>
                <w:rFonts w:hint="eastAsia" w:ascii="宋体" w:hAnsi="宋体" w:eastAsia="宋体" w:cs="宋体"/>
                <w:b w:val="0"/>
                <w:bCs w:val="0"/>
                <w:color w:val="auto"/>
                <w:kern w:val="0"/>
                <w:sz w:val="21"/>
                <w:szCs w:val="21"/>
              </w:rPr>
              <w:t>县人力资源和社会保障局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016C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en-US" w:bidi="ar-SA"/>
              </w:rPr>
            </w:pPr>
            <w:r>
              <w:rPr>
                <w:rFonts w:hint="eastAsia" w:ascii="宋体" w:hAnsi="宋体" w:eastAsia="宋体" w:cs="宋体"/>
                <w:b w:val="0"/>
                <w:bCs w:val="0"/>
                <w:color w:val="auto"/>
                <w:kern w:val="0"/>
                <w:sz w:val="21"/>
                <w:szCs w:val="21"/>
              </w:rPr>
              <w:t>县住房和城乡建设局：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.组织开展</w:t>
            </w:r>
            <w:r>
              <w:rPr>
                <w:rFonts w:hint="eastAsia" w:ascii="宋体" w:hAnsi="宋体" w:eastAsia="宋体" w:cs="宋体"/>
                <w:b w:val="0"/>
                <w:bCs w:val="0"/>
                <w:color w:val="auto"/>
                <w:kern w:val="0"/>
                <w:sz w:val="21"/>
                <w:szCs w:val="21"/>
              </w:rPr>
              <w:t>乡村建设工匠职业相关政策宣传；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牵头做好</w:t>
            </w:r>
            <w:r>
              <w:rPr>
                <w:rFonts w:hint="eastAsia" w:ascii="宋体" w:hAnsi="宋体" w:eastAsia="宋体" w:cs="宋体"/>
                <w:b w:val="0"/>
                <w:bCs w:val="0"/>
                <w:color w:val="auto"/>
                <w:kern w:val="0"/>
                <w:sz w:val="21"/>
                <w:szCs w:val="21"/>
              </w:rPr>
              <w:t>乡村建设工匠</w:t>
            </w:r>
            <w:r>
              <w:rPr>
                <w:rFonts w:hint="eastAsia" w:ascii="宋体" w:hAnsi="宋体" w:eastAsia="宋体" w:cs="宋体"/>
                <w:b w:val="0"/>
                <w:bCs w:val="0"/>
                <w:color w:val="auto"/>
                <w:kern w:val="0"/>
                <w:sz w:val="21"/>
                <w:szCs w:val="21"/>
                <w:lang w:val="en-US" w:eastAsia="zh-CN"/>
              </w:rPr>
              <w:t>技能</w:t>
            </w:r>
            <w:r>
              <w:rPr>
                <w:rFonts w:hint="eastAsia" w:ascii="宋体" w:hAnsi="宋体" w:eastAsia="宋体" w:cs="宋体"/>
                <w:b w:val="0"/>
                <w:bCs w:val="0"/>
                <w:color w:val="auto"/>
                <w:kern w:val="0"/>
                <w:sz w:val="21"/>
                <w:szCs w:val="21"/>
              </w:rPr>
              <w:t>培训</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技术考核</w:t>
            </w:r>
            <w:r>
              <w:rPr>
                <w:rFonts w:hint="eastAsia" w:ascii="宋体" w:hAnsi="宋体" w:eastAsia="宋体" w:cs="宋体"/>
                <w:b w:val="0"/>
                <w:bCs w:val="0"/>
                <w:color w:val="auto"/>
                <w:kern w:val="0"/>
                <w:sz w:val="21"/>
                <w:szCs w:val="21"/>
              </w:rPr>
              <w:t>和</w:t>
            </w:r>
            <w:r>
              <w:rPr>
                <w:rFonts w:hint="eastAsia" w:ascii="宋体" w:hAnsi="宋体" w:eastAsia="宋体" w:cs="宋体"/>
                <w:b w:val="0"/>
                <w:bCs w:val="0"/>
                <w:color w:val="auto"/>
                <w:kern w:val="0"/>
                <w:sz w:val="21"/>
                <w:szCs w:val="21"/>
                <w:lang w:val="en-US" w:eastAsia="zh-CN"/>
              </w:rPr>
              <w:t>日常监督</w:t>
            </w:r>
            <w:r>
              <w:rPr>
                <w:rFonts w:hint="eastAsia" w:ascii="宋体" w:hAnsi="宋体" w:eastAsia="宋体" w:cs="宋体"/>
                <w:b w:val="0"/>
                <w:bCs w:val="0"/>
                <w:color w:val="auto"/>
                <w:kern w:val="0"/>
                <w:sz w:val="21"/>
                <w:szCs w:val="21"/>
              </w:rPr>
              <w:t>管理，规范</w:t>
            </w:r>
            <w:r>
              <w:rPr>
                <w:rFonts w:hint="eastAsia" w:ascii="宋体" w:hAnsi="宋体" w:eastAsia="宋体" w:cs="宋体"/>
                <w:b w:val="0"/>
                <w:bCs w:val="0"/>
                <w:color w:val="auto"/>
                <w:kern w:val="0"/>
                <w:sz w:val="21"/>
                <w:szCs w:val="21"/>
                <w:lang w:val="en-US" w:eastAsia="zh-CN"/>
              </w:rPr>
              <w:t>乡村建设</w:t>
            </w:r>
            <w:r>
              <w:rPr>
                <w:rFonts w:hint="eastAsia" w:ascii="宋体" w:hAnsi="宋体" w:eastAsia="宋体" w:cs="宋体"/>
                <w:b w:val="0"/>
                <w:bCs w:val="0"/>
                <w:color w:val="auto"/>
                <w:kern w:val="0"/>
                <w:sz w:val="21"/>
                <w:szCs w:val="21"/>
              </w:rPr>
              <w:t>工匠从业行为；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3.建立县域内乡村建设工匠名录，向社会公布工匠信息，开展信用评价；</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4.加强乡村建设工匠队伍建设，培育“乡村建设带头工匠”。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县人力资源和社会保障局：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会同县住房和城乡建设局做好</w:t>
            </w:r>
            <w:r>
              <w:rPr>
                <w:rFonts w:hint="eastAsia" w:ascii="宋体" w:hAnsi="宋体" w:eastAsia="宋体" w:cs="宋体"/>
                <w:b w:val="0"/>
                <w:bCs w:val="0"/>
                <w:color w:val="auto"/>
                <w:kern w:val="0"/>
                <w:sz w:val="21"/>
                <w:szCs w:val="21"/>
              </w:rPr>
              <w:t>乡村建设工匠职业技能培训及等级认定工作。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D0A8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en-US"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乡村建设工匠职业相关政策宣传；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rPr>
              <w:t>组织乡村建设工匠报名参加</w:t>
            </w:r>
            <w:r>
              <w:rPr>
                <w:rFonts w:hint="eastAsia" w:ascii="宋体" w:hAnsi="宋体" w:eastAsia="宋体" w:cs="宋体"/>
                <w:b w:val="0"/>
                <w:bCs w:val="0"/>
                <w:color w:val="auto"/>
                <w:spacing w:val="-6"/>
                <w:kern w:val="0"/>
                <w:sz w:val="21"/>
                <w:szCs w:val="21"/>
                <w:lang w:val="en-US" w:eastAsia="zh-CN"/>
              </w:rPr>
              <w:t>上级</w:t>
            </w:r>
            <w:r>
              <w:rPr>
                <w:rFonts w:hint="eastAsia" w:ascii="宋体" w:hAnsi="宋体" w:eastAsia="宋体" w:cs="宋体"/>
                <w:b w:val="0"/>
                <w:bCs w:val="0"/>
                <w:color w:val="auto"/>
                <w:spacing w:val="-6"/>
                <w:kern w:val="0"/>
                <w:sz w:val="21"/>
                <w:szCs w:val="21"/>
              </w:rPr>
              <w:t>培训、</w:t>
            </w:r>
            <w:r>
              <w:rPr>
                <w:rFonts w:hint="eastAsia" w:ascii="宋体" w:hAnsi="宋体" w:eastAsia="宋体" w:cs="宋体"/>
                <w:b w:val="0"/>
                <w:bCs w:val="0"/>
                <w:color w:val="auto"/>
                <w:kern w:val="0"/>
                <w:sz w:val="21"/>
                <w:szCs w:val="21"/>
              </w:rPr>
              <w:t>轮训活动；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3.协助做好辖区内乡村建设工匠从业活动的日常监督管理；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6"/>
                <w:kern w:val="0"/>
                <w:sz w:val="21"/>
                <w:szCs w:val="21"/>
              </w:rPr>
              <w:t>引导乡村建设工匠参与农村危房改造、</w:t>
            </w:r>
            <w:r>
              <w:rPr>
                <w:rFonts w:hint="eastAsia" w:ascii="宋体" w:hAnsi="宋体" w:eastAsia="宋体" w:cs="宋体"/>
                <w:b w:val="0"/>
                <w:bCs w:val="0"/>
                <w:color w:val="auto"/>
                <w:kern w:val="0"/>
                <w:sz w:val="21"/>
                <w:szCs w:val="21"/>
              </w:rPr>
              <w:t>农房抗震改造、农房节能改造，</w:t>
            </w:r>
            <w:r>
              <w:rPr>
                <w:rFonts w:hint="eastAsia" w:ascii="宋体" w:hAnsi="宋体" w:eastAsia="宋体" w:cs="宋体"/>
                <w:b w:val="0"/>
                <w:bCs w:val="0"/>
                <w:color w:val="auto"/>
                <w:kern w:val="0"/>
                <w:sz w:val="21"/>
                <w:szCs w:val="21"/>
                <w:lang w:val="en-US" w:eastAsia="zh-CN"/>
              </w:rPr>
              <w:t>结合日常工作开展</w:t>
            </w:r>
            <w:r>
              <w:rPr>
                <w:rFonts w:hint="eastAsia" w:ascii="宋体" w:hAnsi="宋体" w:eastAsia="宋体" w:cs="宋体"/>
                <w:b w:val="0"/>
                <w:bCs w:val="0"/>
                <w:color w:val="auto"/>
                <w:kern w:val="0"/>
                <w:sz w:val="21"/>
                <w:szCs w:val="21"/>
              </w:rPr>
              <w:t>农房安全巡查；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5.引导乡村建设工匠参加职业技能培训</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申报</w:t>
            </w:r>
            <w:r>
              <w:rPr>
                <w:rFonts w:hint="eastAsia" w:ascii="宋体" w:hAnsi="宋体" w:eastAsia="宋体" w:cs="宋体"/>
                <w:b w:val="0"/>
                <w:bCs w:val="0"/>
                <w:color w:val="auto"/>
                <w:kern w:val="0"/>
                <w:sz w:val="21"/>
                <w:szCs w:val="21"/>
              </w:rPr>
              <w:t>等级认定。</w:t>
            </w:r>
          </w:p>
        </w:tc>
      </w:tr>
      <w:tr w14:paraId="38242678">
        <w:tblPrEx>
          <w:tblCellMar>
            <w:top w:w="0" w:type="dxa"/>
            <w:left w:w="108" w:type="dxa"/>
            <w:bottom w:w="0" w:type="dxa"/>
            <w:right w:w="108" w:type="dxa"/>
          </w:tblCellMar>
        </w:tblPrEx>
        <w:trPr>
          <w:cantSplit/>
          <w:trHeight w:val="4947"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6A96">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DE32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集体土地征收补偿安置工作</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5303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县自然资源局</w:t>
            </w:r>
          </w:p>
          <w:p w14:paraId="6BB1C88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1F9D2FB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县人力资源和社会保障局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39CD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县自然资源局：</w:t>
            </w:r>
          </w:p>
          <w:p w14:paraId="4C54C9A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负责征收计划编制、征地报批和征收补偿安置的审查审核；</w:t>
            </w:r>
          </w:p>
          <w:p w14:paraId="3FA618A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2.牵头对农村住房以外的其他房屋进行合法性认定</w:t>
            </w:r>
            <w:r>
              <w:rPr>
                <w:rFonts w:hint="eastAsia" w:ascii="宋体" w:hAnsi="宋体" w:eastAsia="宋体" w:cs="宋体"/>
                <w:b w:val="0"/>
                <w:bCs w:val="0"/>
                <w:color w:val="auto"/>
                <w:kern w:val="0"/>
                <w:sz w:val="21"/>
                <w:szCs w:val="21"/>
                <w:lang w:eastAsia="zh-CN"/>
              </w:rPr>
              <w:t>；</w:t>
            </w:r>
          </w:p>
          <w:p w14:paraId="74710F8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3.发布征地预公告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组织对拟征收土地开展现状调查及登记；</w:t>
            </w:r>
          </w:p>
          <w:p w14:paraId="4E8ADA4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.对拟征地块开展社会稳定风险评估，会同乡镇做好被征收户思想工作；</w:t>
            </w:r>
          </w:p>
          <w:p w14:paraId="49F4D69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.发布征收补偿安置公告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组织听证</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办理补偿登记；</w:t>
            </w:r>
          </w:p>
          <w:p w14:paraId="0A4921D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spacing w:val="-6"/>
                <w:kern w:val="0"/>
                <w:sz w:val="21"/>
                <w:szCs w:val="21"/>
                <w:lang w:val="en-US" w:eastAsia="zh-CN"/>
              </w:rPr>
              <w:t>组织</w:t>
            </w:r>
            <w:r>
              <w:rPr>
                <w:rFonts w:hint="eastAsia" w:ascii="宋体" w:hAnsi="宋体" w:eastAsia="宋体" w:cs="宋体"/>
                <w:b w:val="0"/>
                <w:bCs w:val="0"/>
                <w:color w:val="auto"/>
                <w:spacing w:val="-6"/>
                <w:kern w:val="0"/>
                <w:sz w:val="21"/>
                <w:szCs w:val="21"/>
              </w:rPr>
              <w:t>征收土地房屋所有权人</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土地使用权人签订补偿安置协议；</w:t>
            </w:r>
          </w:p>
          <w:p w14:paraId="1834D8C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7.发布征地公告，审核乡镇上报的征地社保安置人员信息；</w:t>
            </w:r>
          </w:p>
          <w:p w14:paraId="6998E14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8.做出征地补偿安置决定，</w:t>
            </w:r>
            <w:r>
              <w:rPr>
                <w:rFonts w:hint="eastAsia" w:ascii="宋体" w:hAnsi="宋体" w:eastAsia="宋体" w:cs="宋体"/>
                <w:b w:val="0"/>
                <w:bCs w:val="0"/>
                <w:color w:val="auto"/>
                <w:kern w:val="0"/>
                <w:sz w:val="21"/>
                <w:szCs w:val="21"/>
              </w:rPr>
              <w:t>完成资金结算及兑付。</w:t>
            </w:r>
          </w:p>
          <w:p w14:paraId="4CEF80B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县农业农村局：</w:t>
            </w:r>
          </w:p>
          <w:p w14:paraId="131CBD1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1.牵头对属于农村住房的进行合法性认定；</w:t>
            </w:r>
          </w:p>
          <w:p w14:paraId="4AEEA97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2.审核乡镇上报的征地社保安置人员是否享有农村土地承包经营权。</w:t>
            </w:r>
          </w:p>
          <w:p w14:paraId="23011FD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县人力资源和社会保障局：</w:t>
            </w:r>
          </w:p>
          <w:p w14:paraId="24771CB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lang w:val="en-US" w:eastAsia="zh-CN"/>
              </w:rPr>
              <w:t>根据审定的被征地农民基本信息，依法核算养老保险补偿费金额。</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A964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参与拟征收土地现状调查登记及社会稳定风险评估；</w:t>
            </w:r>
          </w:p>
          <w:p w14:paraId="37C60A8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张贴征收</w:t>
            </w:r>
            <w:r>
              <w:rPr>
                <w:rFonts w:hint="eastAsia" w:ascii="宋体" w:hAnsi="宋体" w:eastAsia="宋体" w:cs="宋体"/>
                <w:b w:val="0"/>
                <w:bCs w:val="0"/>
                <w:color w:val="auto"/>
                <w:kern w:val="0"/>
                <w:sz w:val="21"/>
                <w:szCs w:val="21"/>
                <w:lang w:val="en-US" w:eastAsia="zh-CN"/>
              </w:rPr>
              <w:t>补偿</w:t>
            </w:r>
            <w:r>
              <w:rPr>
                <w:rFonts w:hint="eastAsia" w:ascii="宋体" w:hAnsi="宋体" w:eastAsia="宋体" w:cs="宋体"/>
                <w:b w:val="0"/>
                <w:bCs w:val="0"/>
                <w:color w:val="auto"/>
                <w:kern w:val="0"/>
                <w:sz w:val="21"/>
                <w:szCs w:val="21"/>
              </w:rPr>
              <w:t>安置公告；</w:t>
            </w:r>
          </w:p>
          <w:p w14:paraId="04C35A0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锁定拆迁安置人口，提出社保安置人员名单并公示、上报；</w:t>
            </w:r>
          </w:p>
          <w:p w14:paraId="2F9D67F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协助县自然资源局与征收地块涉及人员签订征地补偿安置协议；</w:t>
            </w:r>
          </w:p>
          <w:p w14:paraId="130DB33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5.审批安置户自建房用地，协助做好采取货币安置、统建还房等其他安置方式的相关工作。</w:t>
            </w:r>
          </w:p>
        </w:tc>
      </w:tr>
      <w:tr w14:paraId="05801CA6">
        <w:tblPrEx>
          <w:tblCellMar>
            <w:top w:w="0" w:type="dxa"/>
            <w:left w:w="108" w:type="dxa"/>
            <w:bottom w:w="0" w:type="dxa"/>
            <w:right w:w="108" w:type="dxa"/>
          </w:tblCellMar>
        </w:tblPrEx>
        <w:trPr>
          <w:cantSplit/>
          <w:trHeight w:val="2479"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3A70">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06C4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国有土地上房屋征收与补偿</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9E7C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11"/>
                <w:kern w:val="0"/>
                <w:sz w:val="21"/>
                <w:szCs w:val="21"/>
              </w:rPr>
              <w:t>县土地房屋征收事务中心</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7776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1.组织</w:t>
            </w:r>
            <w:r>
              <w:rPr>
                <w:rFonts w:hint="eastAsia" w:ascii="宋体" w:hAnsi="宋体" w:eastAsia="宋体" w:cs="宋体"/>
                <w:b w:val="0"/>
                <w:bCs w:val="0"/>
                <w:color w:val="auto"/>
                <w:kern w:val="0"/>
                <w:sz w:val="21"/>
                <w:szCs w:val="21"/>
                <w:lang w:eastAsia="zh-CN"/>
              </w:rPr>
              <w:t>开展</w:t>
            </w:r>
            <w:r>
              <w:rPr>
                <w:rFonts w:hint="eastAsia" w:ascii="宋体" w:hAnsi="宋体" w:eastAsia="宋体" w:cs="宋体"/>
                <w:b w:val="0"/>
                <w:bCs w:val="0"/>
                <w:color w:val="auto"/>
                <w:kern w:val="0"/>
                <w:sz w:val="21"/>
                <w:szCs w:val="21"/>
              </w:rPr>
              <w:t>国有土地上房屋征收与补偿的政策宣传；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2.拟订征收补偿方案并公示征求意见；</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3.组织开展征收范围内现状调查登记</w:t>
            </w:r>
            <w:r>
              <w:rPr>
                <w:rFonts w:hint="eastAsia" w:ascii="宋体" w:hAnsi="宋体" w:eastAsia="宋体" w:cs="宋体"/>
                <w:b w:val="0"/>
                <w:bCs w:val="0"/>
                <w:color w:val="auto"/>
                <w:kern w:val="0"/>
                <w:sz w:val="21"/>
                <w:szCs w:val="21"/>
                <w:lang w:val="en-US" w:eastAsia="zh-CN"/>
              </w:rPr>
              <w:t>和被</w:t>
            </w:r>
            <w:r>
              <w:rPr>
                <w:rFonts w:hint="eastAsia" w:ascii="宋体" w:hAnsi="宋体" w:eastAsia="宋体" w:cs="宋体"/>
                <w:b w:val="0"/>
                <w:bCs w:val="0"/>
                <w:color w:val="auto"/>
                <w:kern w:val="0"/>
                <w:sz w:val="21"/>
                <w:szCs w:val="21"/>
              </w:rPr>
              <w:t>征</w:t>
            </w:r>
            <w:r>
              <w:rPr>
                <w:rFonts w:hint="eastAsia" w:ascii="宋体" w:hAnsi="宋体" w:eastAsia="宋体" w:cs="宋体"/>
                <w:b w:val="0"/>
                <w:bCs w:val="0"/>
                <w:color w:val="auto"/>
                <w:kern w:val="0"/>
                <w:sz w:val="21"/>
                <w:szCs w:val="21"/>
                <w:lang w:eastAsia="zh-CN"/>
              </w:rPr>
              <w:t>收</w:t>
            </w:r>
            <w:r>
              <w:rPr>
                <w:rFonts w:hint="eastAsia" w:ascii="宋体" w:hAnsi="宋体" w:eastAsia="宋体" w:cs="宋体"/>
                <w:b w:val="0"/>
                <w:bCs w:val="0"/>
                <w:color w:val="auto"/>
                <w:kern w:val="0"/>
                <w:sz w:val="21"/>
                <w:szCs w:val="21"/>
              </w:rPr>
              <w:t>房屋社会稳定风险评估，会同乡镇做好被征收户思想工作；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4.对拟征收房屋组织开展评估；</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5.组织签订征收补偿协议；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6.完成项目补偿资金结算及兑付；</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7.</w:t>
            </w:r>
            <w:r>
              <w:rPr>
                <w:rFonts w:hint="eastAsia" w:ascii="宋体" w:hAnsi="宋体" w:eastAsia="宋体" w:cs="宋体"/>
                <w:b w:val="0"/>
                <w:bCs w:val="0"/>
                <w:color w:val="auto"/>
                <w:spacing w:val="-6"/>
                <w:kern w:val="0"/>
                <w:sz w:val="21"/>
                <w:szCs w:val="21"/>
              </w:rPr>
              <w:t>作出补偿决定，对拒不执行协议的依法申请人民法院强制执行。</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0FE1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1.开展国有土地上房屋征收与补偿的政策宣传</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收集</w:t>
            </w:r>
            <w:r>
              <w:rPr>
                <w:rFonts w:hint="eastAsia" w:ascii="宋体" w:hAnsi="宋体" w:eastAsia="宋体" w:cs="宋体"/>
                <w:b w:val="0"/>
                <w:bCs w:val="0"/>
                <w:color w:val="auto"/>
                <w:kern w:val="0"/>
                <w:sz w:val="21"/>
                <w:szCs w:val="21"/>
                <w:lang w:val="en-US" w:eastAsia="zh-CN"/>
              </w:rPr>
              <w:t>群众</w:t>
            </w:r>
            <w:r>
              <w:rPr>
                <w:rFonts w:hint="eastAsia" w:ascii="宋体" w:hAnsi="宋体" w:eastAsia="宋体" w:cs="宋体"/>
                <w:b w:val="0"/>
                <w:bCs w:val="0"/>
                <w:color w:val="auto"/>
                <w:kern w:val="0"/>
                <w:sz w:val="21"/>
                <w:szCs w:val="21"/>
              </w:rPr>
              <w:t>意见；</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配合</w:t>
            </w:r>
            <w:r>
              <w:rPr>
                <w:rFonts w:hint="eastAsia" w:ascii="宋体" w:hAnsi="宋体" w:eastAsia="宋体" w:cs="宋体"/>
                <w:b w:val="0"/>
                <w:bCs w:val="0"/>
                <w:color w:val="auto"/>
                <w:kern w:val="0"/>
                <w:sz w:val="21"/>
                <w:szCs w:val="21"/>
              </w:rPr>
              <w:t>开展房屋征收现状调查和相关社会风险评估，并协助做好被征收户思想工作；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3.协助补偿登记和签订协议等工作，引导被征收户依法履行协议，配合县</w:t>
            </w:r>
            <w:r>
              <w:rPr>
                <w:rFonts w:hint="eastAsia" w:ascii="宋体" w:hAnsi="宋体" w:eastAsia="宋体" w:cs="宋体"/>
                <w:b w:val="0"/>
                <w:bCs w:val="0"/>
                <w:color w:val="auto"/>
                <w:kern w:val="0"/>
                <w:sz w:val="21"/>
                <w:szCs w:val="21"/>
                <w:lang w:val="en-US" w:eastAsia="zh-CN"/>
              </w:rPr>
              <w:t>人民</w:t>
            </w:r>
            <w:r>
              <w:rPr>
                <w:rFonts w:hint="eastAsia" w:ascii="宋体" w:hAnsi="宋体" w:eastAsia="宋体" w:cs="宋体"/>
                <w:b w:val="0"/>
                <w:bCs w:val="0"/>
                <w:color w:val="auto"/>
                <w:kern w:val="0"/>
                <w:sz w:val="21"/>
                <w:szCs w:val="21"/>
              </w:rPr>
              <w:t>法院做好强制执行工作。</w:t>
            </w:r>
          </w:p>
        </w:tc>
      </w:tr>
      <w:tr w14:paraId="53F0EE79">
        <w:tblPrEx>
          <w:tblCellMar>
            <w:top w:w="0" w:type="dxa"/>
            <w:left w:w="108" w:type="dxa"/>
            <w:bottom w:w="0" w:type="dxa"/>
            <w:right w:w="108" w:type="dxa"/>
          </w:tblCellMar>
        </w:tblPrEx>
        <w:trPr>
          <w:cantSplit/>
          <w:trHeight w:val="7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EA161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lang w:val="en-US" w:eastAsia="zh-CN"/>
              </w:rPr>
              <w:t>八</w:t>
            </w:r>
            <w:r>
              <w:rPr>
                <w:rFonts w:hint="eastAsia" w:ascii="黑体" w:hAnsi="黑体" w:eastAsia="黑体" w:cs="黑体"/>
                <w:b w:val="0"/>
                <w:bCs w:val="0"/>
                <w:color w:val="auto"/>
                <w:kern w:val="0"/>
                <w:sz w:val="24"/>
                <w:szCs w:val="24"/>
              </w:rPr>
              <w:t>、交通运输</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rPr>
              <w:t>3项</w:t>
            </w:r>
            <w:r>
              <w:rPr>
                <w:rFonts w:hint="eastAsia" w:ascii="黑体" w:hAnsi="黑体" w:eastAsia="黑体" w:cs="黑体"/>
                <w:b w:val="0"/>
                <w:bCs w:val="0"/>
                <w:color w:val="auto"/>
                <w:kern w:val="0"/>
                <w:sz w:val="24"/>
                <w:szCs w:val="24"/>
                <w:lang w:eastAsia="zh-CN"/>
              </w:rPr>
              <w:t>）</w:t>
            </w:r>
          </w:p>
        </w:tc>
      </w:tr>
      <w:tr w14:paraId="03E83CE9">
        <w:tblPrEx>
          <w:tblCellMar>
            <w:top w:w="0" w:type="dxa"/>
            <w:left w:w="108" w:type="dxa"/>
            <w:bottom w:w="0" w:type="dxa"/>
            <w:right w:w="108" w:type="dxa"/>
          </w:tblCellMar>
        </w:tblPrEx>
        <w:trPr>
          <w:cantSplit/>
          <w:trHeight w:val="359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5766">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FAA0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道路交通安全监管</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1F5A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spacing w:val="-11"/>
                <w:kern w:val="0"/>
                <w:sz w:val="21"/>
                <w:szCs w:val="21"/>
              </w:rPr>
              <w:t>县交通运输局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A6E06">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组织</w:t>
            </w:r>
            <w:r>
              <w:rPr>
                <w:rFonts w:hint="eastAsia" w:ascii="宋体" w:hAnsi="宋体" w:eastAsia="宋体" w:cs="宋体"/>
                <w:b w:val="0"/>
                <w:bCs w:val="0"/>
                <w:color w:val="auto"/>
                <w:kern w:val="0"/>
                <w:sz w:val="21"/>
                <w:szCs w:val="21"/>
              </w:rPr>
              <w:t>开展道路交通安全法律法</w:t>
            </w:r>
            <w:r>
              <w:rPr>
                <w:rFonts w:hint="eastAsia" w:ascii="宋体" w:hAnsi="宋体" w:eastAsia="宋体" w:cs="宋体"/>
                <w:b w:val="0"/>
                <w:bCs w:val="0"/>
                <w:color w:val="auto"/>
                <w:kern w:val="0"/>
                <w:sz w:val="21"/>
                <w:szCs w:val="21"/>
                <w:lang w:val="en-US" w:eastAsia="zh-CN"/>
              </w:rPr>
              <w:t>规的</w:t>
            </w: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lang w:val="en-US" w:eastAsia="zh-CN"/>
              </w:rPr>
              <w:t>和警示教育</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2.指导乡镇规范</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两站两员”建设，会同乡镇开展文明劝导；</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3.开展道路交通违法行为专项整治，查处道路交通安全违法行为；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4.建立日常巡查机制，开展定期巡查，受理投诉举报并及时查证处置。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县交通运输局</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组织</w:t>
            </w:r>
            <w:r>
              <w:rPr>
                <w:rFonts w:hint="eastAsia" w:ascii="宋体" w:hAnsi="宋体" w:eastAsia="宋体" w:cs="宋体"/>
                <w:b w:val="0"/>
                <w:bCs w:val="0"/>
                <w:color w:val="auto"/>
                <w:kern w:val="0"/>
                <w:sz w:val="21"/>
                <w:szCs w:val="21"/>
              </w:rPr>
              <w:t>开展公路管理</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 xml:space="preserve">法律法规宣传；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2.依法做好公路保护工作，完善公路服务设施，保障公路的完好、安全和畅通；</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3.负责县管道路隐患的整治。</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9D91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1.开展道路交通安全和公路管理</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法律法规宣传，协助县公安局开展警示教育；</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2.规范建设“两站两员”，督促各村（组）上路开展文明劝导，联合公安交警部门开展文明劝导；</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3.开展道路</w:t>
            </w:r>
            <w:r>
              <w:rPr>
                <w:rFonts w:hint="eastAsia" w:ascii="宋体" w:hAnsi="宋体" w:eastAsia="宋体" w:cs="宋体"/>
                <w:b w:val="0"/>
                <w:bCs w:val="0"/>
                <w:color w:val="auto"/>
                <w:kern w:val="0"/>
                <w:sz w:val="21"/>
                <w:szCs w:val="21"/>
                <w:lang w:val="en-US" w:eastAsia="zh-CN"/>
              </w:rPr>
              <w:t>安全</w:t>
            </w:r>
            <w:r>
              <w:rPr>
                <w:rFonts w:hint="eastAsia" w:ascii="宋体" w:hAnsi="宋体" w:eastAsia="宋体" w:cs="宋体"/>
                <w:b w:val="0"/>
                <w:bCs w:val="0"/>
                <w:color w:val="auto"/>
                <w:kern w:val="0"/>
                <w:sz w:val="21"/>
                <w:szCs w:val="21"/>
              </w:rPr>
              <w:t>隐患排查，整改村组道路</w:t>
            </w:r>
            <w:r>
              <w:rPr>
                <w:rFonts w:hint="eastAsia" w:ascii="宋体" w:hAnsi="宋体" w:eastAsia="宋体" w:cs="宋体"/>
                <w:b w:val="0"/>
                <w:bCs w:val="0"/>
                <w:color w:val="auto"/>
                <w:kern w:val="0"/>
                <w:sz w:val="21"/>
                <w:szCs w:val="21"/>
                <w:lang w:val="en-US" w:eastAsia="zh-CN"/>
              </w:rPr>
              <w:t>安全</w:t>
            </w:r>
            <w:r>
              <w:rPr>
                <w:rFonts w:hint="eastAsia" w:ascii="宋体" w:hAnsi="宋体" w:eastAsia="宋体" w:cs="宋体"/>
                <w:b w:val="0"/>
                <w:bCs w:val="0"/>
                <w:color w:val="auto"/>
                <w:kern w:val="0"/>
                <w:sz w:val="21"/>
                <w:szCs w:val="21"/>
              </w:rPr>
              <w:t>隐患，向县交通运输局上报县级及以上管</w:t>
            </w:r>
            <w:r>
              <w:rPr>
                <w:rFonts w:hint="eastAsia" w:ascii="宋体" w:hAnsi="宋体" w:eastAsia="宋体" w:cs="宋体"/>
                <w:b w:val="0"/>
                <w:bCs w:val="0"/>
                <w:color w:val="auto"/>
                <w:kern w:val="0"/>
                <w:sz w:val="21"/>
                <w:szCs w:val="21"/>
                <w:lang w:eastAsia="zh-CN"/>
              </w:rPr>
              <w:t>理的</w:t>
            </w:r>
            <w:r>
              <w:rPr>
                <w:rFonts w:hint="eastAsia" w:ascii="宋体" w:hAnsi="宋体" w:eastAsia="宋体" w:cs="宋体"/>
                <w:b w:val="0"/>
                <w:bCs w:val="0"/>
                <w:color w:val="auto"/>
                <w:kern w:val="0"/>
                <w:sz w:val="21"/>
                <w:szCs w:val="21"/>
              </w:rPr>
              <w:t>道路</w:t>
            </w:r>
            <w:r>
              <w:rPr>
                <w:rFonts w:hint="eastAsia" w:ascii="宋体" w:hAnsi="宋体" w:eastAsia="宋体" w:cs="宋体"/>
                <w:b w:val="0"/>
                <w:bCs w:val="0"/>
                <w:color w:val="auto"/>
                <w:kern w:val="0"/>
                <w:sz w:val="21"/>
                <w:szCs w:val="21"/>
                <w:lang w:val="en-US" w:eastAsia="zh-CN"/>
              </w:rPr>
              <w:t>安全</w:t>
            </w:r>
            <w:r>
              <w:rPr>
                <w:rFonts w:hint="eastAsia" w:ascii="宋体" w:hAnsi="宋体" w:eastAsia="宋体" w:cs="宋体"/>
                <w:b w:val="0"/>
                <w:bCs w:val="0"/>
                <w:color w:val="auto"/>
                <w:kern w:val="0"/>
                <w:sz w:val="21"/>
                <w:szCs w:val="21"/>
              </w:rPr>
              <w:t>隐患</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并协助做好整改；</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0"/>
                <w:kern w:val="0"/>
                <w:sz w:val="21"/>
                <w:szCs w:val="21"/>
                <w:lang w:val="en-US" w:eastAsia="zh-CN"/>
              </w:rPr>
              <w:t>常态化开展道路交通安全综合治理工作，</w:t>
            </w:r>
            <w:r>
              <w:rPr>
                <w:rFonts w:hint="eastAsia" w:ascii="宋体" w:hAnsi="宋体" w:eastAsia="宋体" w:cs="宋体"/>
                <w:b w:val="0"/>
                <w:bCs w:val="0"/>
                <w:color w:val="auto"/>
                <w:kern w:val="0"/>
                <w:sz w:val="21"/>
                <w:szCs w:val="21"/>
              </w:rPr>
              <w:t>协助县公安局开展交通违法行为专项整治行动。</w:t>
            </w:r>
          </w:p>
        </w:tc>
      </w:tr>
      <w:tr w14:paraId="7D939B8B">
        <w:tblPrEx>
          <w:tblCellMar>
            <w:top w:w="0" w:type="dxa"/>
            <w:left w:w="108" w:type="dxa"/>
            <w:bottom w:w="0" w:type="dxa"/>
            <w:right w:w="108" w:type="dxa"/>
          </w:tblCellMar>
        </w:tblPrEx>
        <w:trPr>
          <w:cantSplit/>
          <w:trHeight w:val="1362"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EE95">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EE79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农村公路（含桥梁）的信息采集、路网调整</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4CA4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11"/>
                <w:kern w:val="0"/>
                <w:sz w:val="21"/>
                <w:szCs w:val="21"/>
              </w:rPr>
              <w:t>县交通运输局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17E6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1.负责统筹全县农村公路（桥梁）信息采集、台账建立；</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2.做好路网调整工作。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001B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1.配合开展农村公路（桥梁）基础信息采集录入；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2.对路网调整提出建议。</w:t>
            </w:r>
          </w:p>
        </w:tc>
      </w:tr>
      <w:tr w14:paraId="2902BE0A">
        <w:tblPrEx>
          <w:tblCellMar>
            <w:top w:w="0" w:type="dxa"/>
            <w:left w:w="108" w:type="dxa"/>
            <w:bottom w:w="0" w:type="dxa"/>
            <w:right w:w="108" w:type="dxa"/>
          </w:tblCellMar>
        </w:tblPrEx>
        <w:trPr>
          <w:cantSplit/>
          <w:trHeight w:val="383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5B21">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53A3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0"/>
                <w:kern w:val="0"/>
                <w:sz w:val="21"/>
                <w:szCs w:val="21"/>
                <w:lang w:val="en-US" w:eastAsia="en-US"/>
              </w:rPr>
            </w:pPr>
            <w:r>
              <w:rPr>
                <w:rFonts w:hint="eastAsia" w:ascii="宋体" w:hAnsi="宋体" w:eastAsia="宋体" w:cs="宋体"/>
                <w:b w:val="0"/>
                <w:bCs w:val="0"/>
                <w:color w:val="auto"/>
                <w:spacing w:val="0"/>
                <w:kern w:val="0"/>
                <w:sz w:val="21"/>
                <w:szCs w:val="21"/>
              </w:rPr>
              <w:t>农村寄递物流站点建设及管理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8694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县交通运输局</w:t>
            </w:r>
          </w:p>
          <w:p w14:paraId="1F80AA5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0"/>
                <w:kern w:val="0"/>
                <w:sz w:val="21"/>
                <w:szCs w:val="21"/>
                <w:lang w:val="en-US" w:eastAsia="en-US"/>
              </w:rPr>
            </w:pPr>
            <w:r>
              <w:rPr>
                <w:rFonts w:hint="eastAsia" w:ascii="宋体" w:hAnsi="宋体" w:eastAsia="宋体" w:cs="宋体"/>
                <w:b w:val="0"/>
                <w:bCs w:val="0"/>
                <w:color w:val="auto"/>
                <w:spacing w:val="0"/>
                <w:kern w:val="0"/>
                <w:sz w:val="21"/>
                <w:szCs w:val="21"/>
              </w:rPr>
              <w:t>县级相关部门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20B6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县交通运输局：</w:t>
            </w:r>
          </w:p>
          <w:p w14:paraId="40F9D24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牵头负责寄递物流体系建设，规划农村寄递物流站点，推动寄递物流企业在农村地区的网络布局和服务</w:t>
            </w:r>
            <w:r>
              <w:rPr>
                <w:rFonts w:hint="eastAsia" w:ascii="宋体" w:hAnsi="宋体" w:eastAsia="宋体" w:cs="宋体"/>
                <w:b w:val="0"/>
                <w:bCs w:val="0"/>
                <w:color w:val="auto"/>
                <w:spacing w:val="0"/>
                <w:kern w:val="0"/>
                <w:sz w:val="21"/>
                <w:szCs w:val="21"/>
                <w:lang w:eastAsia="zh-CN"/>
              </w:rPr>
              <w:t>延伸</w:t>
            </w:r>
            <w:r>
              <w:rPr>
                <w:rFonts w:hint="eastAsia" w:ascii="宋体" w:hAnsi="宋体" w:eastAsia="宋体" w:cs="宋体"/>
                <w:b w:val="0"/>
                <w:bCs w:val="0"/>
                <w:color w:val="auto"/>
                <w:spacing w:val="0"/>
                <w:kern w:val="0"/>
                <w:sz w:val="21"/>
                <w:szCs w:val="21"/>
              </w:rPr>
              <w:t>，规范建设</w:t>
            </w:r>
            <w:r>
              <w:rPr>
                <w:rFonts w:hint="eastAsia" w:ascii="宋体" w:hAnsi="宋体" w:eastAsia="宋体" w:cs="宋体"/>
                <w:b w:val="0"/>
                <w:bCs w:val="0"/>
                <w:color w:val="auto"/>
                <w:spacing w:val="0"/>
                <w:kern w:val="0"/>
                <w:sz w:val="21"/>
                <w:szCs w:val="21"/>
                <w:lang w:eastAsia="zh-CN"/>
              </w:rPr>
              <w:t>寄递</w:t>
            </w:r>
            <w:r>
              <w:rPr>
                <w:rFonts w:hint="eastAsia" w:ascii="宋体" w:hAnsi="宋体" w:eastAsia="宋体" w:cs="宋体"/>
                <w:b w:val="0"/>
                <w:bCs w:val="0"/>
                <w:color w:val="auto"/>
                <w:spacing w:val="0"/>
                <w:kern w:val="0"/>
                <w:sz w:val="21"/>
                <w:szCs w:val="21"/>
              </w:rPr>
              <w:t>物流站点；</w:t>
            </w:r>
          </w:p>
          <w:p w14:paraId="0588554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指导寄递物流企业与农村电商、农产品加工企业等开展合作，促进农产品</w:t>
            </w:r>
            <w:r>
              <w:rPr>
                <w:rFonts w:hint="eastAsia" w:ascii="宋体" w:hAnsi="宋体" w:eastAsia="宋体" w:cs="宋体"/>
                <w:b w:val="0"/>
                <w:bCs w:val="0"/>
                <w:color w:val="auto"/>
                <w:spacing w:val="0"/>
                <w:kern w:val="0"/>
                <w:sz w:val="21"/>
                <w:szCs w:val="21"/>
                <w:lang w:val="en-US" w:eastAsia="zh-CN"/>
              </w:rPr>
              <w:t>“进城”</w:t>
            </w:r>
            <w:r>
              <w:rPr>
                <w:rFonts w:hint="eastAsia" w:ascii="宋体" w:hAnsi="宋体" w:eastAsia="宋体" w:cs="宋体"/>
                <w:b w:val="0"/>
                <w:bCs w:val="0"/>
                <w:color w:val="auto"/>
                <w:spacing w:val="0"/>
                <w:kern w:val="0"/>
                <w:sz w:val="21"/>
                <w:szCs w:val="21"/>
              </w:rPr>
              <w:t>和工业品</w:t>
            </w:r>
            <w:r>
              <w:rPr>
                <w:rFonts w:hint="eastAsia" w:ascii="宋体" w:hAnsi="宋体" w:eastAsia="宋体" w:cs="宋体"/>
                <w:b w:val="0"/>
                <w:bCs w:val="0"/>
                <w:color w:val="auto"/>
                <w:spacing w:val="0"/>
                <w:kern w:val="0"/>
                <w:sz w:val="21"/>
                <w:szCs w:val="21"/>
                <w:lang w:val="en-US" w:eastAsia="zh-CN"/>
              </w:rPr>
              <w:t>“下乡”</w:t>
            </w:r>
            <w:r>
              <w:rPr>
                <w:rFonts w:hint="eastAsia" w:ascii="宋体" w:hAnsi="宋体" w:eastAsia="宋体" w:cs="宋体"/>
                <w:b w:val="0"/>
                <w:bCs w:val="0"/>
                <w:color w:val="auto"/>
                <w:spacing w:val="0"/>
                <w:kern w:val="0"/>
                <w:sz w:val="21"/>
                <w:szCs w:val="21"/>
              </w:rPr>
              <w:t>；</w:t>
            </w:r>
          </w:p>
          <w:p w14:paraId="5202CA0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负责寄递物流行业监督管理，督促寄递物流企业落实安全主体责任，组织开展寄递物流企业及站点安全检查，消除安全隐患。</w:t>
            </w:r>
          </w:p>
          <w:p w14:paraId="1F06DAB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县级相关部门：</w:t>
            </w:r>
          </w:p>
          <w:p w14:paraId="05F67C0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0"/>
                <w:kern w:val="0"/>
                <w:sz w:val="21"/>
                <w:szCs w:val="21"/>
                <w:lang w:val="en-US" w:eastAsia="en-US"/>
              </w:rPr>
            </w:pPr>
            <w:r>
              <w:rPr>
                <w:rFonts w:hint="eastAsia" w:ascii="宋体" w:hAnsi="宋体" w:eastAsia="宋体" w:cs="宋体"/>
                <w:b w:val="0"/>
                <w:bCs w:val="0"/>
                <w:color w:val="auto"/>
                <w:spacing w:val="0"/>
                <w:kern w:val="0"/>
                <w:sz w:val="21"/>
                <w:szCs w:val="21"/>
                <w:lang w:val="en-US" w:eastAsia="zh-CN"/>
              </w:rPr>
              <w:t>县商务和经济合作局、县发展和改革局、县农业农村局、县财政局、县供销社、县人力资源和社会保障局、中国邮政集团公司四川省旺苍县分公司</w:t>
            </w:r>
            <w:r>
              <w:rPr>
                <w:rFonts w:hint="eastAsia" w:ascii="宋体" w:hAnsi="宋体" w:eastAsia="宋体" w:cs="宋体"/>
                <w:b w:val="0"/>
                <w:bCs w:val="0"/>
                <w:color w:val="auto"/>
                <w:spacing w:val="0"/>
                <w:kern w:val="0"/>
                <w:sz w:val="21"/>
                <w:szCs w:val="21"/>
              </w:rPr>
              <w:t>按照职责分工</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开展农村寄递物流</w:t>
            </w:r>
            <w:r>
              <w:rPr>
                <w:rFonts w:hint="eastAsia" w:ascii="宋体" w:hAnsi="宋体" w:eastAsia="宋体" w:cs="宋体"/>
                <w:b w:val="0"/>
                <w:bCs w:val="0"/>
                <w:color w:val="auto"/>
                <w:spacing w:val="0"/>
                <w:kern w:val="0"/>
                <w:sz w:val="21"/>
                <w:szCs w:val="21"/>
                <w:lang w:val="en-US" w:eastAsia="zh-CN"/>
              </w:rPr>
              <w:t>工作</w:t>
            </w:r>
            <w:r>
              <w:rPr>
                <w:rFonts w:hint="eastAsia" w:ascii="宋体" w:hAnsi="宋体" w:eastAsia="宋体" w:cs="宋体"/>
                <w:b w:val="0"/>
                <w:bCs w:val="0"/>
                <w:color w:val="auto"/>
                <w:spacing w:val="0"/>
                <w:kern w:val="0"/>
                <w:sz w:val="21"/>
                <w:szCs w:val="21"/>
              </w:rPr>
              <w:t>。</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7A57B">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协助开展寄递物流站点选址、建设；</w:t>
            </w:r>
          </w:p>
          <w:p w14:paraId="448C0700">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2.引导寄递物流站点与农村电商、农产品加工企业等开展合作，促进农产品</w:t>
            </w:r>
            <w:r>
              <w:rPr>
                <w:rFonts w:hint="eastAsia" w:ascii="宋体" w:hAnsi="宋体" w:eastAsia="宋体" w:cs="宋体"/>
                <w:b w:val="0"/>
                <w:bCs w:val="0"/>
                <w:color w:val="auto"/>
                <w:spacing w:val="0"/>
                <w:kern w:val="0"/>
                <w:sz w:val="21"/>
                <w:szCs w:val="21"/>
                <w:lang w:val="en-US" w:eastAsia="zh-CN"/>
              </w:rPr>
              <w:t>“进城”</w:t>
            </w:r>
            <w:r>
              <w:rPr>
                <w:rFonts w:hint="eastAsia" w:ascii="宋体" w:hAnsi="宋体" w:eastAsia="宋体" w:cs="宋体"/>
                <w:b w:val="0"/>
                <w:bCs w:val="0"/>
                <w:color w:val="auto"/>
                <w:spacing w:val="0"/>
                <w:kern w:val="0"/>
                <w:sz w:val="21"/>
                <w:szCs w:val="21"/>
              </w:rPr>
              <w:t>和工业品</w:t>
            </w:r>
            <w:r>
              <w:rPr>
                <w:rFonts w:hint="eastAsia" w:ascii="宋体" w:hAnsi="宋体" w:eastAsia="宋体" w:cs="宋体"/>
                <w:b w:val="0"/>
                <w:bCs w:val="0"/>
                <w:color w:val="auto"/>
                <w:spacing w:val="0"/>
                <w:kern w:val="0"/>
                <w:sz w:val="21"/>
                <w:szCs w:val="21"/>
                <w:lang w:val="en-US" w:eastAsia="zh-CN"/>
              </w:rPr>
              <w:t>“下乡”</w:t>
            </w:r>
            <w:r>
              <w:rPr>
                <w:rFonts w:hint="eastAsia" w:ascii="宋体" w:hAnsi="宋体" w:eastAsia="宋体" w:cs="宋体"/>
                <w:b w:val="0"/>
                <w:bCs w:val="0"/>
                <w:color w:val="auto"/>
                <w:spacing w:val="0"/>
                <w:kern w:val="0"/>
                <w:sz w:val="21"/>
                <w:szCs w:val="21"/>
              </w:rPr>
              <w:t>；</w:t>
            </w:r>
          </w:p>
          <w:p w14:paraId="4A0101B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left"/>
              <w:rPr>
                <w:rFonts w:hint="eastAsia" w:ascii="宋体" w:hAnsi="宋体" w:eastAsia="宋体" w:cs="宋体"/>
                <w:b w:val="0"/>
                <w:bCs w:val="0"/>
                <w:snapToGrid w:val="0"/>
                <w:color w:val="auto"/>
                <w:spacing w:val="0"/>
                <w:kern w:val="0"/>
                <w:sz w:val="21"/>
                <w:szCs w:val="21"/>
                <w:lang w:val="en-US" w:eastAsia="en-US" w:bidi="ar-SA"/>
              </w:rPr>
            </w:pPr>
            <w:r>
              <w:rPr>
                <w:rFonts w:hint="eastAsia" w:ascii="宋体" w:hAnsi="宋体" w:eastAsia="宋体" w:cs="宋体"/>
                <w:b w:val="0"/>
                <w:bCs w:val="0"/>
                <w:color w:val="auto"/>
                <w:spacing w:val="0"/>
                <w:kern w:val="0"/>
                <w:sz w:val="21"/>
                <w:szCs w:val="21"/>
              </w:rPr>
              <w:t>3.加强对寄递物流站点日常监管，督促寄递物流站点落实安全主体责任，整改</w:t>
            </w:r>
            <w:r>
              <w:rPr>
                <w:rFonts w:hint="eastAsia" w:ascii="宋体" w:hAnsi="宋体" w:eastAsia="宋体" w:cs="宋体"/>
                <w:b w:val="0"/>
                <w:bCs w:val="0"/>
                <w:color w:val="auto"/>
                <w:spacing w:val="0"/>
                <w:kern w:val="0"/>
                <w:sz w:val="21"/>
                <w:szCs w:val="21"/>
                <w:lang w:val="en-US" w:eastAsia="zh-CN"/>
              </w:rPr>
              <w:t>一般</w:t>
            </w:r>
            <w:r>
              <w:rPr>
                <w:rFonts w:hint="eastAsia" w:ascii="宋体" w:hAnsi="宋体" w:eastAsia="宋体" w:cs="宋体"/>
                <w:b w:val="0"/>
                <w:bCs w:val="0"/>
                <w:color w:val="auto"/>
                <w:spacing w:val="0"/>
                <w:kern w:val="0"/>
                <w:sz w:val="21"/>
                <w:szCs w:val="21"/>
              </w:rPr>
              <w:t>安全隐患，对</w:t>
            </w:r>
            <w:r>
              <w:rPr>
                <w:rFonts w:hint="eastAsia" w:ascii="宋体" w:hAnsi="宋体" w:eastAsia="宋体" w:cs="宋体"/>
                <w:b w:val="0"/>
                <w:bCs w:val="0"/>
                <w:color w:val="auto"/>
                <w:spacing w:val="0"/>
                <w:kern w:val="0"/>
                <w:sz w:val="21"/>
                <w:szCs w:val="21"/>
                <w:lang w:val="en-US" w:eastAsia="zh-CN"/>
              </w:rPr>
              <w:t>存在</w:t>
            </w:r>
            <w:r>
              <w:rPr>
                <w:rFonts w:hint="eastAsia" w:ascii="宋体" w:hAnsi="宋体" w:eastAsia="宋体" w:cs="宋体"/>
                <w:b w:val="0"/>
                <w:bCs w:val="0"/>
                <w:color w:val="auto"/>
                <w:spacing w:val="0"/>
                <w:kern w:val="0"/>
                <w:sz w:val="21"/>
                <w:szCs w:val="21"/>
              </w:rPr>
              <w:t>重大安全隐患</w:t>
            </w:r>
            <w:r>
              <w:rPr>
                <w:rFonts w:hint="eastAsia" w:ascii="宋体" w:hAnsi="宋体" w:eastAsia="宋体" w:cs="宋体"/>
                <w:b w:val="0"/>
                <w:bCs w:val="0"/>
                <w:color w:val="auto"/>
                <w:spacing w:val="0"/>
                <w:kern w:val="0"/>
                <w:sz w:val="21"/>
                <w:szCs w:val="21"/>
                <w:lang w:val="en-US" w:eastAsia="zh-CN"/>
              </w:rPr>
              <w:t>的</w:t>
            </w:r>
            <w:r>
              <w:rPr>
                <w:rFonts w:hint="eastAsia" w:ascii="宋体" w:hAnsi="宋体" w:eastAsia="宋体" w:cs="宋体"/>
                <w:b w:val="0"/>
                <w:bCs w:val="0"/>
                <w:color w:val="auto"/>
                <w:spacing w:val="0"/>
                <w:kern w:val="0"/>
                <w:sz w:val="21"/>
                <w:szCs w:val="21"/>
              </w:rPr>
              <w:t>报县交通运输局。</w:t>
            </w:r>
          </w:p>
        </w:tc>
      </w:tr>
      <w:tr w14:paraId="106A88B5">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385D0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九</w:t>
            </w:r>
            <w:r>
              <w:rPr>
                <w:rFonts w:hint="eastAsia" w:ascii="黑体" w:hAnsi="黑体" w:eastAsia="黑体" w:cs="黑体"/>
                <w:b w:val="0"/>
                <w:bCs w:val="0"/>
                <w:color w:val="auto"/>
                <w:kern w:val="0"/>
                <w:sz w:val="24"/>
                <w:szCs w:val="24"/>
              </w:rPr>
              <w:t>、商贸流通</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2</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4C4651C1">
        <w:tblPrEx>
          <w:tblCellMar>
            <w:top w:w="0" w:type="dxa"/>
            <w:left w:w="108" w:type="dxa"/>
            <w:bottom w:w="0" w:type="dxa"/>
            <w:right w:w="108" w:type="dxa"/>
          </w:tblCellMar>
        </w:tblPrEx>
        <w:trPr>
          <w:cantSplit/>
          <w:trHeight w:val="207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0922">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E8C7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培育发展电商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A49C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县商务和经济合作局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B827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组织开展</w:t>
            </w:r>
            <w:r>
              <w:rPr>
                <w:rFonts w:hint="eastAsia" w:ascii="宋体" w:hAnsi="宋体" w:eastAsia="宋体" w:cs="宋体"/>
                <w:b w:val="0"/>
                <w:bCs w:val="0"/>
                <w:color w:val="auto"/>
                <w:kern w:val="0"/>
                <w:sz w:val="21"/>
                <w:szCs w:val="21"/>
              </w:rPr>
              <w:t>电商及跨境电商相关政策宣传；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2.做好电商培育发展资金申请的审核、向上申报及发放工作；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3.建设物流仓储设施，引导农民通过电商平台销售农产品；</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4.做好电商人才培训培育工作；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5.组织企业参加各级电商展会</w:t>
            </w:r>
            <w:r>
              <w:rPr>
                <w:rFonts w:hint="eastAsia" w:ascii="宋体" w:hAnsi="宋体" w:eastAsia="宋体" w:cs="宋体"/>
                <w:b w:val="0"/>
                <w:bCs w:val="0"/>
                <w:color w:val="auto"/>
                <w:kern w:val="0"/>
                <w:sz w:val="21"/>
                <w:szCs w:val="21"/>
                <w:lang w:eastAsia="zh-CN"/>
              </w:rPr>
              <w:t>。</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830D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1.开展电商及跨境电商</w:t>
            </w:r>
            <w:r>
              <w:rPr>
                <w:rFonts w:hint="eastAsia" w:ascii="宋体" w:hAnsi="宋体" w:eastAsia="宋体" w:cs="宋体"/>
                <w:b w:val="0"/>
                <w:bCs w:val="0"/>
                <w:color w:val="auto"/>
                <w:kern w:val="0"/>
                <w:sz w:val="21"/>
                <w:szCs w:val="21"/>
                <w:lang w:val="en-US" w:eastAsia="zh-CN"/>
              </w:rPr>
              <w:t>相关</w:t>
            </w:r>
            <w:r>
              <w:rPr>
                <w:rFonts w:hint="eastAsia" w:ascii="宋体" w:hAnsi="宋体" w:eastAsia="宋体" w:cs="宋体"/>
                <w:b w:val="0"/>
                <w:bCs w:val="0"/>
                <w:color w:val="auto"/>
                <w:kern w:val="0"/>
                <w:sz w:val="21"/>
                <w:szCs w:val="21"/>
              </w:rPr>
              <w:t>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2.做好电商培育发展资金申请的受理、初审、上报；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3.协助建设物流仓储设施，帮助农民通过电商平台销售农产品；</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4.组织电商人才参加县级培训；</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5.协助电商企业参加各级电商展会。</w:t>
            </w:r>
          </w:p>
        </w:tc>
      </w:tr>
      <w:tr w14:paraId="1F41B326">
        <w:tblPrEx>
          <w:tblCellMar>
            <w:top w:w="0" w:type="dxa"/>
            <w:left w:w="108" w:type="dxa"/>
            <w:bottom w:w="0" w:type="dxa"/>
            <w:right w:w="108" w:type="dxa"/>
          </w:tblCellMar>
        </w:tblPrEx>
        <w:trPr>
          <w:cantSplit/>
          <w:trHeight w:val="1544"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D343">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5590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促进消费工作</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0473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县商务和经济合作局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9CE7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1.组织开展</w:t>
            </w:r>
            <w:r>
              <w:rPr>
                <w:rFonts w:hint="eastAsia" w:ascii="宋体" w:hAnsi="宋体" w:eastAsia="宋体" w:cs="宋体"/>
                <w:b w:val="0"/>
                <w:bCs w:val="0"/>
                <w:strike w:val="0"/>
                <w:dstrike w:val="0"/>
                <w:color w:val="auto"/>
                <w:kern w:val="0"/>
                <w:sz w:val="21"/>
                <w:szCs w:val="21"/>
                <w:lang w:val="en-US" w:eastAsia="zh-CN"/>
              </w:rPr>
              <w:t>促进消费</w:t>
            </w:r>
            <w:r>
              <w:rPr>
                <w:rFonts w:hint="eastAsia" w:ascii="宋体" w:hAnsi="宋体" w:eastAsia="宋体" w:cs="宋体"/>
                <w:b w:val="0"/>
                <w:bCs w:val="0"/>
                <w:color w:val="auto"/>
                <w:kern w:val="0"/>
                <w:sz w:val="21"/>
                <w:szCs w:val="21"/>
                <w:lang w:val="en-US" w:eastAsia="zh-CN"/>
              </w:rPr>
              <w:t>政策</w:t>
            </w: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2.拟订会展业发展规划和相关政策；</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3.组织开展商品交易和经贸推介活动；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w:t>
            </w:r>
            <w:r>
              <w:rPr>
                <w:rFonts w:hint="eastAsia" w:ascii="宋体" w:hAnsi="宋体" w:eastAsia="宋体" w:cs="宋体"/>
                <w:b w:val="0"/>
                <w:bCs w:val="0"/>
                <w:strike w:val="0"/>
                <w:dstrike w:val="0"/>
                <w:color w:val="auto"/>
                <w:kern w:val="0"/>
                <w:sz w:val="21"/>
                <w:szCs w:val="21"/>
                <w:lang w:val="en-US" w:eastAsia="zh-CN"/>
              </w:rPr>
              <w:t>负责</w:t>
            </w:r>
            <w:r>
              <w:rPr>
                <w:rFonts w:hint="eastAsia" w:ascii="宋体" w:hAnsi="宋体" w:eastAsia="宋体" w:cs="宋体"/>
                <w:b w:val="0"/>
                <w:bCs w:val="0"/>
                <w:color w:val="auto"/>
                <w:kern w:val="0"/>
                <w:sz w:val="21"/>
                <w:szCs w:val="21"/>
              </w:rPr>
              <w:t>监督管理商贸交易、展览、展销等活动。</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DF93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1.开展</w:t>
            </w:r>
            <w:r>
              <w:rPr>
                <w:rFonts w:hint="eastAsia" w:ascii="宋体" w:hAnsi="宋体" w:eastAsia="宋体" w:cs="宋体"/>
                <w:b w:val="0"/>
                <w:bCs w:val="0"/>
                <w:strike w:val="0"/>
                <w:dstrike w:val="0"/>
                <w:color w:val="auto"/>
                <w:kern w:val="0"/>
                <w:sz w:val="21"/>
                <w:szCs w:val="21"/>
                <w:lang w:val="en-US" w:eastAsia="zh-CN"/>
              </w:rPr>
              <w:t>促进消费</w:t>
            </w:r>
            <w:r>
              <w:rPr>
                <w:rFonts w:hint="eastAsia" w:ascii="宋体" w:hAnsi="宋体" w:eastAsia="宋体" w:cs="宋体"/>
                <w:b w:val="0"/>
                <w:bCs w:val="0"/>
                <w:color w:val="auto"/>
                <w:kern w:val="0"/>
                <w:sz w:val="21"/>
                <w:szCs w:val="21"/>
              </w:rPr>
              <w:t>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2.推荐企业和特色优质农特产品参加展会、展销等</w:t>
            </w:r>
            <w:r>
              <w:rPr>
                <w:rFonts w:hint="eastAsia" w:ascii="宋体" w:hAnsi="宋体" w:eastAsia="宋体" w:cs="宋体"/>
                <w:b w:val="0"/>
                <w:bCs w:val="0"/>
                <w:strike w:val="0"/>
                <w:dstrike w:val="0"/>
                <w:color w:val="auto"/>
                <w:kern w:val="0"/>
                <w:sz w:val="21"/>
                <w:szCs w:val="21"/>
                <w:lang w:val="en-US" w:eastAsia="zh-CN"/>
              </w:rPr>
              <w:t>促进消费</w:t>
            </w:r>
            <w:r>
              <w:rPr>
                <w:rFonts w:hint="eastAsia" w:ascii="宋体" w:hAnsi="宋体" w:eastAsia="宋体" w:cs="宋体"/>
                <w:b w:val="0"/>
                <w:bCs w:val="0"/>
                <w:color w:val="auto"/>
                <w:kern w:val="0"/>
                <w:sz w:val="21"/>
                <w:szCs w:val="21"/>
              </w:rPr>
              <w:t>活动；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3.协助监督辖区内的商贸交易、展览、展销等活动。</w:t>
            </w:r>
          </w:p>
        </w:tc>
      </w:tr>
      <w:tr w14:paraId="30CD54AC">
        <w:tblPrEx>
          <w:tblCellMar>
            <w:top w:w="0" w:type="dxa"/>
            <w:left w:w="108" w:type="dxa"/>
            <w:bottom w:w="0" w:type="dxa"/>
            <w:right w:w="108" w:type="dxa"/>
          </w:tblCellMar>
        </w:tblPrEx>
        <w:trPr>
          <w:cantSplit/>
          <w:trHeight w:val="671"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FC84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十、卫生健康</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3</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30D967F6">
        <w:tblPrEx>
          <w:tblCellMar>
            <w:top w:w="0" w:type="dxa"/>
            <w:left w:w="108" w:type="dxa"/>
            <w:bottom w:w="0" w:type="dxa"/>
            <w:right w:w="108" w:type="dxa"/>
          </w:tblCellMar>
        </w:tblPrEx>
        <w:trPr>
          <w:cantSplit/>
          <w:trHeight w:val="4674"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CB82">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90B2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健康促进及</w:t>
            </w:r>
            <w:r>
              <w:rPr>
                <w:rFonts w:hint="eastAsia" w:ascii="宋体" w:hAnsi="宋体" w:eastAsia="宋体" w:cs="宋体"/>
                <w:b w:val="0"/>
                <w:bCs w:val="0"/>
                <w:color w:val="auto"/>
                <w:kern w:val="0"/>
                <w:sz w:val="21"/>
                <w:szCs w:val="21"/>
                <w:u w:val="none"/>
              </w:rPr>
              <w:t>计划生育扶助对象、特殊家庭</w:t>
            </w:r>
            <w:r>
              <w:rPr>
                <w:rFonts w:hint="eastAsia" w:ascii="宋体" w:hAnsi="宋体" w:eastAsia="宋体" w:cs="宋体"/>
                <w:b w:val="0"/>
                <w:bCs w:val="0"/>
                <w:color w:val="auto"/>
                <w:kern w:val="0"/>
                <w:sz w:val="21"/>
                <w:szCs w:val="21"/>
              </w:rPr>
              <w:t>帮扶</w:t>
            </w:r>
            <w:r>
              <w:rPr>
                <w:rFonts w:hint="eastAsia" w:ascii="宋体" w:hAnsi="宋体" w:eastAsia="宋体" w:cs="宋体"/>
                <w:b w:val="0"/>
                <w:bCs w:val="0"/>
                <w:strike w:val="0"/>
                <w:dstrike w:val="0"/>
                <w:color w:val="auto"/>
                <w:kern w:val="0"/>
                <w:sz w:val="21"/>
                <w:szCs w:val="21"/>
                <w:lang w:val="en-US" w:eastAsia="zh-CN"/>
              </w:rPr>
              <w:t>、育</w:t>
            </w:r>
            <w:r>
              <w:rPr>
                <w:rFonts w:hint="eastAsia" w:ascii="宋体" w:hAnsi="宋体" w:eastAsia="宋体" w:cs="宋体"/>
                <w:b w:val="0"/>
                <w:bCs w:val="0"/>
                <w:color w:val="auto"/>
                <w:spacing w:val="-11"/>
                <w:kern w:val="0"/>
                <w:sz w:val="21"/>
                <w:szCs w:val="21"/>
                <w:lang w:val="en-US" w:eastAsia="zh-CN"/>
              </w:rPr>
              <w:t>儿补贴发放</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5D12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县卫生健康局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3B92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strike w:val="0"/>
                <w:dstrike w:val="0"/>
                <w:color w:val="auto"/>
                <w:kern w:val="0"/>
                <w:sz w:val="21"/>
                <w:szCs w:val="21"/>
                <w:lang w:val="en-US" w:eastAsia="zh-CN"/>
              </w:rPr>
              <w:t>组织</w:t>
            </w:r>
            <w:r>
              <w:rPr>
                <w:rFonts w:hint="eastAsia" w:ascii="宋体" w:hAnsi="宋体" w:eastAsia="宋体" w:cs="宋体"/>
                <w:b w:val="0"/>
                <w:bCs w:val="0"/>
                <w:color w:val="auto"/>
                <w:kern w:val="0"/>
                <w:sz w:val="21"/>
                <w:szCs w:val="21"/>
              </w:rPr>
              <w:t>开展健康促进</w:t>
            </w:r>
            <w:r>
              <w:rPr>
                <w:rFonts w:hint="eastAsia" w:ascii="宋体" w:hAnsi="宋体" w:eastAsia="宋体" w:cs="宋体"/>
                <w:b w:val="0"/>
                <w:bCs w:val="0"/>
                <w:color w:val="auto"/>
                <w:kern w:val="0"/>
                <w:sz w:val="21"/>
                <w:szCs w:val="21"/>
                <w:lang w:val="en-US" w:eastAsia="zh-CN"/>
              </w:rPr>
              <w:t>相关</w:t>
            </w:r>
            <w:r>
              <w:rPr>
                <w:rFonts w:hint="eastAsia" w:ascii="宋体" w:hAnsi="宋体" w:eastAsia="宋体" w:cs="宋体"/>
                <w:b w:val="0"/>
                <w:bCs w:val="0"/>
                <w:color w:val="auto"/>
                <w:kern w:val="0"/>
                <w:sz w:val="21"/>
                <w:szCs w:val="21"/>
              </w:rPr>
              <w:t>政策法规宣传；</w:t>
            </w:r>
          </w:p>
          <w:p w14:paraId="5E88498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2.负责免费孕前优生检查、“两癌”筛查的组织、协调和监督指导；</w:t>
            </w:r>
          </w:p>
          <w:p w14:paraId="5226E71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3.落实开展健康体检、疫苗接种等工作；</w:t>
            </w:r>
          </w:p>
          <w:p w14:paraId="5E881B9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4.负责“健康知识进万家”项目工作；</w:t>
            </w:r>
          </w:p>
          <w:p w14:paraId="3A8D8A4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5.负责计划生育扶助金复审、确认和发放，健全并落实计划生育特殊家庭全方位帮扶保障制度；</w:t>
            </w:r>
          </w:p>
          <w:p w14:paraId="693850F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6.落实健康咨询服务、优生优育服务、权益维护、家庭健康促进、母婴安全保障</w:t>
            </w:r>
            <w:r>
              <w:rPr>
                <w:rFonts w:hint="eastAsia" w:ascii="宋体" w:hAnsi="宋体" w:eastAsia="宋体" w:cs="宋体"/>
                <w:b w:val="0"/>
                <w:bCs w:val="0"/>
                <w:strike w:val="0"/>
                <w:dstrike w:val="0"/>
                <w:color w:val="auto"/>
                <w:kern w:val="0"/>
                <w:sz w:val="21"/>
                <w:szCs w:val="21"/>
                <w:lang w:val="en-US" w:eastAsia="zh-CN"/>
              </w:rPr>
              <w:t>和育儿补贴确认发放等</w:t>
            </w:r>
            <w:r>
              <w:rPr>
                <w:rFonts w:hint="eastAsia" w:ascii="宋体" w:hAnsi="宋体" w:eastAsia="宋体" w:cs="宋体"/>
                <w:b w:val="0"/>
                <w:bCs w:val="0"/>
                <w:color w:val="auto"/>
                <w:kern w:val="0"/>
                <w:sz w:val="21"/>
                <w:szCs w:val="21"/>
              </w:rPr>
              <w:t>工作</w:t>
            </w:r>
            <w:r>
              <w:rPr>
                <w:rFonts w:hint="eastAsia" w:ascii="宋体" w:hAnsi="宋体" w:eastAsia="宋体" w:cs="宋体"/>
                <w:b w:val="0"/>
                <w:bCs w:val="0"/>
                <w:color w:val="auto"/>
                <w:kern w:val="0"/>
                <w:sz w:val="21"/>
                <w:szCs w:val="21"/>
                <w:lang w:eastAsia="zh-CN"/>
              </w:rPr>
              <w:t>。</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450A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1.开展健康促进</w:t>
            </w:r>
            <w:r>
              <w:rPr>
                <w:rFonts w:hint="eastAsia" w:ascii="宋体" w:hAnsi="宋体" w:eastAsia="宋体" w:cs="宋体"/>
                <w:b w:val="0"/>
                <w:bCs w:val="0"/>
                <w:color w:val="auto"/>
                <w:kern w:val="0"/>
                <w:sz w:val="21"/>
                <w:szCs w:val="21"/>
                <w:lang w:val="en-US" w:eastAsia="zh-CN"/>
              </w:rPr>
              <w:t>相关</w:t>
            </w:r>
            <w:r>
              <w:rPr>
                <w:rFonts w:hint="eastAsia" w:ascii="宋体" w:hAnsi="宋体" w:eastAsia="宋体" w:cs="宋体"/>
                <w:b w:val="0"/>
                <w:bCs w:val="0"/>
                <w:color w:val="auto"/>
                <w:kern w:val="0"/>
                <w:sz w:val="21"/>
                <w:szCs w:val="21"/>
              </w:rPr>
              <w:t>政策法规宣传；</w:t>
            </w:r>
          </w:p>
          <w:p w14:paraId="7700A57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2.协助做好免费孕前优生检查、“两癌”筛查的动员、协调、人员组织等；</w:t>
            </w:r>
          </w:p>
          <w:p w14:paraId="79282E3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3.配合开展健康体检、疫苗接种等工作；</w:t>
            </w:r>
          </w:p>
          <w:p w14:paraId="550A9AC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strike w:val="0"/>
                <w:dstrike w:val="0"/>
                <w:color w:val="auto"/>
                <w:kern w:val="0"/>
                <w:sz w:val="21"/>
                <w:szCs w:val="21"/>
                <w:lang w:val="en-US" w:eastAsia="zh-CN"/>
              </w:rPr>
              <w:t>推送健康知识，</w:t>
            </w:r>
            <w:r>
              <w:rPr>
                <w:rFonts w:hint="eastAsia" w:ascii="宋体" w:hAnsi="宋体" w:eastAsia="宋体" w:cs="宋体"/>
                <w:b w:val="0"/>
                <w:bCs w:val="0"/>
                <w:color w:val="auto"/>
                <w:kern w:val="0"/>
                <w:sz w:val="21"/>
                <w:szCs w:val="21"/>
              </w:rPr>
              <w:t>收集“健康知识进万家”项目管理员、指导员名单，上报并录入平台；</w:t>
            </w:r>
          </w:p>
          <w:p w14:paraId="72D7912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5.负责计划生育</w:t>
            </w:r>
            <w:r>
              <w:rPr>
                <w:rFonts w:hint="eastAsia" w:ascii="宋体" w:hAnsi="宋体" w:eastAsia="宋体" w:cs="宋体"/>
                <w:b w:val="0"/>
                <w:bCs w:val="0"/>
                <w:strike w:val="0"/>
                <w:dstrike w:val="0"/>
                <w:color w:val="auto"/>
                <w:kern w:val="0"/>
                <w:sz w:val="21"/>
                <w:szCs w:val="21"/>
                <w:lang w:val="en-US" w:eastAsia="zh-CN"/>
              </w:rPr>
              <w:t>扶助</w:t>
            </w:r>
            <w:r>
              <w:rPr>
                <w:rFonts w:hint="eastAsia" w:ascii="宋体" w:hAnsi="宋体" w:eastAsia="宋体" w:cs="宋体"/>
                <w:b w:val="0"/>
                <w:bCs w:val="0"/>
                <w:color w:val="auto"/>
                <w:kern w:val="0"/>
                <w:sz w:val="21"/>
                <w:szCs w:val="21"/>
              </w:rPr>
              <w:t>对象申请的受理和初审，出具婚育情况证明，办理生育服务登记，补办《独生子女父母光荣证》；</w:t>
            </w:r>
          </w:p>
          <w:p w14:paraId="6285E76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trike w:val="0"/>
                <w:dstrike w:val="0"/>
                <w:color w:val="auto"/>
                <w:kern w:val="0"/>
                <w:sz w:val="21"/>
                <w:szCs w:val="21"/>
                <w:lang w:val="en-US" w:eastAsia="zh-CN"/>
              </w:rPr>
            </w:pPr>
            <w:r>
              <w:rPr>
                <w:rFonts w:hint="eastAsia" w:ascii="宋体" w:hAnsi="宋体" w:eastAsia="宋体" w:cs="宋体"/>
                <w:b w:val="0"/>
                <w:bCs w:val="0"/>
                <w:color w:val="auto"/>
                <w:kern w:val="0"/>
                <w:sz w:val="21"/>
                <w:szCs w:val="21"/>
              </w:rPr>
              <w:t>6.</w:t>
            </w:r>
            <w:r>
              <w:rPr>
                <w:rFonts w:hint="eastAsia" w:ascii="宋体" w:hAnsi="宋体" w:eastAsia="宋体" w:cs="宋体"/>
                <w:b w:val="0"/>
                <w:bCs w:val="0"/>
                <w:color w:val="auto"/>
                <w:spacing w:val="-6"/>
                <w:kern w:val="0"/>
                <w:sz w:val="21"/>
                <w:szCs w:val="21"/>
              </w:rPr>
              <w:t>配合做好计划生育扶助对象资格确认、</w:t>
            </w:r>
            <w:r>
              <w:rPr>
                <w:rFonts w:hint="eastAsia" w:ascii="宋体" w:hAnsi="宋体" w:eastAsia="宋体" w:cs="宋体"/>
                <w:b w:val="0"/>
                <w:bCs w:val="0"/>
                <w:color w:val="auto"/>
                <w:kern w:val="0"/>
                <w:sz w:val="21"/>
                <w:szCs w:val="21"/>
              </w:rPr>
              <w:t>个案信息登记、数据汇总、公示及年审，协助落实计划生育特殊家庭全方位帮扶保障制度</w:t>
            </w:r>
            <w:r>
              <w:rPr>
                <w:rFonts w:hint="eastAsia" w:ascii="宋体" w:hAnsi="宋体" w:eastAsia="宋体" w:cs="宋体"/>
                <w:b w:val="0"/>
                <w:bCs w:val="0"/>
                <w:strike w:val="0"/>
                <w:dstrike w:val="0"/>
                <w:color w:val="auto"/>
                <w:kern w:val="0"/>
                <w:sz w:val="21"/>
                <w:szCs w:val="21"/>
                <w:lang w:val="en-US" w:eastAsia="zh-CN"/>
              </w:rPr>
              <w:t>；</w:t>
            </w:r>
          </w:p>
          <w:p w14:paraId="7D01FFB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7.做好育儿补贴申请的受理、审核。</w:t>
            </w:r>
          </w:p>
        </w:tc>
      </w:tr>
      <w:tr w14:paraId="2B89AD2D">
        <w:tblPrEx>
          <w:tblCellMar>
            <w:top w:w="0" w:type="dxa"/>
            <w:left w:w="108" w:type="dxa"/>
            <w:bottom w:w="0" w:type="dxa"/>
            <w:right w:w="108" w:type="dxa"/>
          </w:tblCellMar>
        </w:tblPrEx>
        <w:trPr>
          <w:cantSplit/>
          <w:trHeight w:val="271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BC4B">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DA03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村卫生室建设和乡村医生养老</w:t>
            </w:r>
            <w:r>
              <w:rPr>
                <w:rFonts w:hint="eastAsia" w:ascii="宋体" w:hAnsi="宋体" w:eastAsia="宋体" w:cs="宋体"/>
                <w:b w:val="0"/>
                <w:bCs w:val="0"/>
                <w:color w:val="auto"/>
                <w:spacing w:val="-11"/>
                <w:kern w:val="0"/>
                <w:sz w:val="21"/>
                <w:szCs w:val="21"/>
                <w:lang w:val="en-US" w:eastAsia="zh-CN"/>
              </w:rPr>
              <w:t>补助落实</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212C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县卫生健康局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8C8E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1.组织开展</w:t>
            </w:r>
            <w:r>
              <w:rPr>
                <w:rFonts w:hint="eastAsia" w:ascii="宋体" w:hAnsi="宋体" w:eastAsia="宋体" w:cs="宋体"/>
                <w:b w:val="0"/>
                <w:bCs w:val="0"/>
                <w:strike w:val="0"/>
                <w:dstrike w:val="0"/>
                <w:color w:val="auto"/>
                <w:kern w:val="0"/>
                <w:sz w:val="21"/>
                <w:szCs w:val="21"/>
                <w:lang w:val="en-US" w:eastAsia="zh-CN"/>
              </w:rPr>
              <w:t>村卫生室</w:t>
            </w:r>
            <w:r>
              <w:rPr>
                <w:rFonts w:hint="eastAsia" w:ascii="宋体" w:hAnsi="宋体" w:eastAsia="宋体" w:cs="宋体"/>
                <w:b w:val="0"/>
                <w:bCs w:val="0"/>
                <w:color w:val="auto"/>
                <w:kern w:val="0"/>
                <w:sz w:val="21"/>
                <w:szCs w:val="21"/>
              </w:rPr>
              <w:t>建设和改造；</w:t>
            </w:r>
          </w:p>
          <w:p w14:paraId="00E3B9B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2.指导乡镇</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strike w:val="0"/>
                <w:dstrike w:val="0"/>
                <w:color w:val="auto"/>
                <w:kern w:val="0"/>
                <w:sz w:val="21"/>
                <w:szCs w:val="21"/>
                <w:lang w:val="en-US" w:eastAsia="zh-CN"/>
              </w:rPr>
              <w:t>村卫生室</w:t>
            </w:r>
            <w:r>
              <w:rPr>
                <w:rFonts w:hint="eastAsia" w:ascii="宋体" w:hAnsi="宋体" w:eastAsia="宋体" w:cs="宋体"/>
                <w:b w:val="0"/>
                <w:bCs w:val="0"/>
                <w:color w:val="auto"/>
                <w:kern w:val="0"/>
                <w:sz w:val="21"/>
                <w:szCs w:val="21"/>
              </w:rPr>
              <w:t>开展安全</w:t>
            </w:r>
            <w:r>
              <w:rPr>
                <w:rFonts w:hint="eastAsia" w:ascii="宋体" w:hAnsi="宋体" w:eastAsia="宋体" w:cs="宋体"/>
                <w:b w:val="0"/>
                <w:bCs w:val="0"/>
                <w:color w:val="auto"/>
                <w:kern w:val="0"/>
                <w:sz w:val="21"/>
                <w:szCs w:val="21"/>
                <w:lang w:val="en-US" w:eastAsia="zh-CN"/>
              </w:rPr>
              <w:t>检查</w:t>
            </w:r>
            <w:r>
              <w:rPr>
                <w:rFonts w:hint="eastAsia" w:ascii="宋体" w:hAnsi="宋体" w:eastAsia="宋体" w:cs="宋体"/>
                <w:b w:val="0"/>
                <w:bCs w:val="0"/>
                <w:color w:val="auto"/>
                <w:kern w:val="0"/>
                <w:sz w:val="21"/>
                <w:szCs w:val="21"/>
              </w:rPr>
              <w:t>；</w:t>
            </w:r>
          </w:p>
          <w:p w14:paraId="490E98F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3.加强乡村医生队伍的建设管理；</w:t>
            </w:r>
          </w:p>
          <w:p w14:paraId="10E6F0C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4.负责乡村医生养老补助申请的核实、确认及发放。</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D38F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1.配合开展</w:t>
            </w:r>
            <w:r>
              <w:rPr>
                <w:rFonts w:hint="eastAsia" w:ascii="宋体" w:hAnsi="宋体" w:eastAsia="宋体" w:cs="宋体"/>
                <w:b w:val="0"/>
                <w:bCs w:val="0"/>
                <w:strike w:val="0"/>
                <w:dstrike w:val="0"/>
                <w:color w:val="auto"/>
                <w:kern w:val="0"/>
                <w:sz w:val="21"/>
                <w:szCs w:val="21"/>
                <w:lang w:val="en-US" w:eastAsia="zh-CN"/>
              </w:rPr>
              <w:t>村卫生室</w:t>
            </w:r>
            <w:r>
              <w:rPr>
                <w:rFonts w:hint="eastAsia" w:ascii="宋体" w:hAnsi="宋体" w:eastAsia="宋体" w:cs="宋体"/>
                <w:b w:val="0"/>
                <w:bCs w:val="0"/>
                <w:color w:val="auto"/>
                <w:kern w:val="0"/>
                <w:sz w:val="21"/>
                <w:szCs w:val="21"/>
              </w:rPr>
              <w:t>建设和改造；</w:t>
            </w:r>
          </w:p>
          <w:p w14:paraId="71F47F6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2.负责</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strike w:val="0"/>
                <w:dstrike w:val="0"/>
                <w:color w:val="auto"/>
                <w:kern w:val="0"/>
                <w:sz w:val="21"/>
                <w:szCs w:val="21"/>
                <w:lang w:val="en-US" w:eastAsia="zh-CN"/>
              </w:rPr>
              <w:t>村卫生室</w:t>
            </w:r>
            <w:r>
              <w:rPr>
                <w:rFonts w:hint="eastAsia" w:ascii="宋体" w:hAnsi="宋体" w:eastAsia="宋体" w:cs="宋体"/>
                <w:b w:val="0"/>
                <w:bCs w:val="0"/>
                <w:color w:val="auto"/>
                <w:kern w:val="0"/>
                <w:sz w:val="21"/>
                <w:szCs w:val="21"/>
              </w:rPr>
              <w:t>开展安全</w:t>
            </w:r>
            <w:r>
              <w:rPr>
                <w:rFonts w:hint="eastAsia" w:ascii="宋体" w:hAnsi="宋体" w:eastAsia="宋体" w:cs="宋体"/>
                <w:b w:val="0"/>
                <w:bCs w:val="0"/>
                <w:color w:val="auto"/>
                <w:kern w:val="0"/>
                <w:sz w:val="21"/>
                <w:szCs w:val="21"/>
                <w:lang w:val="en-US" w:eastAsia="zh-CN"/>
              </w:rPr>
              <w:t>检查</w:t>
            </w:r>
            <w:r>
              <w:rPr>
                <w:rFonts w:hint="eastAsia" w:ascii="宋体" w:hAnsi="宋体" w:eastAsia="宋体" w:cs="宋体"/>
                <w:b w:val="0"/>
                <w:bCs w:val="0"/>
                <w:color w:val="auto"/>
                <w:kern w:val="0"/>
                <w:sz w:val="21"/>
                <w:szCs w:val="21"/>
              </w:rPr>
              <w:t>；</w:t>
            </w:r>
          </w:p>
          <w:p w14:paraId="07D4175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3.指导村（社区）加强对乡村医生的日常管理；</w:t>
            </w:r>
          </w:p>
          <w:p w14:paraId="4BD2EAB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4.负责乡村医生养老补助申请的受理、初审、公示。</w:t>
            </w:r>
          </w:p>
        </w:tc>
      </w:tr>
      <w:tr w14:paraId="269E2BF8">
        <w:tblPrEx>
          <w:tblCellMar>
            <w:top w:w="0" w:type="dxa"/>
            <w:left w:w="108" w:type="dxa"/>
            <w:bottom w:w="0" w:type="dxa"/>
            <w:right w:w="108" w:type="dxa"/>
          </w:tblCellMar>
        </w:tblPrEx>
        <w:trPr>
          <w:cantSplit/>
          <w:trHeight w:val="802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13D4">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9068F">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公共卫生突发事件应急处置及传染病防控、职业病防治</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1F9AC">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县卫生健康局</w:t>
            </w:r>
          </w:p>
          <w:p w14:paraId="28C1A2A6">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lang w:val="en-US" w:eastAsia="en-US"/>
              </w:rPr>
            </w:pPr>
            <w:r>
              <w:rPr>
                <w:rFonts w:hint="eastAsia" w:ascii="宋体" w:hAnsi="宋体" w:eastAsia="宋体" w:cs="宋体"/>
                <w:b w:val="0"/>
                <w:bCs w:val="0"/>
                <w:color w:val="auto"/>
                <w:kern w:val="0"/>
                <w:sz w:val="21"/>
                <w:szCs w:val="21"/>
              </w:rPr>
              <w:t>县级相关部门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6F0F7">
            <w:pPr>
              <w:keepNext w:val="0"/>
              <w:keepLines w:val="0"/>
              <w:pageBreakBefore w:val="0"/>
              <w:widowControl w:val="0"/>
              <w:kinsoku/>
              <w:wordWrap/>
              <w:overflowPunct w:val="0"/>
              <w:topLinePunct w:val="0"/>
              <w:autoSpaceDE w:val="0"/>
              <w:autoSpaceDN w:val="0"/>
              <w:bidi w:val="0"/>
              <w:adjustRightInd w:val="0"/>
              <w:snapToGrid w:val="0"/>
              <w:spacing w:line="288" w:lineRule="auto"/>
              <w:ind w:left="0" w:firstLine="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县卫生健康局：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1.组织</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公共卫生知识、传染病防控、职业病防治政策法规宣传；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.制定全县</w:t>
            </w:r>
            <w:r>
              <w:rPr>
                <w:rFonts w:hint="eastAsia" w:ascii="宋体" w:hAnsi="宋体" w:eastAsia="宋体" w:cs="宋体"/>
                <w:b w:val="0"/>
                <w:bCs w:val="0"/>
                <w:color w:val="auto"/>
                <w:kern w:val="0"/>
                <w:sz w:val="21"/>
                <w:szCs w:val="21"/>
                <w:lang w:eastAsia="zh-CN"/>
              </w:rPr>
              <w:t>突发</w:t>
            </w:r>
            <w:r>
              <w:rPr>
                <w:rFonts w:hint="eastAsia" w:ascii="宋体" w:hAnsi="宋体" w:eastAsia="宋体" w:cs="宋体"/>
                <w:b w:val="0"/>
                <w:bCs w:val="0"/>
                <w:color w:val="auto"/>
                <w:kern w:val="0"/>
                <w:sz w:val="21"/>
                <w:szCs w:val="21"/>
              </w:rPr>
              <w:t>公共卫生事件应急预案，做好应急物资储备和后勤保障</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组织</w:t>
            </w:r>
            <w:r>
              <w:rPr>
                <w:rFonts w:hint="eastAsia" w:ascii="宋体" w:hAnsi="宋体" w:eastAsia="宋体" w:cs="宋体"/>
                <w:b w:val="0"/>
                <w:bCs w:val="0"/>
                <w:color w:val="auto"/>
                <w:kern w:val="0"/>
                <w:sz w:val="21"/>
                <w:szCs w:val="21"/>
              </w:rPr>
              <w:t>开展公共卫生事件应急培训和演练工作；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.负责应对突发公共卫生事件调查和应急处置工作，组织医疗机构实施救治，落实各项预防措施</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通报突发公共卫生事件相关信息；</w:t>
            </w:r>
          </w:p>
          <w:p w14:paraId="683C2B79">
            <w:pPr>
              <w:keepNext w:val="0"/>
              <w:keepLines w:val="0"/>
              <w:pageBreakBefore w:val="0"/>
              <w:widowControl w:val="0"/>
              <w:kinsoku/>
              <w:wordWrap/>
              <w:overflowPunct w:val="0"/>
              <w:topLinePunct w:val="0"/>
              <w:autoSpaceDE w:val="0"/>
              <w:autoSpaceDN w:val="0"/>
              <w:bidi w:val="0"/>
              <w:adjustRightInd w:val="0"/>
              <w:snapToGrid w:val="0"/>
              <w:spacing w:line="288" w:lineRule="auto"/>
              <w:ind w:left="0" w:firstLine="0"/>
              <w:jc w:val="left"/>
              <w:textAlignment w:val="baseline"/>
              <w:rPr>
                <w:rFonts w:hint="eastAsia" w:ascii="宋体" w:hAnsi="宋体" w:eastAsia="宋体" w:cs="宋体"/>
                <w:b w:val="0"/>
                <w:bCs w:val="0"/>
                <w:color w:val="auto"/>
                <w:kern w:val="0"/>
                <w:sz w:val="21"/>
                <w:szCs w:val="21"/>
                <w:lang w:val="en-US" w:eastAsia="en-US"/>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核实通报传染病疫情，开展疫情监测，发布预警信息；</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5.根据疫情预防控制工作需要，依法提出隔离、封锁有关地区的建议；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6.指导乡镇做好</w:t>
            </w:r>
            <w:r>
              <w:rPr>
                <w:rFonts w:hint="eastAsia" w:ascii="宋体" w:hAnsi="宋体" w:eastAsia="宋体" w:cs="宋体"/>
                <w:b w:val="0"/>
                <w:bCs w:val="0"/>
                <w:color w:val="auto"/>
                <w:kern w:val="0"/>
                <w:sz w:val="21"/>
                <w:szCs w:val="21"/>
                <w:lang w:val="en-US" w:eastAsia="zh-CN"/>
              </w:rPr>
              <w:t>村（社区）</w:t>
            </w:r>
            <w:r>
              <w:rPr>
                <w:rFonts w:hint="eastAsia" w:ascii="宋体" w:hAnsi="宋体" w:eastAsia="宋体" w:cs="宋体"/>
                <w:b w:val="0"/>
                <w:bCs w:val="0"/>
                <w:color w:val="auto"/>
                <w:kern w:val="0"/>
                <w:sz w:val="21"/>
                <w:szCs w:val="21"/>
              </w:rPr>
              <w:t>防控和环境卫生消杀工作；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7.</w:t>
            </w:r>
            <w:r>
              <w:rPr>
                <w:rFonts w:hint="eastAsia" w:ascii="宋体" w:hAnsi="宋体" w:eastAsia="宋体" w:cs="宋体"/>
                <w:b w:val="0"/>
                <w:bCs w:val="0"/>
                <w:color w:val="auto"/>
                <w:spacing w:val="-6"/>
                <w:kern w:val="0"/>
                <w:sz w:val="21"/>
                <w:szCs w:val="21"/>
                <w:lang w:val="en-US" w:eastAsia="zh-CN"/>
              </w:rPr>
              <w:t>负责</w:t>
            </w:r>
            <w:r>
              <w:rPr>
                <w:rFonts w:hint="eastAsia" w:ascii="宋体" w:hAnsi="宋体" w:eastAsia="宋体" w:cs="宋体"/>
                <w:b w:val="0"/>
                <w:bCs w:val="0"/>
                <w:color w:val="auto"/>
                <w:spacing w:val="-6"/>
                <w:kern w:val="0"/>
                <w:sz w:val="21"/>
                <w:szCs w:val="21"/>
              </w:rPr>
              <w:t>对传染病防治工作</w:t>
            </w:r>
            <w:r>
              <w:rPr>
                <w:rFonts w:hint="eastAsia" w:ascii="宋体" w:hAnsi="宋体" w:eastAsia="宋体" w:cs="宋体"/>
                <w:b w:val="0"/>
                <w:bCs w:val="0"/>
                <w:color w:val="auto"/>
                <w:spacing w:val="-6"/>
                <w:kern w:val="0"/>
                <w:sz w:val="21"/>
                <w:szCs w:val="21"/>
                <w:lang w:val="en-US" w:eastAsia="zh-CN"/>
              </w:rPr>
              <w:t>开展</w:t>
            </w:r>
            <w:r>
              <w:rPr>
                <w:rFonts w:hint="eastAsia" w:ascii="宋体" w:hAnsi="宋体" w:eastAsia="宋体" w:cs="宋体"/>
                <w:b w:val="0"/>
                <w:bCs w:val="0"/>
                <w:color w:val="auto"/>
                <w:spacing w:val="-6"/>
                <w:kern w:val="0"/>
                <w:sz w:val="21"/>
                <w:szCs w:val="21"/>
              </w:rPr>
              <w:t>监督检查，</w:t>
            </w:r>
            <w:r>
              <w:rPr>
                <w:rFonts w:hint="eastAsia" w:ascii="宋体" w:hAnsi="宋体" w:eastAsia="宋体" w:cs="宋体"/>
                <w:b w:val="0"/>
                <w:bCs w:val="0"/>
                <w:color w:val="auto"/>
                <w:spacing w:val="-6"/>
                <w:kern w:val="0"/>
                <w:sz w:val="21"/>
                <w:szCs w:val="21"/>
                <w:lang w:val="en-US" w:eastAsia="zh-CN"/>
              </w:rPr>
              <w:t>依法</w:t>
            </w:r>
            <w:r>
              <w:rPr>
                <w:rFonts w:hint="eastAsia" w:ascii="宋体" w:hAnsi="宋体" w:eastAsia="宋体" w:cs="宋体"/>
                <w:b w:val="0"/>
                <w:bCs w:val="0"/>
                <w:color w:val="auto"/>
                <w:spacing w:val="-6"/>
                <w:kern w:val="0"/>
                <w:sz w:val="21"/>
                <w:szCs w:val="21"/>
              </w:rPr>
              <w:t>查处传染病防治违法行为；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8</w:t>
            </w:r>
            <w:r>
              <w:rPr>
                <w:rFonts w:hint="eastAsia" w:ascii="宋体" w:hAnsi="宋体" w:eastAsia="宋体" w:cs="宋体"/>
                <w:b w:val="0"/>
                <w:bCs w:val="0"/>
                <w:color w:val="auto"/>
                <w:kern w:val="0"/>
                <w:sz w:val="21"/>
                <w:szCs w:val="21"/>
              </w:rPr>
              <w:t>.负责对用人单位落实职业病防护管理措施情况</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监督检查，建立并落实日常巡查机制，受理投诉举报并及时查证，依法查处违法行为。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县级相关部门：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eastAsia="zh-CN"/>
              </w:rPr>
              <w:t>按照</w:t>
            </w:r>
            <w:r>
              <w:rPr>
                <w:rFonts w:hint="eastAsia" w:ascii="宋体" w:hAnsi="宋体" w:eastAsia="宋体" w:cs="宋体"/>
                <w:b w:val="0"/>
                <w:bCs w:val="0"/>
                <w:color w:val="auto"/>
                <w:kern w:val="0"/>
                <w:sz w:val="21"/>
                <w:szCs w:val="21"/>
              </w:rPr>
              <w:t>公共卫生突发事件应急</w:t>
            </w:r>
            <w:r>
              <w:rPr>
                <w:rFonts w:hint="eastAsia" w:ascii="宋体" w:hAnsi="宋体" w:eastAsia="宋体" w:cs="宋体"/>
                <w:b w:val="0"/>
                <w:bCs w:val="0"/>
                <w:color w:val="auto"/>
                <w:kern w:val="0"/>
                <w:sz w:val="21"/>
                <w:szCs w:val="21"/>
                <w:lang w:val="en-US" w:eastAsia="zh-CN"/>
              </w:rPr>
              <w:t>预案职责分工</w:t>
            </w:r>
            <w:r>
              <w:rPr>
                <w:rFonts w:hint="eastAsia" w:ascii="宋体" w:hAnsi="宋体" w:eastAsia="宋体" w:cs="宋体"/>
                <w:b w:val="0"/>
                <w:bCs w:val="0"/>
                <w:color w:val="auto"/>
                <w:kern w:val="0"/>
                <w:sz w:val="21"/>
                <w:szCs w:val="21"/>
              </w:rPr>
              <w:t>开展工作。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93FA5">
            <w:pPr>
              <w:keepNext w:val="0"/>
              <w:keepLines w:val="0"/>
              <w:pageBreakBefore w:val="0"/>
              <w:widowControl w:val="0"/>
              <w:kinsoku/>
              <w:wordWrap/>
              <w:overflowPunct w:val="0"/>
              <w:topLinePunct w:val="0"/>
              <w:autoSpaceDE w:val="0"/>
              <w:autoSpaceDN w:val="0"/>
              <w:bidi w:val="0"/>
              <w:adjustRightInd w:val="0"/>
              <w:snapToGrid w:val="0"/>
              <w:spacing w:line="288" w:lineRule="auto"/>
              <w:ind w:left="0" w:firstLine="0"/>
              <w:jc w:val="left"/>
              <w:textAlignment w:val="baseline"/>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1.开展公共卫生知识、传染病防控、职业病防治政策法规宣传，提高公众防治意识和应对能力；</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编制突发公共卫生事件应急预案，做好应急物资储备和后勤保障</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开展公共卫生事件应急培训和演练工作；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.发现辖区出现疫情，及时上报疾控部门。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.协助县卫生健康局做好疫情信息收集和报告、人员的分散隔离、公共卫生措施</w:t>
            </w:r>
            <w:r>
              <w:rPr>
                <w:rFonts w:hint="eastAsia" w:ascii="宋体" w:hAnsi="宋体" w:eastAsia="宋体" w:cs="宋体"/>
                <w:b w:val="0"/>
                <w:bCs w:val="0"/>
                <w:color w:val="auto"/>
                <w:kern w:val="0"/>
                <w:sz w:val="21"/>
                <w:szCs w:val="21"/>
                <w:lang w:val="en-US" w:eastAsia="zh-CN"/>
              </w:rPr>
              <w:t>的落实等</w:t>
            </w:r>
            <w:r>
              <w:rPr>
                <w:rFonts w:hint="eastAsia" w:ascii="宋体" w:hAnsi="宋体" w:eastAsia="宋体" w:cs="宋体"/>
                <w:b w:val="0"/>
                <w:bCs w:val="0"/>
                <w:color w:val="auto"/>
                <w:kern w:val="0"/>
                <w:sz w:val="21"/>
                <w:szCs w:val="21"/>
              </w:rPr>
              <w:t>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.做好社区防控，开展环境卫生整治和消杀工作；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spacing w:val="-6"/>
                <w:kern w:val="0"/>
                <w:sz w:val="21"/>
                <w:szCs w:val="21"/>
                <w:lang w:val="en-US" w:eastAsia="zh-CN"/>
              </w:rPr>
              <w:t>配合县卫生健康局对用人单位落实职业病防护管理</w:t>
            </w:r>
            <w:r>
              <w:rPr>
                <w:rFonts w:hint="eastAsia" w:ascii="宋体" w:hAnsi="宋体" w:eastAsia="宋体" w:cs="宋体"/>
                <w:b w:val="0"/>
                <w:bCs w:val="0"/>
                <w:color w:val="auto"/>
                <w:kern w:val="0"/>
                <w:sz w:val="21"/>
                <w:szCs w:val="21"/>
                <w:lang w:val="en-US" w:eastAsia="zh-CN"/>
              </w:rPr>
              <w:t>措施情况开展监督检查</w:t>
            </w:r>
            <w:r>
              <w:rPr>
                <w:rFonts w:hint="eastAsia" w:ascii="宋体" w:hAnsi="宋体" w:eastAsia="宋体" w:cs="宋体"/>
                <w:b w:val="0"/>
                <w:bCs w:val="0"/>
                <w:color w:val="auto"/>
                <w:kern w:val="0"/>
                <w:sz w:val="21"/>
                <w:szCs w:val="21"/>
              </w:rPr>
              <w:t>，发现问题线索及时上报</w:t>
            </w:r>
            <w:r>
              <w:rPr>
                <w:rFonts w:hint="eastAsia" w:ascii="宋体" w:hAnsi="宋体" w:eastAsia="宋体" w:cs="宋体"/>
                <w:b w:val="0"/>
                <w:bCs w:val="0"/>
                <w:color w:val="auto"/>
                <w:kern w:val="0"/>
                <w:sz w:val="21"/>
                <w:szCs w:val="21"/>
                <w:lang w:eastAsia="zh-CN"/>
              </w:rPr>
              <w:t>；</w:t>
            </w:r>
          </w:p>
          <w:p w14:paraId="042F209A">
            <w:pPr>
              <w:keepNext w:val="0"/>
              <w:keepLines w:val="0"/>
              <w:pageBreakBefore w:val="0"/>
              <w:widowControl w:val="0"/>
              <w:kinsoku/>
              <w:wordWrap/>
              <w:overflowPunct w:val="0"/>
              <w:topLinePunct w:val="0"/>
              <w:autoSpaceDE w:val="0"/>
              <w:autoSpaceDN w:val="0"/>
              <w:bidi w:val="0"/>
              <w:adjustRightInd w:val="0"/>
              <w:snapToGrid w:val="0"/>
              <w:spacing w:line="288" w:lineRule="auto"/>
              <w:ind w:left="0" w:firstLine="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7.配合县卫生健康局查处违法行为；</w:t>
            </w:r>
          </w:p>
          <w:p w14:paraId="284CEA97">
            <w:pPr>
              <w:keepNext w:val="0"/>
              <w:keepLines w:val="0"/>
              <w:pageBreakBefore w:val="0"/>
              <w:widowControl w:val="0"/>
              <w:kinsoku/>
              <w:wordWrap/>
              <w:overflowPunct w:val="0"/>
              <w:topLinePunct w:val="0"/>
              <w:autoSpaceDE w:val="0"/>
              <w:autoSpaceDN w:val="0"/>
              <w:bidi w:val="0"/>
              <w:adjustRightInd w:val="0"/>
              <w:snapToGrid w:val="0"/>
              <w:spacing w:line="288" w:lineRule="auto"/>
              <w:ind w:left="0" w:firstLine="0"/>
              <w:jc w:val="left"/>
              <w:textAlignment w:val="baseline"/>
              <w:rPr>
                <w:rFonts w:hint="eastAsia" w:ascii="宋体" w:hAnsi="宋体" w:eastAsia="宋体" w:cs="宋体"/>
                <w:b w:val="0"/>
                <w:bCs w:val="0"/>
                <w:color w:val="auto"/>
                <w:kern w:val="0"/>
                <w:sz w:val="21"/>
                <w:szCs w:val="21"/>
                <w:lang w:val="en-US" w:eastAsia="en-US"/>
              </w:rPr>
            </w:pPr>
            <w:r>
              <w:rPr>
                <w:rFonts w:hint="eastAsia" w:ascii="宋体" w:hAnsi="宋体" w:eastAsia="宋体" w:cs="宋体"/>
                <w:b w:val="0"/>
                <w:bCs w:val="0"/>
                <w:color w:val="auto"/>
                <w:kern w:val="0"/>
                <w:sz w:val="21"/>
                <w:szCs w:val="21"/>
                <w:lang w:val="en-US" w:eastAsia="zh-CN"/>
              </w:rPr>
              <w:t>8.配合县级相关部门做好公共卫生突发事件应急处置工作。</w:t>
            </w:r>
          </w:p>
        </w:tc>
      </w:tr>
      <w:tr w14:paraId="592F38B6">
        <w:tblPrEx>
          <w:tblCellMar>
            <w:top w:w="0" w:type="dxa"/>
            <w:left w:w="108" w:type="dxa"/>
            <w:bottom w:w="0" w:type="dxa"/>
            <w:right w:w="108" w:type="dxa"/>
          </w:tblCellMar>
        </w:tblPrEx>
        <w:trPr>
          <w:cantSplit/>
          <w:trHeight w:val="81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A682D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十</w:t>
            </w:r>
            <w:r>
              <w:rPr>
                <w:rFonts w:hint="eastAsia" w:ascii="黑体" w:hAnsi="黑体" w:eastAsia="黑体" w:cs="黑体"/>
                <w:b w:val="0"/>
                <w:bCs w:val="0"/>
                <w:color w:val="auto"/>
                <w:kern w:val="0"/>
                <w:sz w:val="24"/>
                <w:szCs w:val="24"/>
                <w:lang w:val="en-US" w:eastAsia="zh-CN"/>
              </w:rPr>
              <w:t>一</w:t>
            </w:r>
            <w:r>
              <w:rPr>
                <w:rFonts w:hint="eastAsia" w:ascii="黑体" w:hAnsi="黑体" w:eastAsia="黑体" w:cs="黑体"/>
                <w:b w:val="0"/>
                <w:bCs w:val="0"/>
                <w:color w:val="auto"/>
                <w:kern w:val="0"/>
                <w:sz w:val="24"/>
                <w:szCs w:val="24"/>
              </w:rPr>
              <w:t>、应急管理及消防</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14</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755E5CFA">
        <w:tblPrEx>
          <w:tblCellMar>
            <w:top w:w="0" w:type="dxa"/>
            <w:left w:w="108" w:type="dxa"/>
            <w:bottom w:w="0" w:type="dxa"/>
            <w:right w:w="108" w:type="dxa"/>
          </w:tblCellMar>
        </w:tblPrEx>
        <w:trPr>
          <w:cantSplit/>
          <w:trHeight w:val="7164"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5A59">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9981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安全生产监管</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1EE5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县应急管理局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县级相关部门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2B8F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p>
          <w:p w14:paraId="16239BC6">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负责对全县安全生产工作实施综合监督管理，组织开展</w:t>
            </w:r>
            <w:r>
              <w:rPr>
                <w:rFonts w:hint="eastAsia" w:ascii="宋体" w:hAnsi="宋体" w:eastAsia="宋体" w:cs="宋体"/>
                <w:b w:val="0"/>
                <w:bCs w:val="0"/>
                <w:color w:val="auto"/>
                <w:kern w:val="0"/>
                <w:sz w:val="21"/>
                <w:szCs w:val="21"/>
              </w:rPr>
              <w:t>安全生产知识宣传</w:t>
            </w:r>
            <w:r>
              <w:rPr>
                <w:rFonts w:hint="eastAsia" w:ascii="宋体" w:hAnsi="宋体" w:eastAsia="宋体" w:cs="宋体"/>
                <w:b w:val="0"/>
                <w:bCs w:val="0"/>
                <w:color w:val="auto"/>
                <w:spacing w:val="-6"/>
                <w:kern w:val="0"/>
                <w:sz w:val="21"/>
                <w:szCs w:val="21"/>
                <w:u w:val="single"/>
                <w:lang w:eastAsia="zh-CN"/>
              </w:rPr>
              <w:t>普及</w:t>
            </w:r>
            <w:r>
              <w:rPr>
                <w:rFonts w:hint="eastAsia" w:ascii="宋体" w:hAnsi="宋体" w:eastAsia="宋体" w:cs="宋体"/>
                <w:b w:val="0"/>
                <w:bCs w:val="0"/>
                <w:color w:val="auto"/>
                <w:kern w:val="0"/>
                <w:sz w:val="21"/>
                <w:szCs w:val="21"/>
              </w:rPr>
              <w:t>，编制</w:t>
            </w:r>
            <w:r>
              <w:rPr>
                <w:rFonts w:hint="eastAsia" w:ascii="宋体" w:hAnsi="宋体" w:eastAsia="宋体" w:cs="宋体"/>
                <w:b w:val="0"/>
                <w:bCs w:val="0"/>
                <w:color w:val="auto"/>
                <w:kern w:val="0"/>
                <w:sz w:val="21"/>
                <w:szCs w:val="21"/>
                <w:lang w:val="en-US" w:eastAsia="zh-CN"/>
              </w:rPr>
              <w:t>全县</w:t>
            </w:r>
            <w:r>
              <w:rPr>
                <w:rFonts w:hint="eastAsia" w:ascii="宋体" w:hAnsi="宋体" w:eastAsia="宋体" w:cs="宋体"/>
                <w:b w:val="0"/>
                <w:bCs w:val="0"/>
                <w:color w:val="auto"/>
                <w:kern w:val="0"/>
                <w:sz w:val="21"/>
                <w:szCs w:val="21"/>
              </w:rPr>
              <w:t>安全生产应急预案，督促乡镇和部门落实领导干部安全生产责任制，指导开展应急演练；</w:t>
            </w:r>
          </w:p>
          <w:p w14:paraId="14D4D41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2.负责对执法人员、企业负责人、安全生产管理人员等进行安全生产教育培训；</w:t>
            </w:r>
          </w:p>
          <w:p w14:paraId="68FD0D4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3.负责对全县安全生产工作实施综合监督管理，指导协调、监督检查县级相关部门和乡镇安全生产工作，组织开展安全生产巡查、考核工作；</w:t>
            </w:r>
          </w:p>
          <w:p w14:paraId="52B8747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4.组织相关行业主管部门对全县安全生产经营单位定期开展重点检查，着重开展“九小场所”、农家乐、经营性自建房等风险隐患排查，对乡镇上报的隐患现场核查处置；</w:t>
            </w:r>
          </w:p>
          <w:p w14:paraId="05A0132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5.对发现的安全隐患现场处置、责令限期整改，到期进行复查；</w:t>
            </w:r>
          </w:p>
          <w:p w14:paraId="011BFFE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6.督促指导安全生产经营单位开展风险辨识评估，督促隐患整改；</w:t>
            </w:r>
          </w:p>
          <w:p w14:paraId="10B6BF0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7.对存在违法行为或逾期不整改、整改不合格的予以处罚。</w:t>
            </w:r>
          </w:p>
          <w:p w14:paraId="17A347A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县级相关部门：</w:t>
            </w:r>
          </w:p>
          <w:p w14:paraId="4099DA36">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1.按照法定职责和安全生产“管行业必须管安全、管业务必须管安全、管生产经营必须管安全”的要求，负责职责范围内的安全生产监督管理工作；</w:t>
            </w:r>
          </w:p>
          <w:p w14:paraId="24E4820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2.对发现的安全隐患，责令限期整改并全过程跟踪问效；对拒不整改的或整改不到位的进行监督执法。</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FB316">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6"/>
                <w:kern w:val="0"/>
                <w:sz w:val="21"/>
                <w:szCs w:val="21"/>
                <w:u w:val="none"/>
                <w:lang w:eastAsia="zh-CN"/>
              </w:rPr>
            </w:pPr>
            <w:r>
              <w:rPr>
                <w:rFonts w:hint="eastAsia" w:ascii="宋体" w:hAnsi="宋体" w:eastAsia="宋体" w:cs="宋体"/>
                <w:b w:val="0"/>
                <w:bCs w:val="0"/>
                <w:color w:val="auto"/>
                <w:spacing w:val="-6"/>
                <w:kern w:val="0"/>
                <w:sz w:val="21"/>
                <w:szCs w:val="21"/>
                <w:u w:val="none"/>
                <w:lang w:eastAsia="zh-CN"/>
              </w:rPr>
              <w:t>1.</w:t>
            </w:r>
            <w:r>
              <w:rPr>
                <w:rFonts w:hint="eastAsia" w:ascii="宋体" w:hAnsi="宋体" w:eastAsia="宋体" w:cs="宋体"/>
                <w:b w:val="0"/>
                <w:bCs w:val="0"/>
                <w:color w:val="auto"/>
                <w:spacing w:val="-6"/>
                <w:kern w:val="0"/>
                <w:sz w:val="21"/>
                <w:szCs w:val="21"/>
                <w:u w:val="none"/>
                <w:lang w:val="en-US" w:eastAsia="zh-CN"/>
              </w:rPr>
              <w:t>履行安全生产监督管理职责，组织</w:t>
            </w:r>
            <w:r>
              <w:rPr>
                <w:rFonts w:hint="eastAsia" w:ascii="宋体" w:hAnsi="宋体" w:eastAsia="宋体" w:cs="宋体"/>
                <w:b w:val="0"/>
                <w:bCs w:val="0"/>
                <w:color w:val="auto"/>
                <w:spacing w:val="-6"/>
                <w:kern w:val="0"/>
                <w:sz w:val="21"/>
                <w:szCs w:val="21"/>
                <w:u w:val="none"/>
                <w:lang w:eastAsia="zh-CN"/>
              </w:rPr>
              <w:t>开展安全生产知识普及，按照乡镇</w:t>
            </w:r>
            <w:r>
              <w:rPr>
                <w:rFonts w:hint="eastAsia" w:ascii="宋体" w:hAnsi="宋体" w:eastAsia="宋体" w:cs="宋体"/>
                <w:b w:val="0"/>
                <w:bCs w:val="0"/>
                <w:color w:val="auto"/>
                <w:kern w:val="0"/>
                <w:sz w:val="21"/>
                <w:szCs w:val="21"/>
                <w:u w:val="none"/>
                <w:lang w:val="en-US" w:eastAsia="zh-CN"/>
              </w:rPr>
              <w:t>综合</w:t>
            </w:r>
            <w:r>
              <w:rPr>
                <w:rFonts w:hint="eastAsia" w:ascii="宋体" w:hAnsi="宋体" w:eastAsia="宋体" w:cs="宋体"/>
                <w:b w:val="0"/>
                <w:bCs w:val="0"/>
                <w:color w:val="auto"/>
                <w:spacing w:val="-6"/>
                <w:kern w:val="0"/>
                <w:sz w:val="21"/>
                <w:szCs w:val="21"/>
                <w:u w:val="none"/>
                <w:lang w:eastAsia="zh-CN"/>
              </w:rPr>
              <w:t>应急预案组织开展演练；</w:t>
            </w:r>
          </w:p>
          <w:p w14:paraId="4DCC28F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6"/>
                <w:kern w:val="0"/>
                <w:sz w:val="21"/>
                <w:szCs w:val="21"/>
                <w:u w:val="none"/>
                <w:lang w:eastAsia="zh-CN"/>
              </w:rPr>
            </w:pPr>
            <w:r>
              <w:rPr>
                <w:rFonts w:hint="eastAsia" w:ascii="宋体" w:hAnsi="宋体" w:eastAsia="宋体" w:cs="宋体"/>
                <w:b w:val="0"/>
                <w:bCs w:val="0"/>
                <w:color w:val="auto"/>
                <w:spacing w:val="-6"/>
                <w:kern w:val="0"/>
                <w:sz w:val="21"/>
                <w:szCs w:val="21"/>
                <w:u w:val="none"/>
                <w:lang w:eastAsia="zh-CN"/>
              </w:rPr>
              <w:t>2.落实党政领导干部安全生产责任制；</w:t>
            </w:r>
          </w:p>
          <w:p w14:paraId="2B9560D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6"/>
                <w:kern w:val="0"/>
                <w:sz w:val="21"/>
                <w:szCs w:val="21"/>
                <w:u w:val="none"/>
                <w:lang w:eastAsia="zh-CN"/>
              </w:rPr>
            </w:pPr>
            <w:r>
              <w:rPr>
                <w:rFonts w:hint="eastAsia" w:ascii="宋体" w:hAnsi="宋体" w:eastAsia="宋体" w:cs="宋体"/>
                <w:b w:val="0"/>
                <w:bCs w:val="0"/>
                <w:color w:val="auto"/>
                <w:spacing w:val="-6"/>
                <w:kern w:val="0"/>
                <w:sz w:val="21"/>
                <w:szCs w:val="21"/>
                <w:u w:val="none"/>
                <w:lang w:eastAsia="zh-CN"/>
              </w:rPr>
              <w:t>3.组织辖区内企业负责人、安全生产管理人员参加上级部门举办的安全生产知识培训；</w:t>
            </w:r>
          </w:p>
          <w:p w14:paraId="71024C0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6"/>
                <w:kern w:val="0"/>
                <w:sz w:val="21"/>
                <w:szCs w:val="21"/>
                <w:u w:val="none"/>
                <w:lang w:eastAsia="zh-CN"/>
              </w:rPr>
            </w:pPr>
            <w:r>
              <w:rPr>
                <w:rFonts w:hint="eastAsia" w:ascii="宋体" w:hAnsi="宋体" w:eastAsia="宋体" w:cs="宋体"/>
                <w:b w:val="0"/>
                <w:bCs w:val="0"/>
                <w:color w:val="auto"/>
                <w:spacing w:val="-6"/>
                <w:kern w:val="0"/>
                <w:sz w:val="21"/>
                <w:szCs w:val="21"/>
                <w:u w:val="none"/>
                <w:lang w:eastAsia="zh-CN"/>
              </w:rPr>
              <w:t>4.按照职责对生产经营单位安全生产状况进行监督检查，指导村（社区）开展安全生产检查；</w:t>
            </w:r>
          </w:p>
          <w:p w14:paraId="1D9C03B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6"/>
                <w:kern w:val="0"/>
                <w:sz w:val="21"/>
                <w:szCs w:val="21"/>
                <w:u w:val="none"/>
                <w:lang w:eastAsia="zh-CN"/>
              </w:rPr>
            </w:pPr>
            <w:r>
              <w:rPr>
                <w:rFonts w:hint="eastAsia" w:ascii="宋体" w:hAnsi="宋体" w:eastAsia="宋体" w:cs="宋体"/>
                <w:b w:val="0"/>
                <w:bCs w:val="0"/>
                <w:color w:val="auto"/>
                <w:spacing w:val="-6"/>
                <w:kern w:val="0"/>
                <w:sz w:val="21"/>
                <w:szCs w:val="21"/>
                <w:u w:val="none"/>
                <w:lang w:eastAsia="zh-CN"/>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7F37370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u w:val="none"/>
                <w:lang w:eastAsia="zh-CN"/>
              </w:rPr>
              <w:t>6.配合督促企业负责人、安全生产管理人员履行安全生产责任，发现问题提醒企业责任人、安全生产管理人员及时组织整改，拒不整改的上报上级部门。</w:t>
            </w:r>
          </w:p>
        </w:tc>
      </w:tr>
      <w:tr w14:paraId="38D13C7B">
        <w:tblPrEx>
          <w:tblCellMar>
            <w:top w:w="0" w:type="dxa"/>
            <w:left w:w="108" w:type="dxa"/>
            <w:bottom w:w="0" w:type="dxa"/>
            <w:right w:w="108" w:type="dxa"/>
          </w:tblCellMar>
        </w:tblPrEx>
        <w:trPr>
          <w:cantSplit/>
          <w:trHeight w:val="887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4E5F">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5932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生产安全事故应急处置</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6DB7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p>
          <w:p w14:paraId="535F090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县消防救援大队</w:t>
            </w:r>
          </w:p>
          <w:p w14:paraId="4821CE2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负有安全监管职责的部门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33D4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p>
          <w:p w14:paraId="1486BF1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组织开展生产安全事故应急知识宣传，增强全民自我防范意识；</w:t>
            </w:r>
          </w:p>
          <w:p w14:paraId="2E1C66F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rPr>
              <w:t>建立健全安全生产应急救援体系，组建专业应急救援队伍并与社会专兼职救援力量有效融合；</w:t>
            </w:r>
          </w:p>
          <w:p w14:paraId="3F99BAD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r>
              <w:rPr>
                <w:rFonts w:hint="eastAsia" w:ascii="宋体" w:hAnsi="宋体" w:eastAsia="宋体" w:cs="宋体"/>
                <w:b w:val="0"/>
                <w:bCs w:val="0"/>
                <w:color w:val="auto"/>
                <w:spacing w:val="-6"/>
                <w:kern w:val="0"/>
                <w:sz w:val="21"/>
                <w:szCs w:val="21"/>
              </w:rPr>
              <w:t>督促负有安全监管职责的部门修订完善</w:t>
            </w:r>
            <w:r>
              <w:rPr>
                <w:rFonts w:hint="eastAsia" w:ascii="宋体" w:hAnsi="宋体" w:eastAsia="宋体" w:cs="宋体"/>
                <w:b w:val="0"/>
                <w:bCs w:val="0"/>
                <w:color w:val="auto"/>
                <w:spacing w:val="-6"/>
                <w:kern w:val="0"/>
                <w:sz w:val="21"/>
                <w:szCs w:val="21"/>
                <w:lang w:val="en-US" w:eastAsia="zh-CN"/>
              </w:rPr>
              <w:t>生产安全事故</w:t>
            </w:r>
            <w:r>
              <w:rPr>
                <w:rFonts w:hint="eastAsia" w:ascii="宋体" w:hAnsi="宋体" w:eastAsia="宋体" w:cs="宋体"/>
                <w:b w:val="0"/>
                <w:bCs w:val="0"/>
                <w:color w:val="auto"/>
                <w:kern w:val="0"/>
                <w:sz w:val="21"/>
                <w:szCs w:val="21"/>
              </w:rPr>
              <w:t>应急预案</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指导监督生产经营单位</w:t>
            </w:r>
            <w:r>
              <w:rPr>
                <w:rFonts w:hint="eastAsia" w:ascii="宋体" w:hAnsi="宋体" w:eastAsia="宋体" w:cs="宋体"/>
                <w:b w:val="0"/>
                <w:bCs w:val="0"/>
                <w:color w:val="auto"/>
                <w:spacing w:val="-6"/>
                <w:kern w:val="0"/>
                <w:sz w:val="21"/>
                <w:szCs w:val="21"/>
              </w:rPr>
              <w:t>完善</w:t>
            </w:r>
            <w:r>
              <w:rPr>
                <w:rFonts w:hint="eastAsia" w:ascii="宋体" w:hAnsi="宋体" w:eastAsia="宋体" w:cs="宋体"/>
                <w:b w:val="0"/>
                <w:bCs w:val="0"/>
                <w:color w:val="auto"/>
                <w:spacing w:val="-6"/>
                <w:kern w:val="0"/>
                <w:sz w:val="21"/>
                <w:szCs w:val="21"/>
                <w:lang w:val="en-US" w:eastAsia="zh-CN"/>
              </w:rPr>
              <w:t>生产安全事故</w:t>
            </w:r>
            <w:r>
              <w:rPr>
                <w:rFonts w:hint="eastAsia" w:ascii="宋体" w:hAnsi="宋体" w:eastAsia="宋体" w:cs="宋体"/>
                <w:b w:val="0"/>
                <w:bCs w:val="0"/>
                <w:color w:val="auto"/>
                <w:spacing w:val="-6"/>
                <w:kern w:val="0"/>
                <w:sz w:val="21"/>
                <w:szCs w:val="21"/>
              </w:rPr>
              <w:t>应急预案并组织开展演练；</w:t>
            </w:r>
          </w:p>
          <w:p w14:paraId="05A7268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6"/>
                <w:kern w:val="0"/>
                <w:sz w:val="21"/>
                <w:szCs w:val="21"/>
              </w:rPr>
              <w:t>发生应急事件时，及时上报事故信息，启动</w:t>
            </w:r>
            <w:r>
              <w:rPr>
                <w:rFonts w:hint="eastAsia" w:ascii="宋体" w:hAnsi="宋体" w:eastAsia="宋体" w:cs="宋体"/>
                <w:b w:val="0"/>
                <w:bCs w:val="0"/>
                <w:color w:val="auto"/>
                <w:kern w:val="0"/>
                <w:sz w:val="21"/>
                <w:szCs w:val="21"/>
              </w:rPr>
              <w:t>应急预案，组织开展事故救援处置相关工作；</w:t>
            </w:r>
          </w:p>
          <w:p w14:paraId="71B0282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5.按照职责分工开展事故调查评估，落实“一案双查”措施。</w:t>
            </w:r>
          </w:p>
          <w:p w14:paraId="6187C5E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县消防救援大队：</w:t>
            </w:r>
          </w:p>
          <w:p w14:paraId="3FFB741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组织开展生产安全事故救援；</w:t>
            </w:r>
          </w:p>
          <w:p w14:paraId="692CB66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0"/>
                <w:kern w:val="0"/>
                <w:sz w:val="21"/>
                <w:szCs w:val="21"/>
              </w:rPr>
              <w:t>组织开展并指导消防安全宣传培训和实战演练。</w:t>
            </w:r>
          </w:p>
          <w:p w14:paraId="0F69230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负有安全监管职责的部门：</w:t>
            </w:r>
          </w:p>
          <w:p w14:paraId="0B8C73B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指导行业领域内生产经营单位完善</w:t>
            </w:r>
            <w:r>
              <w:rPr>
                <w:rFonts w:hint="eastAsia" w:ascii="宋体" w:hAnsi="宋体" w:eastAsia="宋体" w:cs="宋体"/>
                <w:b w:val="0"/>
                <w:bCs w:val="0"/>
                <w:color w:val="auto"/>
                <w:spacing w:val="-6"/>
                <w:kern w:val="0"/>
                <w:sz w:val="21"/>
                <w:szCs w:val="21"/>
                <w:lang w:val="en-US" w:eastAsia="zh-CN"/>
              </w:rPr>
              <w:t>生产安全事故</w:t>
            </w:r>
            <w:r>
              <w:rPr>
                <w:rFonts w:hint="eastAsia" w:ascii="宋体" w:hAnsi="宋体" w:eastAsia="宋体" w:cs="宋体"/>
                <w:b w:val="0"/>
                <w:bCs w:val="0"/>
                <w:color w:val="auto"/>
                <w:kern w:val="0"/>
                <w:sz w:val="21"/>
                <w:szCs w:val="21"/>
              </w:rPr>
              <w:t>应急预案并组织开展演练；</w:t>
            </w:r>
          </w:p>
          <w:p w14:paraId="1C81FBA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2.按照各自职责对有关行业领域的生产安全事故统筹调配资源，组织实施抢险救援、医疗救治和信息上报等应急处置工作；</w:t>
            </w:r>
          </w:p>
          <w:p w14:paraId="380C6DB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3.按照各自职责做好生产安全事故善后工作，恢复生产生活秩序；</w:t>
            </w:r>
          </w:p>
          <w:p w14:paraId="35AA9B0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4.及时、准确发布生产安全事故信息。</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C370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1.开展生产安全事故应急知识宣传，增强全民自我防范意识；</w:t>
            </w:r>
          </w:p>
          <w:p w14:paraId="1DF8D09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2.制定</w:t>
            </w:r>
            <w:r>
              <w:rPr>
                <w:rFonts w:hint="eastAsia" w:ascii="宋体" w:hAnsi="宋体" w:eastAsia="宋体" w:cs="宋体"/>
                <w:b w:val="0"/>
                <w:bCs w:val="0"/>
                <w:color w:val="auto"/>
                <w:spacing w:val="-6"/>
                <w:kern w:val="0"/>
                <w:sz w:val="21"/>
                <w:szCs w:val="21"/>
                <w:lang w:val="en-US" w:eastAsia="zh-CN"/>
              </w:rPr>
              <w:t>生产安全事故</w:t>
            </w:r>
            <w:r>
              <w:rPr>
                <w:rFonts w:hint="eastAsia" w:ascii="宋体" w:hAnsi="宋体" w:eastAsia="宋体" w:cs="宋体"/>
                <w:b w:val="0"/>
                <w:bCs w:val="0"/>
                <w:color w:val="auto"/>
                <w:kern w:val="0"/>
                <w:sz w:val="21"/>
                <w:szCs w:val="21"/>
              </w:rPr>
              <w:t>应急预案，组建应急救援队伍，定期组织开展培训和应急演练；</w:t>
            </w:r>
          </w:p>
          <w:p w14:paraId="597D352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3.指导、督促生产经营单位修订完善</w:t>
            </w:r>
            <w:r>
              <w:rPr>
                <w:rFonts w:hint="eastAsia" w:ascii="宋体" w:hAnsi="宋体" w:eastAsia="宋体" w:cs="宋体"/>
                <w:b w:val="0"/>
                <w:bCs w:val="0"/>
                <w:color w:val="auto"/>
                <w:spacing w:val="-6"/>
                <w:kern w:val="0"/>
                <w:sz w:val="21"/>
                <w:szCs w:val="21"/>
                <w:lang w:val="en-US" w:eastAsia="zh-CN"/>
              </w:rPr>
              <w:t>生产安全事故</w:t>
            </w:r>
            <w:r>
              <w:rPr>
                <w:rFonts w:hint="eastAsia" w:ascii="宋体" w:hAnsi="宋体" w:eastAsia="宋体" w:cs="宋体"/>
                <w:b w:val="0"/>
                <w:bCs w:val="0"/>
                <w:color w:val="auto"/>
                <w:kern w:val="0"/>
                <w:sz w:val="21"/>
                <w:szCs w:val="21"/>
              </w:rPr>
              <w:t>应急预案，加强日常培训和实战演练；</w:t>
            </w:r>
          </w:p>
          <w:p w14:paraId="3005F56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4.负责接收、处理和上报辖区内生产安全事故信息；</w:t>
            </w:r>
          </w:p>
          <w:p w14:paraId="179BF99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kern w:val="0"/>
                <w:sz w:val="21"/>
                <w:szCs w:val="21"/>
                <w:u w:val="none"/>
              </w:rPr>
              <w:t>发生生产安全事故后，迅速启动应急预案，及时上报县人民政府和县级有关部门，确需紧急撤离的，迅速组织群众疏散避险撤离，根据指挥部指令做好应急资源调配、警戒区</w:t>
            </w:r>
            <w:r>
              <w:rPr>
                <w:rFonts w:hint="eastAsia" w:ascii="宋体" w:hAnsi="宋体" w:eastAsia="宋体" w:cs="宋体"/>
                <w:b w:val="0"/>
                <w:bCs w:val="0"/>
                <w:color w:val="auto"/>
                <w:kern w:val="0"/>
                <w:sz w:val="21"/>
                <w:szCs w:val="21"/>
              </w:rPr>
              <w:t>域划定、采取必要的管制等应急处置措施，为应急救援提供前期保障；</w:t>
            </w:r>
          </w:p>
          <w:p w14:paraId="14CAE95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6.配合相关部门开展事故调查，协助落实整改措施，消除安全隐患，组织生产经营单位恢复生产。</w:t>
            </w:r>
          </w:p>
        </w:tc>
      </w:tr>
      <w:tr w14:paraId="5897A6E6">
        <w:tblPrEx>
          <w:tblCellMar>
            <w:top w:w="0" w:type="dxa"/>
            <w:left w:w="108" w:type="dxa"/>
            <w:bottom w:w="0" w:type="dxa"/>
            <w:right w:w="108" w:type="dxa"/>
          </w:tblCellMar>
        </w:tblPrEx>
        <w:trPr>
          <w:cantSplit/>
          <w:trHeight w:val="829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97E5">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97BD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有限空间作业管理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89CC6">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11"/>
                <w:kern w:val="0"/>
                <w:sz w:val="21"/>
                <w:szCs w:val="21"/>
              </w:rPr>
            </w:pPr>
            <w:r>
              <w:rPr>
                <w:rFonts w:hint="eastAsia" w:ascii="宋体" w:hAnsi="宋体" w:eastAsia="宋体" w:cs="宋体"/>
                <w:b w:val="0"/>
                <w:bCs w:val="0"/>
                <w:color w:val="auto"/>
                <w:spacing w:val="-11"/>
                <w:kern w:val="0"/>
                <w:sz w:val="21"/>
                <w:szCs w:val="21"/>
              </w:rPr>
              <w:t>县应急管理局</w:t>
            </w:r>
          </w:p>
          <w:p w14:paraId="3C11C54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县住房和城乡建设局</w:t>
            </w:r>
          </w:p>
          <w:p w14:paraId="3035B16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11"/>
                <w:kern w:val="0"/>
                <w:sz w:val="21"/>
                <w:szCs w:val="21"/>
              </w:rPr>
            </w:pPr>
            <w:r>
              <w:rPr>
                <w:rFonts w:hint="eastAsia" w:ascii="宋体" w:hAnsi="宋体" w:eastAsia="宋体" w:cs="宋体"/>
                <w:b w:val="0"/>
                <w:bCs w:val="0"/>
                <w:color w:val="auto"/>
                <w:spacing w:val="-11"/>
                <w:kern w:val="0"/>
                <w:sz w:val="21"/>
                <w:szCs w:val="21"/>
              </w:rPr>
              <w:t>县交通</w:t>
            </w:r>
            <w:r>
              <w:rPr>
                <w:rFonts w:hint="eastAsia" w:ascii="宋体" w:hAnsi="宋体" w:eastAsia="宋体" w:cs="宋体"/>
                <w:b w:val="0"/>
                <w:bCs w:val="0"/>
                <w:color w:val="auto"/>
                <w:spacing w:val="-11"/>
                <w:kern w:val="0"/>
                <w:sz w:val="21"/>
                <w:szCs w:val="21"/>
                <w:lang w:val="en-US" w:eastAsia="zh-CN"/>
              </w:rPr>
              <w:t>运输</w:t>
            </w:r>
            <w:r>
              <w:rPr>
                <w:rFonts w:hint="eastAsia" w:ascii="宋体" w:hAnsi="宋体" w:eastAsia="宋体" w:cs="宋体"/>
                <w:b w:val="0"/>
                <w:bCs w:val="0"/>
                <w:color w:val="auto"/>
                <w:spacing w:val="-11"/>
                <w:kern w:val="0"/>
                <w:sz w:val="21"/>
                <w:szCs w:val="21"/>
              </w:rPr>
              <w:t>局</w:t>
            </w:r>
          </w:p>
          <w:p w14:paraId="7FA3434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县水利局</w:t>
            </w:r>
          </w:p>
          <w:p w14:paraId="6A20350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县发展和改革局</w:t>
            </w:r>
          </w:p>
          <w:p w14:paraId="0BF539F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县经济信息</w:t>
            </w:r>
            <w:r>
              <w:rPr>
                <w:rFonts w:hint="eastAsia" w:ascii="宋体" w:hAnsi="宋体" w:eastAsia="宋体" w:cs="宋体"/>
                <w:b w:val="0"/>
                <w:bCs w:val="0"/>
                <w:color w:val="auto"/>
                <w:kern w:val="0"/>
                <w:sz w:val="21"/>
                <w:szCs w:val="21"/>
                <w:lang w:eastAsia="zh-CN"/>
              </w:rPr>
              <w:t>化</w:t>
            </w:r>
            <w:r>
              <w:rPr>
                <w:rFonts w:hint="eastAsia" w:ascii="宋体" w:hAnsi="宋体" w:eastAsia="宋体" w:cs="宋体"/>
                <w:b w:val="0"/>
                <w:bCs w:val="0"/>
                <w:color w:val="auto"/>
                <w:kern w:val="0"/>
                <w:sz w:val="21"/>
                <w:szCs w:val="21"/>
              </w:rPr>
              <w:t>和科学技术局</w:t>
            </w:r>
          </w:p>
          <w:p w14:paraId="7BFF57D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11"/>
                <w:kern w:val="0"/>
                <w:sz w:val="21"/>
                <w:szCs w:val="21"/>
              </w:rPr>
            </w:pPr>
            <w:r>
              <w:rPr>
                <w:rFonts w:hint="eastAsia" w:ascii="宋体" w:hAnsi="宋体" w:eastAsia="宋体" w:cs="宋体"/>
                <w:b w:val="0"/>
                <w:bCs w:val="0"/>
                <w:color w:val="auto"/>
                <w:spacing w:val="-11"/>
                <w:kern w:val="0"/>
                <w:sz w:val="21"/>
                <w:szCs w:val="21"/>
              </w:rPr>
              <w:t>县农业农村局</w:t>
            </w:r>
          </w:p>
          <w:p w14:paraId="2CDCDAE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县商务和经济合作局</w:t>
            </w:r>
          </w:p>
          <w:p w14:paraId="323CCC1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县市场监督管理局</w:t>
            </w:r>
          </w:p>
          <w:p w14:paraId="0B8F991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旺苍生态环境局</w:t>
            </w:r>
          </w:p>
          <w:p w14:paraId="0F64745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11"/>
                <w:kern w:val="0"/>
                <w:sz w:val="21"/>
                <w:szCs w:val="21"/>
              </w:rPr>
              <w:t>县级相关部门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FF9F5">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县应急管理局：</w:t>
            </w:r>
          </w:p>
          <w:p w14:paraId="700DA0F6">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对全县有限空间作业安全工作实施综合监督管理</w:t>
            </w:r>
            <w:r>
              <w:rPr>
                <w:rFonts w:hint="eastAsia" w:ascii="宋体" w:hAnsi="宋体" w:eastAsia="宋体" w:cs="宋体"/>
                <w:b w:val="0"/>
                <w:bCs w:val="0"/>
                <w:color w:val="auto"/>
                <w:kern w:val="0"/>
                <w:sz w:val="20"/>
                <w:szCs w:val="20"/>
                <w:lang w:eastAsia="zh-CN"/>
              </w:rPr>
              <w:t>，</w:t>
            </w:r>
            <w:r>
              <w:rPr>
                <w:rFonts w:hint="eastAsia" w:ascii="宋体" w:hAnsi="宋体" w:eastAsia="宋体" w:cs="宋体"/>
                <w:b w:val="0"/>
                <w:bCs w:val="0"/>
                <w:color w:val="auto"/>
                <w:kern w:val="0"/>
                <w:sz w:val="20"/>
                <w:szCs w:val="20"/>
                <w:lang w:val="en-US" w:eastAsia="zh-CN"/>
              </w:rPr>
              <w:t>组织开展有限空间作业安全宣传；</w:t>
            </w:r>
          </w:p>
          <w:p w14:paraId="08F2FA1F">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2.</w:t>
            </w:r>
            <w:r>
              <w:rPr>
                <w:rFonts w:hint="eastAsia" w:ascii="宋体" w:hAnsi="宋体" w:eastAsia="宋体" w:cs="宋体"/>
                <w:b w:val="0"/>
                <w:bCs w:val="0"/>
                <w:color w:val="auto"/>
                <w:kern w:val="0"/>
                <w:sz w:val="20"/>
                <w:szCs w:val="20"/>
                <w:lang w:val="en-US" w:eastAsia="zh-CN"/>
              </w:rPr>
              <w:t>指导并督促</w:t>
            </w:r>
            <w:r>
              <w:rPr>
                <w:rFonts w:hint="eastAsia" w:ascii="宋体" w:hAnsi="宋体" w:eastAsia="宋体" w:cs="宋体"/>
                <w:b w:val="0"/>
                <w:bCs w:val="0"/>
                <w:color w:val="auto"/>
                <w:kern w:val="0"/>
                <w:sz w:val="20"/>
                <w:szCs w:val="20"/>
              </w:rPr>
              <w:t>县级有关部门组织生产经营单位开展有限空间作业安全培训；</w:t>
            </w:r>
          </w:p>
          <w:p w14:paraId="3CC2E86A">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3.负责矿山、工贸、危险化学品和烟花爆竹领域的有限空间作业安全宣传、培训、摸排、监管及整治工作。</w:t>
            </w:r>
          </w:p>
          <w:p w14:paraId="70CA4BDE">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县住房和城乡建设局：</w:t>
            </w:r>
          </w:p>
          <w:p w14:paraId="6A48C8B0">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负责房屋、市政设施、物业小区、城镇燃气领域有限空间作业安全宣传、培训、摸排、监管及整治工作。</w:t>
            </w:r>
          </w:p>
          <w:p w14:paraId="088E4516">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县交通运输局：</w:t>
            </w:r>
          </w:p>
          <w:p w14:paraId="177E65A2">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负责交通建设工程领域有限空间作业安全宣传、培训、摸排、监管及整治工作。</w:t>
            </w:r>
          </w:p>
          <w:p w14:paraId="4BA03290">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县水利局：</w:t>
            </w:r>
          </w:p>
          <w:p w14:paraId="103D8C74">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负责水库、水电站、在建水利工程领域有限空间作业安全宣传、培训、摸排、监管及整治工作。</w:t>
            </w:r>
          </w:p>
          <w:p w14:paraId="7A3FE5FB">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县发展和改革局：</w:t>
            </w:r>
          </w:p>
          <w:p w14:paraId="30832B84">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负责火电站项目建设过程中的有限空间作业安全宣传、培训、摸排、监管及整治工作。</w:t>
            </w:r>
          </w:p>
          <w:p w14:paraId="1372695D">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县经济信息化和科学技术局：</w:t>
            </w:r>
          </w:p>
          <w:p w14:paraId="23F12EF6">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负责工业、电力领域及油气长输管道有限空间作业安全宣传、培训、摸排、监管及整治工作；</w:t>
            </w:r>
          </w:p>
          <w:p w14:paraId="6FB55BAB">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2.负责火电站</w:t>
            </w:r>
            <w:r>
              <w:rPr>
                <w:rFonts w:hint="eastAsia" w:ascii="宋体" w:hAnsi="宋体" w:eastAsia="宋体" w:cs="宋体"/>
                <w:b w:val="0"/>
                <w:bCs w:val="0"/>
                <w:color w:val="auto"/>
                <w:kern w:val="0"/>
                <w:sz w:val="20"/>
                <w:szCs w:val="20"/>
                <w:lang w:eastAsia="zh-CN"/>
              </w:rPr>
              <w:t>运营过程中</w:t>
            </w:r>
            <w:r>
              <w:rPr>
                <w:rFonts w:hint="eastAsia" w:ascii="宋体" w:hAnsi="宋体" w:eastAsia="宋体" w:cs="宋体"/>
                <w:b w:val="0"/>
                <w:bCs w:val="0"/>
                <w:color w:val="auto"/>
                <w:kern w:val="0"/>
                <w:sz w:val="20"/>
                <w:szCs w:val="20"/>
              </w:rPr>
              <w:t>有限空间作业安全宣传、培训、摸排、监管及整治工作。</w:t>
            </w:r>
          </w:p>
          <w:p w14:paraId="3AA4C2D7">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县农业农村局：</w:t>
            </w:r>
          </w:p>
          <w:p w14:paraId="516B118A">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负责畜禽养殖、农村沼气领域有限空间作业安全宣传、培训、摸排、监管及整治工作。</w:t>
            </w:r>
          </w:p>
          <w:p w14:paraId="66D06658">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县商务和经济合作局：</w:t>
            </w:r>
          </w:p>
          <w:p w14:paraId="223BA16B">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负责商贸服务、流通领域有限空间作业安全宣传、培训、摸排、监管及整治工作。</w:t>
            </w:r>
          </w:p>
          <w:p w14:paraId="5D16EFB4">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县市场监督管理局：</w:t>
            </w:r>
          </w:p>
          <w:p w14:paraId="1EFA5667">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spacing w:val="-6"/>
                <w:kern w:val="0"/>
                <w:sz w:val="20"/>
                <w:szCs w:val="20"/>
              </w:rPr>
            </w:pPr>
            <w:r>
              <w:rPr>
                <w:rFonts w:hint="eastAsia" w:ascii="宋体" w:hAnsi="宋体" w:eastAsia="宋体" w:cs="宋体"/>
                <w:b w:val="0"/>
                <w:bCs w:val="0"/>
                <w:color w:val="auto"/>
                <w:spacing w:val="-6"/>
                <w:kern w:val="0"/>
                <w:sz w:val="20"/>
                <w:szCs w:val="20"/>
              </w:rPr>
              <w:t>负责特种设备有限空间作业安全宣传、</w:t>
            </w:r>
            <w:r>
              <w:rPr>
                <w:rFonts w:hint="eastAsia" w:ascii="宋体" w:hAnsi="宋体" w:eastAsia="宋体" w:cs="宋体"/>
                <w:b w:val="0"/>
                <w:bCs w:val="0"/>
                <w:color w:val="auto"/>
                <w:spacing w:val="-6"/>
                <w:kern w:val="0"/>
                <w:sz w:val="20"/>
                <w:szCs w:val="20"/>
                <w:lang w:val="en-US" w:eastAsia="zh-CN"/>
              </w:rPr>
              <w:t>培训、</w:t>
            </w:r>
            <w:r>
              <w:rPr>
                <w:rFonts w:hint="eastAsia" w:ascii="宋体" w:hAnsi="宋体" w:eastAsia="宋体" w:cs="宋体"/>
                <w:b w:val="0"/>
                <w:bCs w:val="0"/>
                <w:color w:val="auto"/>
                <w:spacing w:val="-6"/>
                <w:kern w:val="0"/>
                <w:sz w:val="20"/>
                <w:szCs w:val="20"/>
              </w:rPr>
              <w:t>摸排</w:t>
            </w:r>
            <w:r>
              <w:rPr>
                <w:rFonts w:hint="eastAsia" w:ascii="宋体" w:hAnsi="宋体" w:eastAsia="宋体" w:cs="宋体"/>
                <w:b w:val="0"/>
                <w:bCs w:val="0"/>
                <w:color w:val="auto"/>
                <w:spacing w:val="-6"/>
                <w:kern w:val="0"/>
                <w:sz w:val="20"/>
                <w:szCs w:val="20"/>
                <w:lang w:val="en-US" w:eastAsia="zh-CN"/>
              </w:rPr>
              <w:t>、监管及整治</w:t>
            </w:r>
            <w:r>
              <w:rPr>
                <w:rFonts w:hint="eastAsia" w:ascii="宋体" w:hAnsi="宋体" w:eastAsia="宋体" w:cs="宋体"/>
                <w:b w:val="0"/>
                <w:bCs w:val="0"/>
                <w:color w:val="auto"/>
                <w:spacing w:val="-6"/>
                <w:kern w:val="0"/>
                <w:sz w:val="20"/>
                <w:szCs w:val="20"/>
              </w:rPr>
              <w:t>工作。</w:t>
            </w:r>
          </w:p>
          <w:p w14:paraId="127E561C">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旺苍生态环境局：</w:t>
            </w:r>
          </w:p>
          <w:p w14:paraId="34A92A1A">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负责危险废物集中处置单位有限空间作业安全宣传、培训、摸排、监管及整治工作。</w:t>
            </w:r>
          </w:p>
          <w:p w14:paraId="31B7A0DF">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县级相关部门：</w:t>
            </w:r>
          </w:p>
          <w:p w14:paraId="0360B177">
            <w:pPr>
              <w:keepNext w:val="0"/>
              <w:keepLines w:val="0"/>
              <w:pageBreakBefore w:val="0"/>
              <w:widowControl w:val="0"/>
              <w:kinsoku/>
              <w:wordWrap/>
              <w:overflowPunct w:val="0"/>
              <w:topLinePunct w:val="0"/>
              <w:autoSpaceDE/>
              <w:autoSpaceDN/>
              <w:bidi w:val="0"/>
              <w:adjustRightInd/>
              <w:snapToGrid/>
              <w:spacing w:line="216" w:lineRule="exact"/>
              <w:ind w:left="0" w:firstLine="0"/>
              <w:jc w:val="left"/>
              <w:textAlignment w:val="auto"/>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20"/>
                <w:szCs w:val="20"/>
              </w:rPr>
              <w:t>按照“三管三必须”原则，依照有关法律法规，在各自职责范围内对有关行业领域的有限空间作业实施安全监管。</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CFD0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w:t>
            </w:r>
            <w:r>
              <w:rPr>
                <w:rFonts w:hint="eastAsia" w:ascii="宋体" w:hAnsi="宋体" w:eastAsia="宋体" w:cs="宋体"/>
                <w:b w:val="0"/>
                <w:bCs w:val="0"/>
                <w:color w:val="auto"/>
                <w:kern w:val="0"/>
                <w:sz w:val="21"/>
                <w:szCs w:val="21"/>
              </w:rPr>
              <w:t>有限空间作业安全宣传，采取科普挂图、明白卡和新媒体等通俗易懂的形式，普及地窖、沼气池、化粪池、发酵池等有限空间作业安全常识、作业流程和防范措施；</w:t>
            </w:r>
          </w:p>
          <w:p w14:paraId="6B5B8A3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2.摸排农村地区自建、联建的有限空间情况并建立台账；</w:t>
            </w:r>
          </w:p>
          <w:p w14:paraId="4C9BBD3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3.督促生产经营单位制定有限空间作业</w:t>
            </w:r>
            <w:r>
              <w:rPr>
                <w:rFonts w:hint="eastAsia" w:ascii="宋体" w:hAnsi="宋体" w:eastAsia="宋体" w:cs="宋体"/>
                <w:b w:val="0"/>
                <w:bCs w:val="0"/>
                <w:color w:val="auto"/>
                <w:kern w:val="0"/>
                <w:sz w:val="21"/>
                <w:szCs w:val="21"/>
                <w:lang w:val="en-US" w:eastAsia="zh-CN"/>
              </w:rPr>
              <w:t>应急预案</w:t>
            </w:r>
            <w:r>
              <w:rPr>
                <w:rFonts w:hint="eastAsia" w:ascii="宋体" w:hAnsi="宋体" w:eastAsia="宋体" w:cs="宋体"/>
                <w:b w:val="0"/>
                <w:bCs w:val="0"/>
                <w:color w:val="auto"/>
                <w:kern w:val="0"/>
                <w:sz w:val="21"/>
                <w:szCs w:val="21"/>
              </w:rPr>
              <w:t>，开展应急救援演练；</w:t>
            </w:r>
          </w:p>
          <w:p w14:paraId="5C5F6D0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4.配合县级相关部门督促生产经营单位在有限空间出入口等醒目位置设置警示标志和风险告知牌，配齐应急救援设施设备；</w:t>
            </w:r>
          </w:p>
          <w:p w14:paraId="53374F5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kern w:val="0"/>
                <w:sz w:val="21"/>
                <w:szCs w:val="21"/>
                <w:lang w:val="en-US" w:eastAsia="zh-CN"/>
              </w:rPr>
              <w:t>及时核实、处置</w:t>
            </w:r>
            <w:r>
              <w:rPr>
                <w:rFonts w:hint="eastAsia" w:ascii="宋体" w:hAnsi="宋体" w:eastAsia="宋体" w:cs="宋体"/>
                <w:b w:val="0"/>
                <w:bCs w:val="0"/>
                <w:color w:val="auto"/>
                <w:kern w:val="0"/>
                <w:sz w:val="21"/>
                <w:szCs w:val="21"/>
              </w:rPr>
              <w:t>群众举报或日常工作中发现的违法违规行为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并上报对应部门；</w:t>
            </w:r>
          </w:p>
          <w:p w14:paraId="279623D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6.做好生产经营单位和个人在开展有限空间作业前登记，提供必要的信息咨询，协调有关部门、安全生产服务机构做好有限空间作业安全管理和服务工作；</w:t>
            </w:r>
          </w:p>
          <w:p w14:paraId="7B1E9B2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7.分行业领域建立涉及有限空间作业的生产经营单位管理台账，并及时调整；</w:t>
            </w:r>
          </w:p>
          <w:p w14:paraId="2DF86B0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8.配合行业主管部门开展违法违规行为的处置。</w:t>
            </w:r>
          </w:p>
        </w:tc>
      </w:tr>
      <w:tr w14:paraId="065543EC">
        <w:tblPrEx>
          <w:tblCellMar>
            <w:top w:w="0" w:type="dxa"/>
            <w:left w:w="108" w:type="dxa"/>
            <w:bottom w:w="0" w:type="dxa"/>
            <w:right w:w="108" w:type="dxa"/>
          </w:tblCellMar>
        </w:tblPrEx>
        <w:trPr>
          <w:cantSplit/>
          <w:trHeight w:val="82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6E84">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6011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森林防灭火</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50A4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11"/>
                <w:kern w:val="0"/>
                <w:sz w:val="21"/>
                <w:szCs w:val="21"/>
              </w:rPr>
            </w:pPr>
            <w:r>
              <w:rPr>
                <w:rFonts w:hint="eastAsia" w:ascii="宋体" w:hAnsi="宋体" w:eastAsia="宋体" w:cs="宋体"/>
                <w:b w:val="0"/>
                <w:bCs w:val="0"/>
                <w:color w:val="auto"/>
                <w:spacing w:val="-11"/>
                <w:kern w:val="0"/>
                <w:sz w:val="21"/>
                <w:szCs w:val="21"/>
              </w:rPr>
              <w:t>县应急管理局</w:t>
            </w:r>
          </w:p>
          <w:p w14:paraId="2B5C2E3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县林业局</w:t>
            </w:r>
          </w:p>
          <w:p w14:paraId="56B9B78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县公安局</w:t>
            </w:r>
          </w:p>
          <w:p w14:paraId="12A072B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11"/>
                <w:kern w:val="0"/>
                <w:sz w:val="21"/>
                <w:szCs w:val="21"/>
              </w:rPr>
              <w:t>县级相关部门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3DDA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r>
              <w:rPr>
                <w:rFonts w:hint="eastAsia" w:ascii="宋体" w:hAnsi="宋体" w:eastAsia="宋体" w:cs="宋体"/>
                <w:b w:val="0"/>
                <w:bCs w:val="0"/>
                <w:color w:val="auto"/>
                <w:kern w:val="0"/>
                <w:sz w:val="21"/>
                <w:szCs w:val="21"/>
                <w:lang w:eastAsia="zh-CN"/>
              </w:rPr>
              <w:t>：</w:t>
            </w:r>
          </w:p>
          <w:p w14:paraId="6462554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1.统筹负责全县重大森林火灾“救”的工作；</w:t>
            </w:r>
          </w:p>
          <w:p w14:paraId="3A2B488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2.组织编制全县森林</w:t>
            </w:r>
            <w:r>
              <w:rPr>
                <w:rFonts w:hint="eastAsia" w:ascii="宋体" w:hAnsi="宋体" w:eastAsia="宋体" w:cs="宋体"/>
                <w:b w:val="0"/>
                <w:bCs w:val="0"/>
                <w:color w:val="auto"/>
                <w:kern w:val="0"/>
                <w:sz w:val="21"/>
                <w:szCs w:val="21"/>
                <w:lang w:val="en-US" w:eastAsia="zh-CN"/>
              </w:rPr>
              <w:t>防灭火</w:t>
            </w:r>
            <w:r>
              <w:rPr>
                <w:rFonts w:hint="eastAsia" w:ascii="宋体" w:hAnsi="宋体" w:eastAsia="宋体" w:cs="宋体"/>
                <w:b w:val="0"/>
                <w:bCs w:val="0"/>
                <w:color w:val="auto"/>
                <w:kern w:val="0"/>
                <w:sz w:val="21"/>
                <w:szCs w:val="21"/>
              </w:rPr>
              <w:t>应急预案，并组织开展演练；</w:t>
            </w:r>
          </w:p>
          <w:p w14:paraId="0E76FF0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.负责综合指导督导全县森林火灾防控工作；</w:t>
            </w:r>
          </w:p>
          <w:p w14:paraId="03733BF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.牵头开展全县森林火灾预警监测和信息发布；</w:t>
            </w:r>
          </w:p>
          <w:p w14:paraId="69B82E7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.根据乡镇上报的火灾信息，组织相关部门对火灾情况进行研判，统筹协调国家综合救援力量参与森林火灾扑救处置等工作。</w:t>
            </w:r>
          </w:p>
          <w:p w14:paraId="6DED7C4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县林业局</w:t>
            </w:r>
            <w:r>
              <w:rPr>
                <w:rFonts w:hint="eastAsia" w:ascii="宋体" w:hAnsi="宋体" w:eastAsia="宋体" w:cs="宋体"/>
                <w:b w:val="0"/>
                <w:bCs w:val="0"/>
                <w:color w:val="auto"/>
                <w:kern w:val="0"/>
                <w:sz w:val="21"/>
                <w:szCs w:val="21"/>
                <w:lang w:eastAsia="zh-CN"/>
              </w:rPr>
              <w:t>：</w:t>
            </w:r>
          </w:p>
          <w:p w14:paraId="55925E2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1.组织开展森林防灭火法律法规、防（禁）火命令和防灭火知识宣传教育；</w:t>
            </w:r>
          </w:p>
          <w:p w14:paraId="0E4D956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会同县应急管理局</w:t>
            </w:r>
            <w:r>
              <w:rPr>
                <w:rFonts w:hint="eastAsia" w:ascii="宋体" w:hAnsi="宋体" w:eastAsia="宋体" w:cs="宋体"/>
                <w:b w:val="0"/>
                <w:bCs w:val="0"/>
                <w:color w:val="auto"/>
                <w:kern w:val="0"/>
                <w:sz w:val="21"/>
                <w:szCs w:val="21"/>
              </w:rPr>
              <w:t>指导乡镇编制森林</w:t>
            </w:r>
            <w:r>
              <w:rPr>
                <w:rFonts w:hint="eastAsia" w:ascii="宋体" w:hAnsi="宋体" w:eastAsia="宋体" w:cs="宋体"/>
                <w:b w:val="0"/>
                <w:bCs w:val="0"/>
                <w:color w:val="auto"/>
                <w:kern w:val="0"/>
                <w:sz w:val="21"/>
                <w:szCs w:val="21"/>
                <w:lang w:val="en-US" w:eastAsia="zh-CN"/>
              </w:rPr>
              <w:t>防灭火</w:t>
            </w:r>
            <w:r>
              <w:rPr>
                <w:rFonts w:hint="eastAsia" w:ascii="宋体" w:hAnsi="宋体" w:eastAsia="宋体" w:cs="宋体"/>
                <w:b w:val="0"/>
                <w:bCs w:val="0"/>
                <w:color w:val="auto"/>
                <w:kern w:val="0"/>
                <w:sz w:val="21"/>
                <w:szCs w:val="21"/>
              </w:rPr>
              <w:t>应急预案；</w:t>
            </w:r>
          </w:p>
          <w:p w14:paraId="677230C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r>
              <w:rPr>
                <w:rFonts w:hint="eastAsia" w:ascii="宋体" w:hAnsi="宋体" w:eastAsia="宋体" w:cs="宋体"/>
                <w:b w:val="0"/>
                <w:bCs w:val="0"/>
                <w:color w:val="auto"/>
                <w:spacing w:val="-6"/>
                <w:kern w:val="0"/>
                <w:sz w:val="21"/>
                <w:szCs w:val="21"/>
              </w:rPr>
              <w:t>指导乡镇组建护林员队伍和防火灭火力量，统筹全县防灭火物资；</w:t>
            </w:r>
          </w:p>
          <w:p w14:paraId="45E82C8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4.组织森林综合防灭火规划编制，负责防火道路、防灭火通道、隔离带、瞭望塔、视频监控、消防水池、防火检查站、集中焚烧池等防火设施建设；</w:t>
            </w:r>
          </w:p>
          <w:p w14:paraId="29B02F1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5.指导乡镇实施网格化管理，负责全县森林火险火情监测、预警</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组织开展森林防火日常检查巡护、用火审批、火源管理、隐患排查整治、防控信息化等工作；</w:t>
            </w:r>
          </w:p>
          <w:p w14:paraId="0EB7720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6.发布、落实防灭火令</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负责全县森林防灭火“防”“治”的工作和一般森林火情火灾“救”的工作，负责组织森林火灾早期</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1公顷内</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处置，负责打早、打小、打了。</w:t>
            </w:r>
          </w:p>
          <w:p w14:paraId="7C49DCF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lang w:eastAsia="zh-CN"/>
              </w:rPr>
              <w:t>：</w:t>
            </w:r>
          </w:p>
          <w:p w14:paraId="06A2A4A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1.负责全县森林火灾火场警戒、交通疏导、治安维护、火案侦破及有关违法犯罪案件查处等工作；</w:t>
            </w:r>
          </w:p>
          <w:p w14:paraId="7028317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2.协同县林业局开展防火宣传、火灾隐患排查、重点区域巡护、违规用火处罚等工作。</w:t>
            </w:r>
          </w:p>
          <w:p w14:paraId="62B6AE7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县级相关部门：</w:t>
            </w:r>
          </w:p>
          <w:p w14:paraId="460A700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kern w:val="0"/>
                <w:sz w:val="21"/>
                <w:szCs w:val="21"/>
              </w:rPr>
              <w:t>按照县森林防灭火指挥部工作规则及县森林</w:t>
            </w:r>
            <w:r>
              <w:rPr>
                <w:rFonts w:hint="eastAsia" w:ascii="宋体" w:hAnsi="宋体" w:eastAsia="宋体" w:cs="宋体"/>
                <w:b w:val="0"/>
                <w:bCs w:val="0"/>
                <w:color w:val="auto"/>
                <w:kern w:val="0"/>
                <w:sz w:val="21"/>
                <w:szCs w:val="21"/>
                <w:lang w:val="en-US" w:eastAsia="zh-CN"/>
              </w:rPr>
              <w:t>防灭火</w:t>
            </w:r>
            <w:r>
              <w:rPr>
                <w:rFonts w:hint="eastAsia" w:ascii="宋体" w:hAnsi="宋体" w:eastAsia="宋体" w:cs="宋体"/>
                <w:b w:val="0"/>
                <w:bCs w:val="0"/>
                <w:color w:val="auto"/>
                <w:kern w:val="0"/>
                <w:sz w:val="21"/>
                <w:szCs w:val="21"/>
              </w:rPr>
              <w:t>应急预案开展工作。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F745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1.开展森林防灭火法律法规和规章制度、防（禁）火命令和防灭火知识宣传</w:t>
            </w:r>
            <w:r>
              <w:rPr>
                <w:rFonts w:hint="eastAsia" w:ascii="宋体" w:hAnsi="宋体" w:eastAsia="宋体" w:cs="宋体"/>
                <w:b w:val="0"/>
                <w:bCs w:val="0"/>
                <w:color w:val="auto"/>
                <w:kern w:val="0"/>
                <w:sz w:val="21"/>
                <w:szCs w:val="21"/>
              </w:rPr>
              <w:t>教育</w:t>
            </w:r>
            <w:r>
              <w:rPr>
                <w:rFonts w:hint="eastAsia" w:ascii="宋体" w:hAnsi="宋体" w:eastAsia="宋体" w:cs="宋体"/>
                <w:b w:val="0"/>
                <w:bCs w:val="0"/>
                <w:color w:val="auto"/>
                <w:kern w:val="0"/>
                <w:sz w:val="21"/>
                <w:szCs w:val="21"/>
                <w:lang w:val="en-US" w:eastAsia="zh-CN"/>
              </w:rPr>
              <w:t>；</w:t>
            </w:r>
          </w:p>
          <w:p w14:paraId="3DF5A0E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2.编制森林防灭火应急预案，开展演练；</w:t>
            </w:r>
          </w:p>
          <w:p w14:paraId="7309321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3.组建护林员队伍和防火灭火力量，储备必要的灭火物资，开展日常训练；</w:t>
            </w:r>
          </w:p>
          <w:p w14:paraId="05ADBFF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4.参与编制森林防灭火综合规划，配合防灭火基础设施建设；</w:t>
            </w:r>
          </w:p>
          <w:p w14:paraId="375063E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5.实行网格化管理，开展森林火灾巡查巡护和隐患排查整治；</w:t>
            </w:r>
          </w:p>
          <w:p w14:paraId="26244F3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6.严格执行森林防火期领导干部带班，做好值班值守，及时核实卫星热点信息，发现火情，立即上报火灾地点、火势大小以及是否有人员被困信息；</w:t>
            </w:r>
          </w:p>
          <w:p w14:paraId="4B3E542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6"/>
                <w:kern w:val="0"/>
                <w:sz w:val="21"/>
                <w:szCs w:val="21"/>
                <w:lang w:val="en-US" w:eastAsia="zh-CN" w:bidi="ar-SA"/>
              </w:rPr>
            </w:pPr>
            <w:r>
              <w:rPr>
                <w:rFonts w:hint="eastAsia" w:ascii="宋体" w:hAnsi="宋体" w:eastAsia="宋体" w:cs="宋体"/>
                <w:b w:val="0"/>
                <w:bCs w:val="0"/>
                <w:color w:val="auto"/>
                <w:kern w:val="0"/>
                <w:sz w:val="21"/>
                <w:szCs w:val="21"/>
                <w:lang w:val="en-US" w:eastAsia="zh-CN"/>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w:t>
            </w:r>
            <w:r>
              <w:rPr>
                <w:rFonts w:hint="eastAsia" w:ascii="宋体" w:hAnsi="宋体" w:eastAsia="宋体" w:cs="宋体"/>
                <w:b w:val="0"/>
                <w:bCs w:val="0"/>
                <w:color w:val="auto"/>
                <w:kern w:val="0"/>
                <w:sz w:val="21"/>
                <w:szCs w:val="21"/>
                <w:highlight w:val="none"/>
                <w:lang w:val="en-US" w:eastAsia="zh-CN"/>
              </w:rPr>
              <w:t>做好调配应急救援资源、划定警戒区域、落实必要的管制措施等应急处置，为上级应急救援提供前期保障，配合上级处置森林火灾。</w:t>
            </w:r>
          </w:p>
        </w:tc>
      </w:tr>
      <w:tr w14:paraId="41723120">
        <w:tblPrEx>
          <w:tblCellMar>
            <w:top w:w="0" w:type="dxa"/>
            <w:left w:w="108" w:type="dxa"/>
            <w:bottom w:w="0" w:type="dxa"/>
            <w:right w:w="108" w:type="dxa"/>
          </w:tblCellMar>
        </w:tblPrEx>
        <w:trPr>
          <w:cantSplit/>
          <w:trHeight w:val="8167"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FDB7">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C7E6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防汛抗旱</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2160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县水利局</w:t>
            </w:r>
          </w:p>
          <w:p w14:paraId="12FA8C6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11"/>
                <w:kern w:val="0"/>
                <w:sz w:val="21"/>
                <w:szCs w:val="21"/>
              </w:rPr>
            </w:pPr>
            <w:r>
              <w:rPr>
                <w:rFonts w:hint="eastAsia" w:ascii="宋体" w:hAnsi="宋体" w:eastAsia="宋体" w:cs="宋体"/>
                <w:b w:val="0"/>
                <w:bCs w:val="0"/>
                <w:color w:val="auto"/>
                <w:spacing w:val="-11"/>
                <w:kern w:val="0"/>
                <w:sz w:val="21"/>
                <w:szCs w:val="21"/>
              </w:rPr>
              <w:t>县应急管理局</w:t>
            </w:r>
          </w:p>
          <w:p w14:paraId="391BAC1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11"/>
                <w:kern w:val="0"/>
                <w:sz w:val="21"/>
                <w:szCs w:val="21"/>
              </w:rPr>
            </w:pPr>
            <w:r>
              <w:rPr>
                <w:rFonts w:hint="eastAsia" w:ascii="宋体" w:hAnsi="宋体" w:eastAsia="宋体" w:cs="宋体"/>
                <w:b w:val="0"/>
                <w:bCs w:val="0"/>
                <w:color w:val="auto"/>
                <w:spacing w:val="-11"/>
                <w:kern w:val="0"/>
                <w:sz w:val="21"/>
                <w:szCs w:val="21"/>
              </w:rPr>
              <w:t>县农业农村局</w:t>
            </w:r>
          </w:p>
          <w:p w14:paraId="73F91F5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县气象局</w:t>
            </w:r>
          </w:p>
          <w:p w14:paraId="3664F73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11"/>
                <w:kern w:val="0"/>
                <w:sz w:val="21"/>
                <w:szCs w:val="21"/>
              </w:rPr>
              <w:t>县级行业部门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29110">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县水利局：</w:t>
            </w:r>
          </w:p>
          <w:p w14:paraId="3F198498">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组织开展全县防汛抗旱宣传教育，</w:t>
            </w:r>
            <w:r>
              <w:rPr>
                <w:rFonts w:hint="eastAsia" w:ascii="宋体" w:hAnsi="宋体" w:eastAsia="宋体" w:cs="宋体"/>
                <w:b w:val="0"/>
                <w:bCs w:val="0"/>
                <w:color w:val="auto"/>
                <w:kern w:val="0"/>
                <w:sz w:val="20"/>
                <w:szCs w:val="20"/>
                <w:lang w:val="en-US" w:eastAsia="zh-CN"/>
              </w:rPr>
              <w:t>协助县应急管理局</w:t>
            </w:r>
            <w:r>
              <w:rPr>
                <w:rFonts w:hint="eastAsia" w:ascii="宋体" w:hAnsi="宋体" w:eastAsia="宋体" w:cs="宋体"/>
                <w:b w:val="0"/>
                <w:bCs w:val="0"/>
                <w:color w:val="auto"/>
                <w:kern w:val="0"/>
                <w:sz w:val="20"/>
                <w:szCs w:val="20"/>
              </w:rPr>
              <w:t>编制防汛抗旱应急预案，</w:t>
            </w:r>
            <w:r>
              <w:rPr>
                <w:rFonts w:hint="eastAsia" w:ascii="宋体" w:hAnsi="宋体" w:eastAsia="宋体" w:cs="宋体"/>
                <w:b w:val="0"/>
                <w:bCs w:val="0"/>
                <w:color w:val="auto"/>
                <w:kern w:val="0"/>
                <w:sz w:val="20"/>
                <w:szCs w:val="20"/>
                <w:lang w:val="en-US" w:eastAsia="zh-CN"/>
              </w:rPr>
              <w:t>配合</w:t>
            </w:r>
            <w:r>
              <w:rPr>
                <w:rFonts w:hint="eastAsia" w:ascii="宋体" w:hAnsi="宋体" w:eastAsia="宋体" w:cs="宋体"/>
                <w:b w:val="0"/>
                <w:bCs w:val="0"/>
                <w:color w:val="auto"/>
                <w:kern w:val="0"/>
                <w:sz w:val="20"/>
                <w:szCs w:val="20"/>
              </w:rPr>
              <w:t>开展应急演练，指导</w:t>
            </w:r>
            <w:r>
              <w:rPr>
                <w:rFonts w:hint="eastAsia" w:ascii="宋体" w:hAnsi="宋体" w:eastAsia="宋体" w:cs="宋体"/>
                <w:b w:val="0"/>
                <w:bCs w:val="0"/>
                <w:color w:val="auto"/>
                <w:kern w:val="0"/>
                <w:sz w:val="20"/>
                <w:szCs w:val="20"/>
                <w:lang w:val="en-US" w:eastAsia="zh-CN"/>
              </w:rPr>
              <w:t>部门和乡镇</w:t>
            </w:r>
            <w:r>
              <w:rPr>
                <w:rFonts w:hint="eastAsia" w:ascii="宋体" w:hAnsi="宋体" w:eastAsia="宋体" w:cs="宋体"/>
                <w:b w:val="0"/>
                <w:bCs w:val="0"/>
                <w:color w:val="auto"/>
                <w:kern w:val="0"/>
                <w:sz w:val="20"/>
                <w:szCs w:val="20"/>
              </w:rPr>
              <w:t>编制应急预案、风险隐患点清单并进行备案，统筹未启动及启动三、四级防汛抗旱应急响应时全县水旱灾害应对，指导部门和乡镇按权限处置水旱灾害突发事件；</w:t>
            </w:r>
          </w:p>
          <w:p w14:paraId="4A8FEF46">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2.</w:t>
            </w:r>
            <w:r>
              <w:rPr>
                <w:rFonts w:hint="eastAsia" w:ascii="宋体" w:hAnsi="宋体" w:eastAsia="宋体" w:cs="宋体"/>
                <w:b w:val="0"/>
                <w:bCs w:val="0"/>
                <w:color w:val="auto"/>
                <w:kern w:val="0"/>
                <w:sz w:val="20"/>
                <w:szCs w:val="20"/>
              </w:rPr>
              <w:t>落实“30123”预警“叫应”机制，接收乡镇报告信息后及时向上级部门报告；</w:t>
            </w:r>
          </w:p>
          <w:p w14:paraId="4D75FFA4">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3.</w:t>
            </w:r>
            <w:r>
              <w:rPr>
                <w:rFonts w:hint="eastAsia" w:ascii="宋体" w:hAnsi="宋体" w:eastAsia="宋体" w:cs="宋体"/>
                <w:b w:val="0"/>
                <w:bCs w:val="0"/>
                <w:color w:val="auto"/>
                <w:kern w:val="0"/>
                <w:sz w:val="20"/>
                <w:szCs w:val="20"/>
              </w:rPr>
              <w:t>组织人员力量对全县在建水利工程及其工棚营地开展巡查检查，督促责任单位落实安全度汛各项措施；</w:t>
            </w:r>
          </w:p>
          <w:p w14:paraId="46922364">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4.</w:t>
            </w:r>
            <w:r>
              <w:rPr>
                <w:rFonts w:hint="eastAsia" w:ascii="宋体" w:hAnsi="宋体" w:eastAsia="宋体" w:cs="宋体"/>
                <w:b w:val="0"/>
                <w:bCs w:val="0"/>
                <w:color w:val="auto"/>
                <w:kern w:val="0"/>
                <w:sz w:val="20"/>
                <w:szCs w:val="20"/>
              </w:rPr>
              <w:t xml:space="preserve">承担水情旱情监测预警，进行水旱灾害风险排查、区划分级和旱灾风险评估；                                                     </w:t>
            </w:r>
            <w:r>
              <w:rPr>
                <w:rFonts w:hint="eastAsia" w:ascii="宋体" w:hAnsi="宋体" w:eastAsia="宋体" w:cs="宋体"/>
                <w:b w:val="0"/>
                <w:bCs w:val="0"/>
                <w:color w:val="auto"/>
                <w:kern w:val="0"/>
                <w:sz w:val="20"/>
                <w:szCs w:val="20"/>
                <w:lang w:val="en-US" w:eastAsia="zh-CN"/>
              </w:rPr>
              <w:t>5</w:t>
            </w:r>
            <w:r>
              <w:rPr>
                <w:rFonts w:hint="eastAsia" w:ascii="宋体" w:hAnsi="宋体" w:eastAsia="宋体" w:cs="宋体"/>
                <w:b w:val="0"/>
                <w:bCs w:val="0"/>
                <w:color w:val="auto"/>
                <w:kern w:val="0"/>
                <w:sz w:val="20"/>
                <w:szCs w:val="20"/>
              </w:rPr>
              <w:t>.组织开展辖区内低洼易涝点、江河堤防、山塘水库、山洪危险区等各类风险隐患点巡查巡护、隐患排查，及时处置乡镇上报的重大安全隐患；</w:t>
            </w:r>
          </w:p>
          <w:p w14:paraId="284EEB01">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6.</w:t>
            </w:r>
            <w:r>
              <w:rPr>
                <w:rFonts w:hint="eastAsia" w:ascii="宋体" w:hAnsi="宋体" w:eastAsia="宋体" w:cs="宋体"/>
                <w:b w:val="0"/>
                <w:bCs w:val="0"/>
                <w:color w:val="auto"/>
                <w:kern w:val="0"/>
                <w:sz w:val="20"/>
                <w:szCs w:val="20"/>
              </w:rPr>
              <w:t>科学调度水库和河道等水资源，为乡镇打井取水提供技术指导，保障人畜饮水和农业灌溉用水，组织群众开展农业抗旱保苗工作；</w:t>
            </w:r>
          </w:p>
          <w:p w14:paraId="3C631399">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7.</w:t>
            </w:r>
            <w:r>
              <w:rPr>
                <w:rFonts w:hint="eastAsia" w:ascii="宋体" w:hAnsi="宋体" w:eastAsia="宋体" w:cs="宋体"/>
                <w:b w:val="0"/>
                <w:bCs w:val="0"/>
                <w:color w:val="auto"/>
                <w:kern w:val="0"/>
                <w:sz w:val="20"/>
                <w:szCs w:val="20"/>
              </w:rPr>
              <w:t>防洪工程设施的建设和水毁工程的修复；</w:t>
            </w:r>
          </w:p>
          <w:p w14:paraId="39DD16F9">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8.</w:t>
            </w:r>
            <w:r>
              <w:rPr>
                <w:rFonts w:hint="eastAsia" w:ascii="宋体" w:hAnsi="宋体" w:eastAsia="宋体" w:cs="宋体"/>
                <w:b w:val="0"/>
                <w:bCs w:val="0"/>
                <w:color w:val="auto"/>
                <w:kern w:val="0"/>
                <w:sz w:val="20"/>
                <w:szCs w:val="20"/>
              </w:rPr>
              <w:t>按权限组织开展灾后受灾群众的生产生活恢复工作；</w:t>
            </w:r>
          </w:p>
          <w:p w14:paraId="0F234292">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rPr>
              <w:t>组织开展洪涝灾害综合风险评估。                                               县应急管理局：</w:t>
            </w:r>
          </w:p>
          <w:p w14:paraId="59DB142E">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指导</w:t>
            </w:r>
            <w:r>
              <w:rPr>
                <w:rFonts w:hint="eastAsia" w:ascii="宋体" w:hAnsi="宋体" w:eastAsia="宋体" w:cs="宋体"/>
                <w:b w:val="0"/>
                <w:bCs w:val="0"/>
                <w:color w:val="auto"/>
                <w:kern w:val="0"/>
                <w:sz w:val="20"/>
                <w:szCs w:val="20"/>
                <w:lang w:val="en-US" w:eastAsia="zh-CN"/>
              </w:rPr>
              <w:t>部门和乡镇</w:t>
            </w:r>
            <w:r>
              <w:rPr>
                <w:rFonts w:hint="eastAsia" w:ascii="宋体" w:hAnsi="宋体" w:eastAsia="宋体" w:cs="宋体"/>
                <w:b w:val="0"/>
                <w:bCs w:val="0"/>
                <w:color w:val="auto"/>
                <w:kern w:val="0"/>
                <w:sz w:val="20"/>
                <w:szCs w:val="20"/>
              </w:rPr>
              <w:t>组建抢险救援队伍</w:t>
            </w:r>
            <w:r>
              <w:rPr>
                <w:rFonts w:hint="eastAsia" w:ascii="宋体" w:hAnsi="宋体" w:eastAsia="宋体" w:cs="宋体"/>
                <w:b w:val="0"/>
                <w:bCs w:val="0"/>
                <w:color w:val="auto"/>
                <w:kern w:val="0"/>
                <w:sz w:val="20"/>
                <w:szCs w:val="20"/>
                <w:lang w:val="en-US" w:eastAsia="zh-CN"/>
              </w:rPr>
              <w:t>，</w:t>
            </w:r>
            <w:r>
              <w:rPr>
                <w:rFonts w:hint="eastAsia" w:ascii="宋体" w:hAnsi="宋体" w:eastAsia="宋体" w:cs="宋体"/>
                <w:b w:val="0"/>
                <w:bCs w:val="0"/>
                <w:color w:val="auto"/>
                <w:kern w:val="0"/>
                <w:sz w:val="20"/>
                <w:szCs w:val="20"/>
              </w:rPr>
              <w:t>开展防汛抗旱应急救援演练；</w:t>
            </w:r>
          </w:p>
          <w:p w14:paraId="72BBA690">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2.</w:t>
            </w:r>
            <w:r>
              <w:rPr>
                <w:rFonts w:hint="eastAsia" w:ascii="宋体" w:hAnsi="宋体" w:eastAsia="宋体" w:cs="宋体"/>
                <w:b w:val="0"/>
                <w:bCs w:val="0"/>
                <w:color w:val="auto"/>
                <w:kern w:val="0"/>
                <w:sz w:val="20"/>
                <w:szCs w:val="20"/>
              </w:rPr>
              <w:t>会同县级相关部门调度乡镇值班值守情况；</w:t>
            </w:r>
          </w:p>
          <w:p w14:paraId="4B82346B">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3.负责统筹启动一级、二级防汛应急响应后的全县水旱灾害应对处置工作；                                                       4.做好救灾物资的准备工作，负责洪涝灾区和旱区群众的生活救助、救灾物资调拨；</w:t>
            </w:r>
          </w:p>
          <w:p w14:paraId="0F1778CF">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5.</w:t>
            </w:r>
            <w:r>
              <w:rPr>
                <w:rFonts w:hint="eastAsia" w:ascii="宋体" w:hAnsi="宋体" w:eastAsia="宋体" w:cs="宋体"/>
                <w:b w:val="0"/>
                <w:bCs w:val="0"/>
                <w:color w:val="auto"/>
                <w:kern w:val="0"/>
                <w:sz w:val="20"/>
                <w:szCs w:val="20"/>
              </w:rPr>
              <w:t xml:space="preserve">按权限组织开展灾后受灾群众的生产生活恢复工作。 </w:t>
            </w:r>
          </w:p>
          <w:p w14:paraId="0B01F55D">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县农业农村局：</w:t>
            </w:r>
          </w:p>
          <w:p w14:paraId="6BE76FF1">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指导乡镇山坪塘日常建设管护；</w:t>
            </w:r>
          </w:p>
          <w:p w14:paraId="216620E5">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2.</w:t>
            </w:r>
            <w:r>
              <w:rPr>
                <w:rFonts w:hint="eastAsia" w:ascii="宋体" w:hAnsi="宋体" w:eastAsia="宋体" w:cs="宋体"/>
                <w:b w:val="0"/>
                <w:bCs w:val="0"/>
                <w:color w:val="auto"/>
                <w:kern w:val="0"/>
                <w:sz w:val="20"/>
                <w:szCs w:val="20"/>
              </w:rPr>
              <w:t>指导乡镇开展农业抗旱保苗工作；</w:t>
            </w:r>
          </w:p>
          <w:p w14:paraId="7F398F55">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3.</w:t>
            </w:r>
            <w:r>
              <w:rPr>
                <w:rFonts w:hint="eastAsia" w:ascii="宋体" w:hAnsi="宋体" w:eastAsia="宋体" w:cs="宋体"/>
                <w:b w:val="0"/>
                <w:bCs w:val="0"/>
                <w:color w:val="auto"/>
                <w:kern w:val="0"/>
                <w:sz w:val="20"/>
                <w:szCs w:val="20"/>
              </w:rPr>
              <w:t xml:space="preserve">按权限组织开展农业防汛抗旱和灾后农业救灾、生产恢复。 </w:t>
            </w:r>
          </w:p>
          <w:p w14:paraId="13462EB2">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县气象局：</w:t>
            </w:r>
          </w:p>
          <w:p w14:paraId="32D28B1A">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负责天气气候监测、预报、预警，实施抗旱人工增雨作业。</w:t>
            </w:r>
          </w:p>
          <w:p w14:paraId="3B81961C">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县级行业部门：</w:t>
            </w:r>
          </w:p>
          <w:p w14:paraId="0728E73C">
            <w:pPr>
              <w:keepNext w:val="0"/>
              <w:keepLines w:val="0"/>
              <w:pageBreakBefore w:val="0"/>
              <w:widowControl w:val="0"/>
              <w:kinsoku/>
              <w:wordWrap/>
              <w:overflowPunct w:val="0"/>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strike w:val="0"/>
                <w:dstrike w:val="0"/>
                <w:snapToGrid w:val="0"/>
                <w:color w:val="auto"/>
                <w:spacing w:val="0"/>
                <w:kern w:val="0"/>
                <w:sz w:val="21"/>
                <w:szCs w:val="21"/>
                <w:lang w:val="en-US" w:eastAsia="zh-CN" w:bidi="ar-SA"/>
              </w:rPr>
            </w:pPr>
            <w:r>
              <w:rPr>
                <w:rFonts w:hint="eastAsia" w:ascii="宋体" w:hAnsi="宋体" w:eastAsia="宋体" w:cs="宋体"/>
                <w:b w:val="0"/>
                <w:bCs w:val="0"/>
                <w:color w:val="auto"/>
                <w:kern w:val="0"/>
                <w:sz w:val="20"/>
                <w:szCs w:val="20"/>
              </w:rPr>
              <w:t>按照防汛抗旱应急预案开展工作。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801D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firstLine="0"/>
              <w:jc w:val="left"/>
              <w:textAlignment w:val="baseline"/>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kern w:val="0"/>
                <w:sz w:val="21"/>
                <w:szCs w:val="21"/>
                <w:u w:val="none"/>
              </w:rPr>
              <w:t>开展防汛抗旱宣传教育，提升群众自救能力，修订完善防汛抗旱应急预案和调度方案，建立辖区风险隐患点清单，负责未达到县级应急响应级别的洪涝干旱突发事件应对处置工作，配合做好</w:t>
            </w:r>
            <w:r>
              <w:rPr>
                <w:rFonts w:hint="eastAsia" w:ascii="宋体" w:hAnsi="宋体" w:eastAsia="宋体" w:cs="宋体"/>
                <w:b w:val="0"/>
                <w:bCs w:val="0"/>
                <w:color w:val="auto"/>
                <w:spacing w:val="-6"/>
                <w:kern w:val="0"/>
                <w:sz w:val="21"/>
                <w:szCs w:val="21"/>
                <w:u w:val="none"/>
              </w:rPr>
              <w:t>达到县级响应级别的洪涝干旱灾害应对处置工作；</w:t>
            </w:r>
          </w:p>
          <w:p w14:paraId="3E9B1DF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jc w:val="left"/>
              <w:textAlignment w:val="baseline"/>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kern w:val="0"/>
                <w:sz w:val="21"/>
                <w:szCs w:val="21"/>
                <w:u w:val="none"/>
              </w:rPr>
              <w:t>落实“30123”预警“叫应”机制，</w:t>
            </w:r>
            <w:r>
              <w:rPr>
                <w:rFonts w:hint="eastAsia" w:ascii="宋体" w:hAnsi="宋体" w:eastAsia="宋体" w:cs="宋体"/>
                <w:b w:val="0"/>
                <w:bCs w:val="0"/>
                <w:color w:val="auto"/>
                <w:spacing w:val="-6"/>
                <w:kern w:val="0"/>
                <w:sz w:val="21"/>
                <w:szCs w:val="21"/>
                <w:u w:val="none"/>
              </w:rPr>
              <w:t>及时向县水利局报告预警响应落实情况；</w:t>
            </w:r>
          </w:p>
          <w:p w14:paraId="0B489D4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jc w:val="left"/>
              <w:textAlignment w:val="baseline"/>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3.组建防汛抗旱应急救援队伍，开展日常演练，做好人防、物防、技防等准备工作；</w:t>
            </w:r>
          </w:p>
          <w:p w14:paraId="64037F5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jc w:val="left"/>
              <w:textAlignment w:val="baseline"/>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4.配合县水利局开展水情旱情监测和水</w:t>
            </w:r>
            <w:r>
              <w:rPr>
                <w:rFonts w:hint="eastAsia" w:ascii="宋体" w:hAnsi="宋体" w:eastAsia="宋体" w:cs="宋体"/>
                <w:b w:val="0"/>
                <w:bCs w:val="0"/>
                <w:color w:val="auto"/>
                <w:spacing w:val="-6"/>
                <w:kern w:val="0"/>
                <w:sz w:val="21"/>
                <w:szCs w:val="21"/>
                <w:u w:val="none"/>
              </w:rPr>
              <w:t>旱灾害</w:t>
            </w:r>
            <w:r>
              <w:rPr>
                <w:rFonts w:hint="eastAsia" w:ascii="宋体" w:hAnsi="宋体" w:eastAsia="宋体" w:cs="宋体"/>
                <w:b w:val="0"/>
                <w:bCs w:val="0"/>
                <w:color w:val="auto"/>
                <w:spacing w:val="-6"/>
                <w:kern w:val="0"/>
                <w:sz w:val="21"/>
                <w:szCs w:val="21"/>
                <w:u w:val="none"/>
                <w:lang w:val="en-US" w:eastAsia="zh-CN"/>
              </w:rPr>
              <w:t>与山洪灾害</w:t>
            </w:r>
            <w:r>
              <w:rPr>
                <w:rFonts w:hint="eastAsia" w:ascii="宋体" w:hAnsi="宋体" w:eastAsia="宋体" w:cs="宋体"/>
                <w:b w:val="0"/>
                <w:bCs w:val="0"/>
                <w:color w:val="auto"/>
                <w:spacing w:val="-6"/>
                <w:kern w:val="0"/>
                <w:sz w:val="21"/>
                <w:szCs w:val="21"/>
                <w:u w:val="none"/>
              </w:rPr>
              <w:t>风险普查</w:t>
            </w:r>
            <w:r>
              <w:rPr>
                <w:rFonts w:hint="eastAsia" w:ascii="宋体" w:hAnsi="宋体" w:eastAsia="宋体" w:cs="宋体"/>
                <w:b w:val="0"/>
                <w:bCs w:val="0"/>
                <w:color w:val="auto"/>
                <w:spacing w:val="-6"/>
                <w:kern w:val="0"/>
                <w:sz w:val="21"/>
                <w:szCs w:val="21"/>
                <w:u w:val="none"/>
                <w:lang w:val="en-US" w:eastAsia="zh-CN"/>
              </w:rPr>
              <w:t>、调查、</w:t>
            </w:r>
            <w:r>
              <w:rPr>
                <w:rFonts w:hint="eastAsia" w:ascii="宋体" w:hAnsi="宋体" w:eastAsia="宋体" w:cs="宋体"/>
                <w:b w:val="0"/>
                <w:bCs w:val="0"/>
                <w:color w:val="auto"/>
                <w:spacing w:val="-6"/>
                <w:kern w:val="0"/>
                <w:sz w:val="21"/>
                <w:szCs w:val="21"/>
                <w:u w:val="none"/>
              </w:rPr>
              <w:t>评估；</w:t>
            </w:r>
          </w:p>
          <w:p w14:paraId="73BE55C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jc w:val="left"/>
              <w:textAlignment w:val="baseline"/>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5.负责对在建水利工程及工棚营地开展巡查检查，协助县级有关部门督促相关责任单位落实安全度汛措施；</w:t>
            </w:r>
          </w:p>
          <w:p w14:paraId="36ECB97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jc w:val="left"/>
              <w:textAlignment w:val="baseline"/>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6.采取调度水资源、打井取水等措施，配合开展人工增雨作业，保障人畜饮水和农业灌溉用水，组织群众开展农业抗旱保苗工作；</w:t>
            </w:r>
          </w:p>
          <w:p w14:paraId="6A60410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jc w:val="left"/>
              <w:textAlignment w:val="baseline"/>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7.开展辖区内低洼易涝点、江河堤防、山塘水库、山洪危险区等各类风险隐患点巡查巡护、隐患排查，处置小微安全隐患，及时将重大安全隐患上报县级有关部门；</w:t>
            </w:r>
          </w:p>
          <w:p w14:paraId="4C00A45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jc w:val="left"/>
              <w:textAlignment w:val="baseline"/>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8.做好值班值守、信息报送、转发气象预警信息，及时核报灾险情信息；</w:t>
            </w:r>
          </w:p>
          <w:p w14:paraId="49C4C43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jc w:val="left"/>
              <w:textAlignment w:val="baseline"/>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9.出现险情时，按应急预案要求，及时组织受灾害威胁的群众及其他人员转移到安全地带；发生灾情时，组织转移安置受灾群众，做好受灾群众生活安排，及时发放上级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auto"/>
                <w:kern w:val="0"/>
                <w:sz w:val="21"/>
                <w:szCs w:val="21"/>
                <w:u w:val="none"/>
                <w:lang w:eastAsia="zh-CN"/>
              </w:rPr>
              <w:t>下拨</w:t>
            </w:r>
            <w:r>
              <w:rPr>
                <w:rFonts w:hint="eastAsia" w:ascii="宋体" w:hAnsi="宋体" w:eastAsia="宋体" w:cs="宋体"/>
                <w:b w:val="0"/>
                <w:bCs w:val="0"/>
                <w:color w:val="auto"/>
                <w:kern w:val="0"/>
                <w:sz w:val="21"/>
                <w:szCs w:val="21"/>
                <w:u w:val="none"/>
              </w:rPr>
              <w:t>的救助经费和物资；</w:t>
            </w:r>
          </w:p>
          <w:p w14:paraId="5D98337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left"/>
              <w:textAlignment w:val="baseline"/>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10.配合县水利局做好水毁工程修复；</w:t>
            </w:r>
          </w:p>
          <w:p w14:paraId="29E00FE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left"/>
              <w:textAlignment w:val="baseline"/>
              <w:rPr>
                <w:rFonts w:hint="eastAsia" w:ascii="宋体" w:hAnsi="宋体" w:eastAsia="宋体" w:cs="宋体"/>
                <w:b w:val="0"/>
                <w:bCs w:val="0"/>
                <w:snapToGrid w:val="0"/>
                <w:color w:val="auto"/>
                <w:spacing w:val="-6"/>
                <w:kern w:val="0"/>
                <w:sz w:val="21"/>
                <w:szCs w:val="21"/>
                <w:u w:val="none"/>
                <w:lang w:val="en-US" w:eastAsia="zh-CN" w:bidi="ar-SA"/>
              </w:rPr>
            </w:pPr>
            <w:r>
              <w:rPr>
                <w:rFonts w:hint="eastAsia" w:ascii="宋体" w:hAnsi="宋体" w:eastAsia="宋体" w:cs="宋体"/>
                <w:b w:val="0"/>
                <w:bCs w:val="0"/>
                <w:color w:val="auto"/>
                <w:kern w:val="0"/>
                <w:sz w:val="21"/>
                <w:szCs w:val="21"/>
                <w:u w:val="none"/>
              </w:rPr>
              <w:t>11.组织开展灾后受灾群众的生产生活恢复工作。</w:t>
            </w:r>
          </w:p>
        </w:tc>
      </w:tr>
      <w:tr w14:paraId="7381E890">
        <w:tblPrEx>
          <w:tblCellMar>
            <w:top w:w="0" w:type="dxa"/>
            <w:left w:w="108" w:type="dxa"/>
            <w:bottom w:w="0" w:type="dxa"/>
            <w:right w:w="108" w:type="dxa"/>
          </w:tblCellMar>
        </w:tblPrEx>
        <w:trPr>
          <w:cantSplit/>
          <w:trHeight w:val="813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2DD8">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47DB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rPr>
              <w:t>消防安全工作</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981E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6"/>
                <w:kern w:val="0"/>
                <w:sz w:val="21"/>
                <w:szCs w:val="21"/>
                <w:u w:val="none"/>
                <w:lang w:val="en-US" w:eastAsia="zh-CN"/>
              </w:rPr>
            </w:pPr>
            <w:r>
              <w:rPr>
                <w:rFonts w:hint="eastAsia" w:ascii="宋体" w:hAnsi="宋体" w:eastAsia="宋体" w:cs="宋体"/>
                <w:b w:val="0"/>
                <w:bCs w:val="0"/>
                <w:color w:val="auto"/>
                <w:spacing w:val="-6"/>
                <w:kern w:val="0"/>
                <w:sz w:val="21"/>
                <w:szCs w:val="21"/>
                <w:u w:val="none"/>
                <w:lang w:val="en-US" w:eastAsia="zh-CN"/>
              </w:rPr>
              <w:t>县消防救援大队</w:t>
            </w:r>
          </w:p>
          <w:p w14:paraId="2C523D7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6"/>
                <w:kern w:val="0"/>
                <w:sz w:val="21"/>
                <w:szCs w:val="21"/>
                <w:u w:val="none"/>
                <w:lang w:val="en-US" w:eastAsia="zh-CN"/>
              </w:rPr>
            </w:pPr>
            <w:r>
              <w:rPr>
                <w:rFonts w:hint="eastAsia" w:ascii="宋体" w:hAnsi="宋体" w:eastAsia="宋体" w:cs="宋体"/>
                <w:b w:val="0"/>
                <w:bCs w:val="0"/>
                <w:color w:val="auto"/>
                <w:spacing w:val="-6"/>
                <w:kern w:val="0"/>
                <w:sz w:val="21"/>
                <w:szCs w:val="21"/>
                <w:u w:val="none"/>
              </w:rPr>
              <w:t>县公安局</w:t>
            </w:r>
            <w:r>
              <w:rPr>
                <w:rFonts w:hint="eastAsia" w:ascii="宋体" w:hAnsi="宋体" w:eastAsia="宋体" w:cs="宋体"/>
                <w:b w:val="0"/>
                <w:bCs w:val="0"/>
                <w:color w:val="auto"/>
                <w:spacing w:val="-6"/>
                <w:kern w:val="0"/>
                <w:sz w:val="21"/>
                <w:szCs w:val="21"/>
                <w:u w:val="none"/>
                <w:lang w:val="en-US" w:eastAsia="zh-CN"/>
              </w:rPr>
              <w:t>（基层派出所）</w:t>
            </w:r>
          </w:p>
          <w:p w14:paraId="6956B94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6"/>
                <w:kern w:val="0"/>
                <w:sz w:val="21"/>
                <w:szCs w:val="21"/>
                <w:u w:val="none"/>
                <w:lang w:val="en-US" w:eastAsia="zh-CN"/>
              </w:rPr>
            </w:pPr>
            <w:r>
              <w:rPr>
                <w:rFonts w:hint="eastAsia" w:ascii="宋体" w:hAnsi="宋体" w:eastAsia="宋体" w:cs="宋体"/>
                <w:b w:val="0"/>
                <w:bCs w:val="0"/>
                <w:color w:val="auto"/>
                <w:spacing w:val="-6"/>
                <w:kern w:val="0"/>
                <w:sz w:val="21"/>
                <w:szCs w:val="21"/>
                <w:u w:val="none"/>
                <w:lang w:val="en-US" w:eastAsia="zh-CN"/>
              </w:rPr>
              <w:t>县应急管理局</w:t>
            </w:r>
          </w:p>
          <w:p w14:paraId="05DDAEB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6"/>
                <w:kern w:val="0"/>
                <w:sz w:val="21"/>
                <w:szCs w:val="21"/>
                <w:u w:val="none"/>
                <w:lang w:val="en-US" w:eastAsia="zh-CN"/>
              </w:rPr>
            </w:pPr>
            <w:r>
              <w:rPr>
                <w:rFonts w:hint="eastAsia" w:ascii="宋体" w:hAnsi="宋体" w:eastAsia="宋体" w:cs="宋体"/>
                <w:b w:val="0"/>
                <w:bCs w:val="0"/>
                <w:color w:val="auto"/>
                <w:spacing w:val="-6"/>
                <w:kern w:val="0"/>
                <w:sz w:val="21"/>
                <w:szCs w:val="21"/>
                <w:u w:val="none"/>
                <w:lang w:val="en-US" w:eastAsia="zh-CN"/>
              </w:rPr>
              <w:t>县住房和城乡建设局</w:t>
            </w:r>
          </w:p>
          <w:p w14:paraId="5A3F8D4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spacing w:val="-6"/>
                <w:kern w:val="0"/>
                <w:sz w:val="21"/>
                <w:szCs w:val="21"/>
                <w:u w:val="none"/>
                <w:lang w:val="en-US" w:eastAsia="zh-CN"/>
              </w:rPr>
              <w:t>县级相关部门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3A09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both"/>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县消防救援大队：</w:t>
            </w:r>
          </w:p>
          <w:p w14:paraId="29F9169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both"/>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lang w:val="en-US" w:eastAsia="zh-CN"/>
              </w:rPr>
              <w:t>1.</w:t>
            </w:r>
            <w:r>
              <w:rPr>
                <w:rFonts w:hint="eastAsia" w:ascii="宋体" w:hAnsi="宋体" w:eastAsia="宋体" w:cs="宋体"/>
                <w:b w:val="0"/>
                <w:bCs w:val="0"/>
                <w:color w:val="auto"/>
                <w:spacing w:val="0"/>
                <w:kern w:val="0"/>
                <w:sz w:val="21"/>
                <w:szCs w:val="21"/>
                <w:u w:val="none"/>
              </w:rPr>
              <w:t>组织开展经常性和针对性消防安全教育培训，提高全民安全消防意识；2.指导乡镇完善消防</w:t>
            </w:r>
            <w:r>
              <w:rPr>
                <w:rFonts w:hint="eastAsia" w:ascii="宋体" w:hAnsi="宋体" w:eastAsia="宋体" w:cs="宋体"/>
                <w:b w:val="0"/>
                <w:bCs w:val="0"/>
                <w:color w:val="auto"/>
                <w:spacing w:val="0"/>
                <w:kern w:val="0"/>
                <w:sz w:val="21"/>
                <w:szCs w:val="21"/>
                <w:u w:val="none"/>
                <w:lang w:eastAsia="zh-CN"/>
              </w:rPr>
              <w:t>网格化管理</w:t>
            </w:r>
            <w:r>
              <w:rPr>
                <w:rFonts w:hint="eastAsia" w:ascii="宋体" w:hAnsi="宋体" w:eastAsia="宋体" w:cs="宋体"/>
                <w:b w:val="0"/>
                <w:bCs w:val="0"/>
                <w:color w:val="auto"/>
                <w:spacing w:val="0"/>
                <w:kern w:val="0"/>
                <w:sz w:val="21"/>
                <w:szCs w:val="21"/>
                <w:u w:val="none"/>
              </w:rPr>
              <w:t>措施，制定消防应急预案，开展消防演练、应急疏散演练工作；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4.负责城乡公共消防设施和消防水源建设；</w:t>
            </w:r>
            <w:r>
              <w:rPr>
                <w:rFonts w:hint="eastAsia" w:ascii="宋体" w:hAnsi="宋体" w:eastAsia="宋体" w:cs="宋体"/>
                <w:b w:val="0"/>
                <w:bCs w:val="0"/>
                <w:color w:val="auto"/>
                <w:spacing w:val="0"/>
                <w:kern w:val="0"/>
                <w:sz w:val="21"/>
                <w:szCs w:val="21"/>
                <w:u w:val="none"/>
                <w:lang w:val="en-US" w:eastAsia="zh-CN"/>
              </w:rPr>
              <w:t>5</w:t>
            </w:r>
            <w:r>
              <w:rPr>
                <w:rFonts w:hint="eastAsia" w:ascii="宋体" w:hAnsi="宋体" w:eastAsia="宋体" w:cs="宋体"/>
                <w:b w:val="0"/>
                <w:bCs w:val="0"/>
                <w:color w:val="auto"/>
                <w:spacing w:val="0"/>
                <w:kern w:val="0"/>
                <w:sz w:val="21"/>
                <w:szCs w:val="21"/>
                <w:u w:val="none"/>
              </w:rPr>
              <w:t>.指导</w:t>
            </w:r>
            <w:r>
              <w:rPr>
                <w:rFonts w:hint="eastAsia" w:ascii="宋体" w:hAnsi="宋体" w:eastAsia="宋体" w:cs="宋体"/>
                <w:b w:val="0"/>
                <w:bCs w:val="0"/>
                <w:color w:val="auto"/>
                <w:spacing w:val="0"/>
                <w:kern w:val="0"/>
                <w:sz w:val="21"/>
                <w:szCs w:val="21"/>
                <w:u w:val="none"/>
                <w:lang w:val="en-US" w:eastAsia="zh-CN"/>
              </w:rPr>
              <w:t>并</w:t>
            </w:r>
            <w:r>
              <w:rPr>
                <w:rFonts w:hint="eastAsia" w:ascii="宋体" w:hAnsi="宋体" w:eastAsia="宋体" w:cs="宋体"/>
                <w:b w:val="0"/>
                <w:bCs w:val="0"/>
                <w:color w:val="auto"/>
                <w:spacing w:val="0"/>
                <w:kern w:val="0"/>
                <w:sz w:val="21"/>
                <w:szCs w:val="21"/>
                <w:u w:val="none"/>
              </w:rPr>
              <w:t>督促物业服务企业加强住宅小区的消防安全防范并做好消防设施的维护管理；</w:t>
            </w:r>
            <w:r>
              <w:rPr>
                <w:rFonts w:hint="eastAsia" w:ascii="宋体" w:hAnsi="宋体" w:eastAsia="宋体" w:cs="宋体"/>
                <w:b w:val="0"/>
                <w:bCs w:val="0"/>
                <w:color w:val="auto"/>
                <w:spacing w:val="0"/>
                <w:kern w:val="0"/>
                <w:sz w:val="21"/>
                <w:szCs w:val="21"/>
                <w:u w:val="none"/>
                <w:lang w:val="en-US" w:eastAsia="zh-CN"/>
              </w:rPr>
              <w:t>6</w:t>
            </w:r>
            <w:r>
              <w:rPr>
                <w:rFonts w:hint="eastAsia" w:ascii="宋体" w:hAnsi="宋体" w:eastAsia="宋体" w:cs="宋体"/>
                <w:b w:val="0"/>
                <w:bCs w:val="0"/>
                <w:color w:val="auto"/>
                <w:spacing w:val="0"/>
                <w:kern w:val="0"/>
                <w:sz w:val="21"/>
                <w:szCs w:val="21"/>
                <w:u w:val="none"/>
              </w:rPr>
              <w:t>.指导乡镇做好村（社区）微型消防站日常管理；</w:t>
            </w:r>
            <w:r>
              <w:rPr>
                <w:rFonts w:hint="eastAsia" w:ascii="宋体" w:hAnsi="宋体" w:eastAsia="宋体" w:cs="宋体"/>
                <w:b w:val="0"/>
                <w:bCs w:val="0"/>
                <w:color w:val="auto"/>
                <w:spacing w:val="0"/>
                <w:kern w:val="0"/>
                <w:sz w:val="21"/>
                <w:szCs w:val="21"/>
                <w:u w:val="none"/>
                <w:lang w:val="en-US" w:eastAsia="zh-CN"/>
              </w:rPr>
              <w:t>7</w:t>
            </w:r>
            <w:r>
              <w:rPr>
                <w:rFonts w:hint="eastAsia" w:ascii="宋体" w:hAnsi="宋体" w:eastAsia="宋体" w:cs="宋体"/>
                <w:b w:val="0"/>
                <w:bCs w:val="0"/>
                <w:color w:val="auto"/>
                <w:spacing w:val="0"/>
                <w:kern w:val="0"/>
                <w:sz w:val="21"/>
                <w:szCs w:val="21"/>
                <w:u w:val="none"/>
              </w:rPr>
              <w:t>.收到火情信息第一时间进行灭火救援。</w:t>
            </w:r>
          </w:p>
          <w:p w14:paraId="0CA3FB2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both"/>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县公安局</w:t>
            </w:r>
            <w:r>
              <w:rPr>
                <w:rFonts w:hint="eastAsia" w:ascii="宋体" w:hAnsi="宋体" w:eastAsia="宋体" w:cs="宋体"/>
                <w:b w:val="0"/>
                <w:bCs w:val="0"/>
                <w:color w:val="auto"/>
                <w:spacing w:val="0"/>
                <w:kern w:val="0"/>
                <w:sz w:val="21"/>
                <w:szCs w:val="21"/>
                <w:u w:val="none"/>
                <w:lang w:val="en-US" w:eastAsia="zh-CN"/>
              </w:rPr>
              <w:t>（基层派出所）：</w:t>
            </w:r>
          </w:p>
          <w:p w14:paraId="2661582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both"/>
              <w:textAlignment w:val="auto"/>
              <w:rPr>
                <w:rFonts w:hint="eastAsia" w:ascii="宋体" w:hAnsi="宋体" w:eastAsia="宋体" w:cs="宋体"/>
                <w:b w:val="0"/>
                <w:bCs w:val="0"/>
                <w:color w:val="auto"/>
                <w:spacing w:val="0"/>
                <w:kern w:val="0"/>
                <w:sz w:val="21"/>
                <w:szCs w:val="21"/>
                <w:u w:val="none"/>
                <w:lang w:val="en-US" w:eastAsia="zh-CN"/>
              </w:rPr>
            </w:pPr>
            <w:r>
              <w:rPr>
                <w:rFonts w:hint="eastAsia" w:ascii="宋体" w:hAnsi="宋体" w:eastAsia="宋体" w:cs="宋体"/>
                <w:b w:val="0"/>
                <w:bCs w:val="0"/>
                <w:color w:val="auto"/>
                <w:spacing w:val="0"/>
                <w:kern w:val="0"/>
                <w:sz w:val="21"/>
                <w:szCs w:val="21"/>
                <w:u w:val="none"/>
                <w:lang w:val="en-US" w:eastAsia="zh-CN"/>
              </w:rPr>
              <w:t>1.负责日常消防监督检查，组织开展消防宣传教育；2.负责查处消防部门移送的适合行政拘留处罚的消防行政案件。</w:t>
            </w:r>
          </w:p>
          <w:p w14:paraId="2782DBF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both"/>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县应急管理局：</w:t>
            </w:r>
          </w:p>
          <w:p w14:paraId="064609C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both"/>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lang w:val="en-US" w:eastAsia="zh-CN"/>
              </w:rPr>
              <w:t>组织和指导消防监督、火灾预防、火灾扑救等工作，及时将火情等重大灾害事故预警信息通报消防救援部门。</w:t>
            </w:r>
          </w:p>
          <w:p w14:paraId="04B2723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both"/>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县住房和城乡建设局</w:t>
            </w:r>
            <w:r>
              <w:rPr>
                <w:rFonts w:hint="eastAsia" w:ascii="宋体" w:hAnsi="宋体" w:eastAsia="宋体" w:cs="宋体"/>
                <w:b w:val="0"/>
                <w:bCs w:val="0"/>
                <w:color w:val="auto"/>
                <w:spacing w:val="0"/>
                <w:kern w:val="0"/>
                <w:sz w:val="21"/>
                <w:szCs w:val="21"/>
                <w:u w:val="none"/>
                <w:lang w:eastAsia="zh-CN"/>
              </w:rPr>
              <w:t>：</w:t>
            </w:r>
          </w:p>
          <w:p w14:paraId="6F658C6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both"/>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lang w:val="en-US" w:eastAsia="zh-CN"/>
              </w:rPr>
              <w:t>1.</w:t>
            </w:r>
            <w:r>
              <w:rPr>
                <w:rFonts w:hint="eastAsia" w:ascii="宋体" w:hAnsi="宋体" w:eastAsia="宋体" w:cs="宋体"/>
                <w:b w:val="0"/>
                <w:bCs w:val="0"/>
                <w:color w:val="auto"/>
                <w:spacing w:val="0"/>
                <w:kern w:val="0"/>
                <w:sz w:val="21"/>
                <w:szCs w:val="21"/>
                <w:u w:val="none"/>
              </w:rPr>
              <w:t>负责建设工程消防设计审查验收工作，依法查处建设工程消防违法行为；2.指导</w:t>
            </w:r>
            <w:r>
              <w:rPr>
                <w:rFonts w:hint="eastAsia" w:ascii="宋体" w:hAnsi="宋体" w:eastAsia="宋体" w:cs="宋体"/>
                <w:b w:val="0"/>
                <w:bCs w:val="0"/>
                <w:color w:val="auto"/>
                <w:spacing w:val="0"/>
                <w:kern w:val="0"/>
                <w:sz w:val="21"/>
                <w:szCs w:val="21"/>
                <w:u w:val="none"/>
                <w:lang w:val="en-US" w:eastAsia="zh-CN"/>
              </w:rPr>
              <w:t>并</w:t>
            </w:r>
            <w:r>
              <w:rPr>
                <w:rFonts w:hint="eastAsia" w:ascii="宋体" w:hAnsi="宋体" w:eastAsia="宋体" w:cs="宋体"/>
                <w:b w:val="0"/>
                <w:bCs w:val="0"/>
                <w:color w:val="auto"/>
                <w:spacing w:val="0"/>
                <w:kern w:val="0"/>
                <w:sz w:val="21"/>
                <w:szCs w:val="21"/>
                <w:u w:val="none"/>
              </w:rPr>
              <w:t>督促物业服务企业按照合同约定加强住宅小区的消防安全防范并做好住宅小区共用消防设施的维护管理；3.指导业主依照有关规定使用住宅专项维修资金对住宅小区共用消防设施进行维修、更新、改造，依法依规开展建设工程消防领域新技术、新材料、新工艺的推广；4.将消防通道、消防水源等公共消防基础设施建设纳入老旧小区改造范围；</w:t>
            </w:r>
            <w:r>
              <w:rPr>
                <w:rFonts w:hint="eastAsia" w:ascii="宋体" w:hAnsi="宋体" w:eastAsia="宋体" w:cs="宋体"/>
                <w:b w:val="0"/>
                <w:bCs w:val="0"/>
                <w:color w:val="auto"/>
                <w:spacing w:val="0"/>
                <w:kern w:val="0"/>
                <w:sz w:val="21"/>
                <w:szCs w:val="21"/>
                <w:u w:val="none"/>
                <w:lang w:val="en-US" w:eastAsia="zh-CN"/>
              </w:rPr>
              <w:t>5</w:t>
            </w:r>
            <w:r>
              <w:rPr>
                <w:rFonts w:hint="eastAsia" w:ascii="宋体" w:hAnsi="宋体" w:eastAsia="宋体" w:cs="宋体"/>
                <w:b w:val="0"/>
                <w:bCs w:val="0"/>
                <w:color w:val="auto"/>
                <w:spacing w:val="0"/>
                <w:kern w:val="0"/>
                <w:sz w:val="21"/>
                <w:szCs w:val="21"/>
                <w:u w:val="none"/>
              </w:rPr>
              <w:t>.参与建设工程火灾事故调查。</w:t>
            </w:r>
          </w:p>
          <w:p w14:paraId="4BC2A0D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both"/>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县级相关部门：</w:t>
            </w:r>
          </w:p>
          <w:p w14:paraId="1FD2B08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both"/>
              <w:textAlignment w:val="auto"/>
              <w:rPr>
                <w:rFonts w:hint="eastAsia" w:ascii="宋体" w:hAnsi="宋体" w:eastAsia="宋体" w:cs="宋体"/>
                <w:b w:val="0"/>
                <w:bCs w:val="0"/>
                <w:snapToGrid w:val="0"/>
                <w:color w:val="auto"/>
                <w:spacing w:val="0"/>
                <w:kern w:val="0"/>
                <w:sz w:val="21"/>
                <w:szCs w:val="21"/>
                <w:u w:val="none"/>
                <w:lang w:val="en-US" w:eastAsia="zh-CN" w:bidi="ar-SA"/>
              </w:rPr>
            </w:pPr>
            <w:r>
              <w:rPr>
                <w:rFonts w:hint="eastAsia" w:ascii="宋体" w:hAnsi="宋体" w:eastAsia="宋体" w:cs="宋体"/>
                <w:b w:val="0"/>
                <w:bCs w:val="0"/>
                <w:color w:val="auto"/>
                <w:spacing w:val="0"/>
                <w:kern w:val="0"/>
                <w:sz w:val="21"/>
                <w:szCs w:val="21"/>
                <w:u w:val="none"/>
                <w:lang w:val="en-US" w:eastAsia="zh-CN"/>
              </w:rPr>
              <w:t>按照“谁主管、谁负责”的原则，根据本行业、本系统业务工作特点，依法督促相关单位落实消防安全责任制</w:t>
            </w:r>
            <w:r>
              <w:rPr>
                <w:rFonts w:hint="eastAsia" w:ascii="宋体" w:hAnsi="宋体" w:eastAsia="宋体" w:cs="宋体"/>
                <w:b w:val="0"/>
                <w:bCs w:val="0"/>
                <w:color w:val="auto"/>
                <w:spacing w:val="0"/>
                <w:kern w:val="0"/>
                <w:sz w:val="21"/>
                <w:szCs w:val="21"/>
                <w:u w:val="none"/>
              </w:rPr>
              <w:t>。</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CD18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u w:val="none"/>
                <w:lang w:val="en-US" w:eastAsia="zh-CN"/>
              </w:rPr>
              <w:t>1.</w:t>
            </w:r>
            <w:r>
              <w:rPr>
                <w:rFonts w:hint="eastAsia" w:ascii="宋体" w:hAnsi="宋体" w:eastAsia="宋体" w:cs="宋体"/>
                <w:b w:val="0"/>
                <w:bCs w:val="0"/>
                <w:color w:val="auto"/>
                <w:spacing w:val="-6"/>
                <w:kern w:val="0"/>
                <w:sz w:val="21"/>
                <w:szCs w:val="21"/>
                <w:u w:val="none"/>
              </w:rPr>
              <w:t>开展经常性和针对性</w:t>
            </w:r>
            <w:r>
              <w:rPr>
                <w:rFonts w:hint="eastAsia" w:ascii="宋体" w:hAnsi="宋体" w:eastAsia="宋体" w:cs="宋体"/>
                <w:b w:val="0"/>
                <w:bCs w:val="0"/>
                <w:color w:val="auto"/>
                <w:spacing w:val="-6"/>
                <w:kern w:val="0"/>
                <w:sz w:val="21"/>
                <w:szCs w:val="21"/>
                <w:u w:val="none"/>
                <w:lang w:val="en-US" w:eastAsia="zh-CN"/>
              </w:rPr>
              <w:t>的</w:t>
            </w:r>
            <w:r>
              <w:rPr>
                <w:rFonts w:hint="eastAsia" w:ascii="宋体" w:hAnsi="宋体" w:eastAsia="宋体" w:cs="宋体"/>
                <w:b w:val="0"/>
                <w:bCs w:val="0"/>
                <w:color w:val="auto"/>
                <w:spacing w:val="-6"/>
                <w:kern w:val="0"/>
                <w:sz w:val="21"/>
                <w:szCs w:val="21"/>
                <w:u w:val="none"/>
              </w:rPr>
              <w:t>消防安全教育培训，提高全民消防安全意识；</w:t>
            </w:r>
          </w:p>
          <w:p w14:paraId="62DE2D7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u w:val="none"/>
                <w:lang w:val="en-US" w:eastAsia="zh-CN"/>
              </w:rPr>
              <w:t>2.</w:t>
            </w:r>
            <w:r>
              <w:rPr>
                <w:rFonts w:hint="eastAsia" w:ascii="宋体" w:hAnsi="宋体" w:eastAsia="宋体" w:cs="宋体"/>
                <w:b w:val="0"/>
                <w:bCs w:val="0"/>
                <w:color w:val="auto"/>
                <w:spacing w:val="-6"/>
                <w:kern w:val="0"/>
                <w:sz w:val="21"/>
                <w:szCs w:val="21"/>
                <w:u w:val="none"/>
              </w:rPr>
              <w:t>落实本辖区内消防安全网格化管理措施，制定消防应急预案，开展消防演练、应急疏散演练工作，指导、支持和帮助村（社区）开展群众性消防工作；</w:t>
            </w:r>
          </w:p>
          <w:p w14:paraId="5B9AE0F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u w:val="none"/>
                <w:lang w:val="en-US" w:eastAsia="zh-CN"/>
              </w:rPr>
              <w:t>3.</w:t>
            </w:r>
            <w:r>
              <w:rPr>
                <w:rFonts w:hint="eastAsia" w:ascii="宋体" w:hAnsi="宋体" w:eastAsia="宋体" w:cs="宋体"/>
                <w:b w:val="0"/>
                <w:bCs w:val="0"/>
                <w:color w:val="auto"/>
                <w:spacing w:val="-6"/>
                <w:kern w:val="0"/>
                <w:sz w:val="21"/>
                <w:szCs w:val="21"/>
                <w:u w:val="none"/>
              </w:rPr>
              <w:t>加强值班值守，随时接收火情信息并迅速做出响应；</w:t>
            </w:r>
          </w:p>
          <w:p w14:paraId="33CC3DA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u w:val="none"/>
              </w:rPr>
              <w:t>4.组建志愿消防队伍，做好村（社区）微型消防站日常管理；</w:t>
            </w:r>
          </w:p>
          <w:p w14:paraId="05B0BE9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u w:val="none"/>
              </w:rPr>
              <w:t>5.排查、上报侵占消防通道、损坏公共消防设施等违规行为；</w:t>
            </w:r>
          </w:p>
          <w:p w14:paraId="4D1A62E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u w:val="none"/>
              </w:rPr>
              <w:t>6.配合对老旧建筑、九小场所、公共娱乐场所、农家乐（民宿）以及电动自行车、电动摩托车停放充电场所</w:t>
            </w:r>
            <w:r>
              <w:rPr>
                <w:rFonts w:hint="eastAsia" w:ascii="宋体" w:hAnsi="宋体" w:eastAsia="宋体" w:cs="宋体"/>
                <w:b w:val="0"/>
                <w:bCs w:val="0"/>
                <w:strike w:val="0"/>
                <w:dstrike w:val="0"/>
                <w:color w:val="auto"/>
                <w:spacing w:val="-6"/>
                <w:kern w:val="0"/>
                <w:sz w:val="21"/>
                <w:szCs w:val="21"/>
                <w:u w:val="none"/>
                <w:lang w:val="en-US" w:eastAsia="zh-CN"/>
              </w:rPr>
              <w:t>开展</w:t>
            </w:r>
            <w:r>
              <w:rPr>
                <w:rFonts w:hint="eastAsia" w:ascii="宋体" w:hAnsi="宋体" w:eastAsia="宋体" w:cs="宋体"/>
                <w:b w:val="0"/>
                <w:bCs w:val="0"/>
                <w:color w:val="auto"/>
                <w:spacing w:val="-6"/>
                <w:kern w:val="0"/>
                <w:sz w:val="21"/>
                <w:szCs w:val="21"/>
                <w:u w:val="none"/>
              </w:rPr>
              <w:t>消防安全检查，督促整改火灾隐患；</w:t>
            </w:r>
          </w:p>
          <w:p w14:paraId="0AEC92C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u w:val="none"/>
              </w:rPr>
              <w:t>7.组织开展消防安全日常巡查，开展消防安全专项排查，对易发现、易处置的公共场所消防安全隐患开展日常排查，发现问题及时制止，并上报消防救援部门；</w:t>
            </w:r>
          </w:p>
          <w:p w14:paraId="79CF721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u w:val="none"/>
                <w:lang w:val="en-US" w:eastAsia="zh-CN"/>
              </w:rPr>
              <w:t>8</w:t>
            </w:r>
            <w:r>
              <w:rPr>
                <w:rFonts w:hint="eastAsia" w:ascii="宋体" w:hAnsi="宋体" w:eastAsia="宋体" w:cs="宋体"/>
                <w:b w:val="0"/>
                <w:bCs w:val="0"/>
                <w:color w:val="auto"/>
                <w:spacing w:val="-6"/>
                <w:kern w:val="0"/>
                <w:sz w:val="21"/>
                <w:szCs w:val="21"/>
                <w:u w:val="none"/>
              </w:rPr>
              <w:t>.发生火灾时，</w:t>
            </w:r>
            <w:r>
              <w:rPr>
                <w:rFonts w:hint="eastAsia" w:ascii="宋体" w:hAnsi="宋体" w:eastAsia="宋体" w:cs="宋体"/>
                <w:b w:val="0"/>
                <w:bCs w:val="0"/>
                <w:color w:val="auto"/>
                <w:spacing w:val="-6"/>
                <w:kern w:val="0"/>
                <w:sz w:val="21"/>
                <w:szCs w:val="21"/>
                <w:u w:val="none"/>
                <w:lang w:val="en-US" w:eastAsia="zh-CN"/>
              </w:rPr>
              <w:t>在</w:t>
            </w:r>
            <w:r>
              <w:rPr>
                <w:rFonts w:hint="eastAsia" w:ascii="宋体" w:hAnsi="宋体" w:eastAsia="宋体" w:cs="宋体"/>
                <w:b w:val="0"/>
                <w:bCs w:val="0"/>
                <w:color w:val="auto"/>
                <w:spacing w:val="-6"/>
                <w:kern w:val="0"/>
                <w:sz w:val="21"/>
                <w:szCs w:val="21"/>
                <w:u w:val="none"/>
              </w:rPr>
              <w:t>火势较小</w:t>
            </w:r>
            <w:r>
              <w:rPr>
                <w:rFonts w:hint="eastAsia" w:ascii="宋体" w:hAnsi="宋体" w:eastAsia="宋体" w:cs="宋体"/>
                <w:b w:val="0"/>
                <w:bCs w:val="0"/>
                <w:color w:val="auto"/>
                <w:spacing w:val="-6"/>
                <w:kern w:val="0"/>
                <w:sz w:val="21"/>
                <w:szCs w:val="21"/>
                <w:u w:val="none"/>
                <w:lang w:eastAsia="zh-CN"/>
              </w:rPr>
              <w:t>、</w:t>
            </w:r>
            <w:r>
              <w:rPr>
                <w:rFonts w:hint="eastAsia" w:ascii="宋体" w:hAnsi="宋体" w:eastAsia="宋体" w:cs="宋体"/>
                <w:b w:val="0"/>
                <w:bCs w:val="0"/>
                <w:color w:val="auto"/>
                <w:spacing w:val="-6"/>
                <w:kern w:val="0"/>
                <w:sz w:val="21"/>
                <w:szCs w:val="21"/>
                <w:u w:val="none"/>
              </w:rPr>
              <w:t>保证安全的前提下，先行组织进行初期扑救，组织群众撤离，第一时间报告消防救援部门组织灭火救援；</w:t>
            </w:r>
          </w:p>
          <w:p w14:paraId="7E8CF2F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6"/>
                <w:kern w:val="0"/>
                <w:sz w:val="21"/>
                <w:szCs w:val="21"/>
                <w:u w:val="none"/>
                <w:lang w:val="en-US" w:eastAsia="zh-CN" w:bidi="ar-SA"/>
              </w:rPr>
            </w:pPr>
            <w:r>
              <w:rPr>
                <w:rFonts w:hint="eastAsia" w:ascii="宋体" w:hAnsi="宋体" w:eastAsia="宋体" w:cs="宋体"/>
                <w:b w:val="0"/>
                <w:bCs w:val="0"/>
                <w:color w:val="auto"/>
                <w:spacing w:val="-6"/>
                <w:kern w:val="0"/>
                <w:sz w:val="21"/>
                <w:szCs w:val="21"/>
                <w:u w:val="none"/>
                <w:lang w:val="en-US" w:eastAsia="zh-CN"/>
              </w:rPr>
              <w:t>9</w:t>
            </w:r>
            <w:r>
              <w:rPr>
                <w:rFonts w:hint="eastAsia" w:ascii="宋体" w:hAnsi="宋体" w:eastAsia="宋体" w:cs="宋体"/>
                <w:b w:val="0"/>
                <w:bCs w:val="0"/>
                <w:color w:val="auto"/>
                <w:spacing w:val="-6"/>
                <w:kern w:val="0"/>
                <w:sz w:val="21"/>
                <w:szCs w:val="21"/>
                <w:u w:val="none"/>
              </w:rPr>
              <w:t>.协助开展灭火救援和火灾事故调查及善后工作</w:t>
            </w:r>
            <w:r>
              <w:rPr>
                <w:rFonts w:hint="eastAsia" w:ascii="宋体" w:hAnsi="宋体" w:eastAsia="宋体" w:cs="宋体"/>
                <w:b w:val="0"/>
                <w:bCs w:val="0"/>
                <w:color w:val="auto"/>
                <w:spacing w:val="-6"/>
                <w:kern w:val="0"/>
                <w:sz w:val="21"/>
                <w:szCs w:val="21"/>
                <w:u w:val="none"/>
                <w:lang w:eastAsia="zh-CN"/>
              </w:rPr>
              <w:t>。</w:t>
            </w:r>
          </w:p>
        </w:tc>
      </w:tr>
      <w:tr w14:paraId="2AB770C0">
        <w:tblPrEx>
          <w:tblCellMar>
            <w:top w:w="0" w:type="dxa"/>
            <w:left w:w="108" w:type="dxa"/>
            <w:bottom w:w="0" w:type="dxa"/>
            <w:right w:w="108" w:type="dxa"/>
          </w:tblCellMar>
        </w:tblPrEx>
        <w:trPr>
          <w:cantSplit/>
          <w:trHeight w:val="8999"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8138">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E780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燃气安全管理工作</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D8BC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县住房和城乡建设局</w:t>
            </w:r>
          </w:p>
          <w:p w14:paraId="6D00217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11"/>
                <w:kern w:val="0"/>
                <w:sz w:val="21"/>
                <w:szCs w:val="21"/>
              </w:rPr>
            </w:pPr>
            <w:r>
              <w:rPr>
                <w:rFonts w:hint="eastAsia" w:ascii="宋体" w:hAnsi="宋体" w:eastAsia="宋体" w:cs="宋体"/>
                <w:b w:val="0"/>
                <w:bCs w:val="0"/>
                <w:color w:val="auto"/>
                <w:spacing w:val="-11"/>
                <w:kern w:val="0"/>
                <w:sz w:val="21"/>
                <w:szCs w:val="21"/>
              </w:rPr>
              <w:t>县应急管理局</w:t>
            </w:r>
          </w:p>
          <w:p w14:paraId="3D58B4D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县经济信息化和科学技术局</w:t>
            </w:r>
          </w:p>
          <w:p w14:paraId="19D2CA5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11"/>
                <w:kern w:val="0"/>
                <w:sz w:val="21"/>
                <w:szCs w:val="21"/>
              </w:rPr>
            </w:pPr>
            <w:r>
              <w:rPr>
                <w:rFonts w:hint="eastAsia" w:ascii="宋体" w:hAnsi="宋体" w:eastAsia="宋体" w:cs="宋体"/>
                <w:b w:val="0"/>
                <w:bCs w:val="0"/>
                <w:color w:val="auto"/>
                <w:spacing w:val="-11"/>
                <w:kern w:val="0"/>
                <w:sz w:val="21"/>
                <w:szCs w:val="21"/>
              </w:rPr>
              <w:t>县交通运输局</w:t>
            </w:r>
          </w:p>
          <w:p w14:paraId="40C5A11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县市场监督管理局</w:t>
            </w:r>
          </w:p>
          <w:p w14:paraId="1F8D5C6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县综合行政执法局</w:t>
            </w:r>
          </w:p>
          <w:p w14:paraId="21CE228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县消防救援大队</w:t>
            </w:r>
          </w:p>
          <w:p w14:paraId="2082C72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县公安局</w:t>
            </w:r>
          </w:p>
          <w:p w14:paraId="09B731E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11"/>
                <w:kern w:val="0"/>
                <w:sz w:val="21"/>
                <w:szCs w:val="21"/>
              </w:rPr>
              <w:t>县级相关部门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024D8">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县住房和城乡建设局：</w:t>
            </w:r>
          </w:p>
          <w:p w14:paraId="6AFDF662">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组织开展燃气安全宣传教育、培训；</w:t>
            </w:r>
          </w:p>
          <w:p w14:paraId="6925320A">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2.</w:t>
            </w:r>
            <w:r>
              <w:rPr>
                <w:rFonts w:hint="eastAsia" w:ascii="宋体" w:hAnsi="宋体" w:eastAsia="宋体" w:cs="宋体"/>
                <w:b w:val="0"/>
                <w:bCs w:val="0"/>
                <w:color w:val="auto"/>
                <w:kern w:val="0"/>
                <w:sz w:val="20"/>
                <w:szCs w:val="20"/>
              </w:rPr>
              <w:t>负责全县城镇燃气安全监管，组织开展城镇燃气安全检查和专项整治，指导乡镇开展城镇燃气安全检查；</w:t>
            </w:r>
          </w:p>
          <w:p w14:paraId="0C7186D5">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3.指导燃气经营企业加强安全管理，督促燃气经营企业指导用户安全用气并定期对燃气设施开展安全检查、及时排除隐患；</w:t>
            </w:r>
          </w:p>
          <w:p w14:paraId="1C667D7D">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4.会同有关部门制定燃气安全事故应急预案；配合城管执法部门依法查处燃气经营企业和燃气用户等各方主体的燃气违法行为；</w:t>
            </w:r>
          </w:p>
          <w:p w14:paraId="5964C72F">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5.</w:t>
            </w:r>
            <w:r>
              <w:rPr>
                <w:rFonts w:hint="eastAsia" w:ascii="宋体" w:hAnsi="宋体" w:eastAsia="宋体" w:cs="宋体"/>
                <w:b w:val="0"/>
                <w:bCs w:val="0"/>
                <w:color w:val="auto"/>
                <w:kern w:val="0"/>
                <w:sz w:val="20"/>
                <w:szCs w:val="20"/>
              </w:rPr>
              <w:t>对接到举报和乡镇上报的涉及城镇燃气安全问题线索，第一时间派人进行调查处置。</w:t>
            </w:r>
          </w:p>
          <w:p w14:paraId="0A1FAC93">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县应急管理局：</w:t>
            </w:r>
          </w:p>
          <w:p w14:paraId="69D7EDD8">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参与、配合燃气安全政策法规宣传；</w:t>
            </w:r>
          </w:p>
          <w:p w14:paraId="6C1626FA">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2.对液化气充装、生产经营单位实施综合监督管理。</w:t>
            </w:r>
          </w:p>
          <w:p w14:paraId="523E8A9E">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县经济信息化和科学技术局：</w:t>
            </w:r>
          </w:p>
          <w:p w14:paraId="28C14ABD">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负责油气传输管道安全监管；</w:t>
            </w:r>
          </w:p>
          <w:p w14:paraId="7834DC70">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2.接到涉及油气管网破损的群众举报，第一时间派人进行调查处置。</w:t>
            </w:r>
          </w:p>
          <w:p w14:paraId="3723FEC7">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县交通运输局：</w:t>
            </w:r>
          </w:p>
          <w:p w14:paraId="461A07B2">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负责管辖范围内道路、水路运输</w:t>
            </w:r>
            <w:r>
              <w:rPr>
                <w:rFonts w:hint="eastAsia" w:ascii="宋体" w:hAnsi="宋体" w:eastAsia="宋体" w:cs="宋体"/>
                <w:b w:val="0"/>
                <w:bCs w:val="0"/>
                <w:color w:val="auto"/>
                <w:kern w:val="0"/>
                <w:sz w:val="20"/>
                <w:szCs w:val="20"/>
                <w:lang w:val="en-US" w:eastAsia="zh-CN"/>
              </w:rPr>
              <w:t>燃气</w:t>
            </w:r>
            <w:r>
              <w:rPr>
                <w:rFonts w:hint="eastAsia" w:ascii="宋体" w:hAnsi="宋体" w:eastAsia="宋体" w:cs="宋体"/>
                <w:b w:val="0"/>
                <w:bCs w:val="0"/>
                <w:color w:val="auto"/>
                <w:kern w:val="0"/>
                <w:sz w:val="20"/>
                <w:szCs w:val="20"/>
              </w:rPr>
              <w:t>管理监管。</w:t>
            </w:r>
          </w:p>
          <w:p w14:paraId="0C2CEEA9">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县市场监督管理局：</w:t>
            </w:r>
          </w:p>
          <w:p w14:paraId="555D7288">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负责燃气安全生产环节的产品质量、计量监管以及压力容器、压力管道制造环节的检查；</w:t>
            </w:r>
          </w:p>
          <w:p w14:paraId="0F82BBA5">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2.负责燃气流通环节</w:t>
            </w:r>
            <w:r>
              <w:rPr>
                <w:rFonts w:hint="eastAsia" w:ascii="宋体" w:hAnsi="宋体" w:eastAsia="宋体" w:cs="宋体"/>
                <w:b w:val="0"/>
                <w:bCs w:val="0"/>
                <w:color w:val="auto"/>
                <w:kern w:val="0"/>
                <w:sz w:val="20"/>
                <w:szCs w:val="20"/>
                <w:lang w:val="en-US" w:eastAsia="zh-CN"/>
              </w:rPr>
              <w:t>产品</w:t>
            </w:r>
            <w:r>
              <w:rPr>
                <w:rFonts w:hint="eastAsia" w:ascii="宋体" w:hAnsi="宋体" w:eastAsia="宋体" w:cs="宋体"/>
                <w:b w:val="0"/>
                <w:bCs w:val="0"/>
                <w:color w:val="auto"/>
                <w:kern w:val="0"/>
                <w:sz w:val="20"/>
                <w:szCs w:val="20"/>
              </w:rPr>
              <w:t>质量的监管。</w:t>
            </w:r>
          </w:p>
          <w:p w14:paraId="54975BC0">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县综合行政</w:t>
            </w:r>
            <w:r>
              <w:rPr>
                <w:rFonts w:hint="eastAsia" w:ascii="宋体" w:hAnsi="宋体" w:eastAsia="宋体" w:cs="宋体"/>
                <w:b w:val="0"/>
                <w:bCs w:val="0"/>
                <w:color w:val="auto"/>
                <w:kern w:val="0"/>
                <w:sz w:val="20"/>
                <w:szCs w:val="20"/>
                <w:lang w:eastAsia="zh-CN"/>
              </w:rPr>
              <w:t>执法</w:t>
            </w:r>
            <w:r>
              <w:rPr>
                <w:rFonts w:hint="eastAsia" w:ascii="宋体" w:hAnsi="宋体" w:eastAsia="宋体" w:cs="宋体"/>
                <w:b w:val="0"/>
                <w:bCs w:val="0"/>
                <w:color w:val="auto"/>
                <w:kern w:val="0"/>
                <w:sz w:val="20"/>
                <w:szCs w:val="20"/>
              </w:rPr>
              <w:t>局：</w:t>
            </w:r>
          </w:p>
          <w:p w14:paraId="64A82704">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依照职权行使城镇燃气安全领域的行政处罚。</w:t>
            </w:r>
          </w:p>
          <w:p w14:paraId="4615DCD7">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县消防救援大队：</w:t>
            </w:r>
          </w:p>
          <w:p w14:paraId="7B22953E">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依法行使消防安全综合监管职能，</w:t>
            </w:r>
            <w:r>
              <w:rPr>
                <w:rFonts w:hint="eastAsia" w:ascii="宋体" w:hAnsi="宋体" w:eastAsia="宋体" w:cs="宋体"/>
                <w:b w:val="0"/>
                <w:bCs w:val="0"/>
                <w:color w:val="auto"/>
                <w:kern w:val="0"/>
                <w:sz w:val="20"/>
                <w:szCs w:val="20"/>
                <w:lang w:val="en-US" w:eastAsia="zh-CN"/>
              </w:rPr>
              <w:t>指导并督促</w:t>
            </w:r>
            <w:r>
              <w:rPr>
                <w:rFonts w:hint="eastAsia" w:ascii="宋体" w:hAnsi="宋体" w:eastAsia="宋体" w:cs="宋体"/>
                <w:b w:val="0"/>
                <w:bCs w:val="0"/>
                <w:color w:val="auto"/>
                <w:kern w:val="0"/>
                <w:sz w:val="20"/>
                <w:szCs w:val="20"/>
              </w:rPr>
              <w:t>行业主管部门加强燃气安全生产、供应、使用等场所的消防和公共安全管理，消除安全隐患；</w:t>
            </w:r>
          </w:p>
          <w:p w14:paraId="1D8045B4">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2.发生火情，第一时间出动组织灭火。</w:t>
            </w:r>
          </w:p>
          <w:p w14:paraId="6659C214">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县公安局：</w:t>
            </w:r>
          </w:p>
          <w:p w14:paraId="454E1B6A">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负责侦办涉及燃气安全的刑事案件。</w:t>
            </w:r>
          </w:p>
          <w:p w14:paraId="67C047F7">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县级相关部门：</w:t>
            </w:r>
          </w:p>
          <w:p w14:paraId="4F54002E">
            <w:pPr>
              <w:keepNext w:val="0"/>
              <w:keepLines w:val="0"/>
              <w:pageBreakBefore w:val="0"/>
              <w:widowControl w:val="0"/>
              <w:kinsoku/>
              <w:wordWrap/>
              <w:overflowPunct w:val="0"/>
              <w:topLinePunct w:val="0"/>
              <w:autoSpaceDE/>
              <w:autoSpaceDN/>
              <w:bidi w:val="0"/>
              <w:adjustRightInd/>
              <w:snapToGrid/>
              <w:spacing w:line="250" w:lineRule="exact"/>
              <w:ind w:left="0" w:firstLine="0"/>
              <w:jc w:val="both"/>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rPr>
              <w:t>按照城镇燃气安全常态化监管工作分工开展工作。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508A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开展燃气安全宣传教育，发放县级部门印制的燃气安全宣传手册等；</w:t>
            </w:r>
          </w:p>
          <w:p w14:paraId="33C7580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2.结合日常工作开展燃气安全检查，配合县级相关部门开展燃气安全专项检查；发现燃气安全隐患，及时督促燃气用户或经营企业进行整改；</w:t>
            </w:r>
          </w:p>
          <w:p w14:paraId="3634F15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群众举报或</w:t>
            </w:r>
            <w:r>
              <w:rPr>
                <w:rFonts w:hint="eastAsia" w:ascii="宋体" w:hAnsi="宋体" w:eastAsia="宋体" w:cs="宋体"/>
                <w:b w:val="0"/>
                <w:bCs w:val="0"/>
                <w:color w:val="auto"/>
                <w:kern w:val="0"/>
                <w:sz w:val="21"/>
                <w:szCs w:val="21"/>
                <w:lang w:val="en-US" w:eastAsia="zh-CN"/>
              </w:rPr>
              <w:t>巡查</w:t>
            </w:r>
            <w:r>
              <w:rPr>
                <w:rFonts w:hint="eastAsia" w:ascii="宋体" w:hAnsi="宋体" w:eastAsia="宋体" w:cs="宋体"/>
                <w:b w:val="0"/>
                <w:bCs w:val="0"/>
                <w:color w:val="auto"/>
                <w:kern w:val="0"/>
                <w:sz w:val="21"/>
                <w:szCs w:val="21"/>
              </w:rPr>
              <w:t>发现的涉及燃气安全问题线索</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及时报县级有关部门；</w:t>
            </w:r>
          </w:p>
          <w:p w14:paraId="59388D9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4.配合县级相关部门对燃气违法行为进行调查处置；</w:t>
            </w:r>
          </w:p>
          <w:p w14:paraId="6604EC1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5.发生燃气安全事故后，第一时间报告县级相关部门并进行现场应急处置，组织疏散群众转移到安全地带，设置警戒线，维持现场秩序；</w:t>
            </w:r>
          </w:p>
          <w:p w14:paraId="39B4115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6.协助县级有关部门做好受伤群众救治、灾后物资发放、恢复生产等善后工作。</w:t>
            </w:r>
          </w:p>
        </w:tc>
      </w:tr>
      <w:tr w14:paraId="03D83FA5">
        <w:tblPrEx>
          <w:tblCellMar>
            <w:top w:w="0" w:type="dxa"/>
            <w:left w:w="108" w:type="dxa"/>
            <w:bottom w:w="0" w:type="dxa"/>
            <w:right w:w="108" w:type="dxa"/>
          </w:tblCellMar>
        </w:tblPrEx>
        <w:trPr>
          <w:cantSplit/>
          <w:trHeight w:val="8184"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316B">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highlight w:val="none"/>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BFB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spacing w:val="-6"/>
                <w:kern w:val="0"/>
                <w:sz w:val="21"/>
                <w:szCs w:val="21"/>
                <w:highlight w:val="none"/>
                <w:u w:val="none"/>
              </w:rPr>
              <w:t>地质灾害预防及应急处置</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9476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11"/>
                <w:kern w:val="0"/>
                <w:sz w:val="21"/>
                <w:szCs w:val="21"/>
                <w:highlight w:val="none"/>
                <w:u w:val="none"/>
              </w:rPr>
            </w:pPr>
            <w:r>
              <w:rPr>
                <w:rFonts w:hint="eastAsia" w:ascii="宋体" w:hAnsi="宋体" w:eastAsia="宋体" w:cs="宋体"/>
                <w:b w:val="0"/>
                <w:bCs w:val="0"/>
                <w:color w:val="auto"/>
                <w:spacing w:val="-11"/>
                <w:kern w:val="0"/>
                <w:sz w:val="21"/>
                <w:szCs w:val="21"/>
                <w:highlight w:val="none"/>
                <w:u w:val="none"/>
              </w:rPr>
              <w:t>县自然资源局</w:t>
            </w:r>
          </w:p>
          <w:p w14:paraId="3A5F2F0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11"/>
                <w:kern w:val="0"/>
                <w:sz w:val="21"/>
                <w:szCs w:val="21"/>
                <w:highlight w:val="none"/>
                <w:u w:val="none"/>
              </w:rPr>
            </w:pPr>
            <w:r>
              <w:rPr>
                <w:rFonts w:hint="eastAsia" w:ascii="宋体" w:hAnsi="宋体" w:eastAsia="宋体" w:cs="宋体"/>
                <w:b w:val="0"/>
                <w:bCs w:val="0"/>
                <w:color w:val="auto"/>
                <w:spacing w:val="-11"/>
                <w:kern w:val="0"/>
                <w:sz w:val="21"/>
                <w:szCs w:val="21"/>
                <w:highlight w:val="none"/>
                <w:u w:val="none"/>
              </w:rPr>
              <w:t>县应急管理局</w:t>
            </w:r>
          </w:p>
          <w:p w14:paraId="496DBA8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县水利局</w:t>
            </w:r>
          </w:p>
          <w:p w14:paraId="6222665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11"/>
                <w:kern w:val="0"/>
                <w:sz w:val="21"/>
                <w:szCs w:val="21"/>
                <w:highlight w:val="none"/>
                <w:u w:val="none"/>
              </w:rPr>
            </w:pPr>
            <w:r>
              <w:rPr>
                <w:rFonts w:hint="eastAsia" w:ascii="宋体" w:hAnsi="宋体" w:eastAsia="宋体" w:cs="宋体"/>
                <w:b w:val="0"/>
                <w:bCs w:val="0"/>
                <w:color w:val="auto"/>
                <w:spacing w:val="-11"/>
                <w:kern w:val="0"/>
                <w:sz w:val="21"/>
                <w:szCs w:val="21"/>
                <w:highlight w:val="none"/>
                <w:u w:val="none"/>
              </w:rPr>
              <w:t>县交通运输局</w:t>
            </w:r>
          </w:p>
          <w:p w14:paraId="6E4AE7A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县气象局</w:t>
            </w:r>
          </w:p>
          <w:p w14:paraId="130549B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spacing w:val="-11"/>
                <w:kern w:val="0"/>
                <w:sz w:val="21"/>
                <w:szCs w:val="21"/>
                <w:highlight w:val="none"/>
                <w:u w:val="none"/>
              </w:rPr>
              <w:t>县级相关部门</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E03BB">
            <w:pPr>
              <w:keepNext w:val="0"/>
              <w:keepLines w:val="0"/>
              <w:pageBreakBefore w:val="0"/>
              <w:widowControl w:val="0"/>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rPr>
              <w:t>县自然资源局</w:t>
            </w:r>
            <w:r>
              <w:rPr>
                <w:rFonts w:hint="eastAsia" w:ascii="宋体" w:hAnsi="宋体" w:eastAsia="宋体" w:cs="宋体"/>
                <w:b w:val="0"/>
                <w:bCs w:val="0"/>
                <w:color w:val="auto"/>
                <w:kern w:val="0"/>
                <w:sz w:val="20"/>
                <w:szCs w:val="20"/>
                <w:highlight w:val="none"/>
                <w:u w:val="none"/>
                <w:lang w:eastAsia="zh-CN"/>
              </w:rPr>
              <w:t>：</w:t>
            </w:r>
          </w:p>
          <w:p w14:paraId="38FC78EA">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lang w:val="en-US" w:eastAsia="zh-CN"/>
              </w:rPr>
              <w:t>1.</w:t>
            </w:r>
            <w:r>
              <w:rPr>
                <w:rFonts w:hint="eastAsia" w:ascii="宋体" w:hAnsi="宋体" w:eastAsia="宋体" w:cs="宋体"/>
                <w:b w:val="0"/>
                <w:bCs w:val="0"/>
                <w:color w:val="auto"/>
                <w:spacing w:val="-6"/>
                <w:kern w:val="0"/>
                <w:sz w:val="20"/>
                <w:szCs w:val="20"/>
                <w:highlight w:val="none"/>
                <w:u w:val="none"/>
              </w:rPr>
              <w:t>组织开展地质灾害防灾避险演练和宣传培训；</w:t>
            </w:r>
          </w:p>
          <w:p w14:paraId="4D1A798E">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strike w:val="0"/>
                <w:dstrike w:val="0"/>
                <w:color w:val="auto"/>
                <w:kern w:val="0"/>
                <w:sz w:val="20"/>
                <w:szCs w:val="20"/>
                <w:highlight w:val="none"/>
                <w:u w:val="none"/>
                <w:lang w:val="en-US" w:eastAsia="zh-CN"/>
              </w:rPr>
            </w:pPr>
            <w:r>
              <w:rPr>
                <w:rFonts w:hint="eastAsia" w:ascii="宋体" w:hAnsi="宋体" w:eastAsia="宋体" w:cs="宋体"/>
                <w:b w:val="0"/>
                <w:bCs w:val="0"/>
                <w:strike w:val="0"/>
                <w:dstrike w:val="0"/>
                <w:color w:val="auto"/>
                <w:kern w:val="0"/>
                <w:sz w:val="20"/>
                <w:szCs w:val="20"/>
                <w:highlight w:val="none"/>
                <w:u w:val="none"/>
                <w:lang w:val="en-US" w:eastAsia="zh-CN"/>
              </w:rPr>
              <w:t>2.负责组织、协调、指导和监督全县地质灾害防治工作；</w:t>
            </w:r>
          </w:p>
          <w:p w14:paraId="100E7E4D">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rPr>
              <w:t>3.会同县应急管理局做好一般突发地质灾害事件的处置工作，承担地质灾害应急处置的技术保障工作；</w:t>
            </w:r>
          </w:p>
          <w:p w14:paraId="716B4503">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spacing w:val="-6"/>
                <w:kern w:val="0"/>
                <w:sz w:val="20"/>
                <w:szCs w:val="20"/>
                <w:highlight w:val="none"/>
                <w:u w:val="none"/>
              </w:rPr>
            </w:pPr>
            <w:r>
              <w:rPr>
                <w:rFonts w:hint="eastAsia" w:ascii="宋体" w:hAnsi="宋体" w:eastAsia="宋体" w:cs="宋体"/>
                <w:b w:val="0"/>
                <w:bCs w:val="0"/>
                <w:color w:val="auto"/>
                <w:kern w:val="0"/>
                <w:sz w:val="20"/>
                <w:szCs w:val="20"/>
                <w:highlight w:val="none"/>
                <w:u w:val="none"/>
              </w:rPr>
              <w:t>4.</w:t>
            </w:r>
            <w:r>
              <w:rPr>
                <w:rFonts w:hint="eastAsia" w:ascii="宋体" w:hAnsi="宋体" w:eastAsia="宋体" w:cs="宋体"/>
                <w:b w:val="0"/>
                <w:bCs w:val="0"/>
                <w:color w:val="auto"/>
                <w:spacing w:val="-6"/>
                <w:kern w:val="0"/>
                <w:sz w:val="20"/>
                <w:szCs w:val="20"/>
                <w:highlight w:val="none"/>
                <w:u w:val="none"/>
              </w:rPr>
              <w:t>负责威胁城镇居民和乡村农户安全的地质灾害防治工作的组织实施；</w:t>
            </w:r>
          </w:p>
          <w:p w14:paraId="15E6836B">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rPr>
              <w:t>5.组织编制并实施地质灾害防治规划和山洪地质灾害调查评价，指导乡镇编制地质灾害应急预案并进行备案；</w:t>
            </w:r>
          </w:p>
          <w:p w14:paraId="5DD30F29">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rPr>
              <w:t>6.落实“30123”叫应机制并督促、指导乡镇开展相关工作；</w:t>
            </w:r>
          </w:p>
          <w:p w14:paraId="6C088563">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rPr>
              <w:t>7.组织、指导开展群测群防、地质灾害险情动态监测、隐患排查及预报预警等工作，收集并汇总地质灾害灾情、险情；</w:t>
            </w:r>
          </w:p>
          <w:p w14:paraId="03DC7B6B">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rPr>
              <w:t>8.指导实施地质灾害治理工程。</w:t>
            </w:r>
          </w:p>
          <w:p w14:paraId="51B6F5DA">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rPr>
              <w:t>县应急管理局</w:t>
            </w:r>
            <w:r>
              <w:rPr>
                <w:rFonts w:hint="eastAsia" w:ascii="宋体" w:hAnsi="宋体" w:eastAsia="宋体" w:cs="宋体"/>
                <w:b w:val="0"/>
                <w:bCs w:val="0"/>
                <w:color w:val="auto"/>
                <w:kern w:val="0"/>
                <w:sz w:val="20"/>
                <w:szCs w:val="20"/>
                <w:highlight w:val="none"/>
                <w:u w:val="none"/>
                <w:lang w:eastAsia="zh-CN"/>
              </w:rPr>
              <w:t>：</w:t>
            </w:r>
          </w:p>
          <w:p w14:paraId="26084746">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lang w:val="en-US" w:eastAsia="zh-CN"/>
              </w:rPr>
              <w:t>1.</w:t>
            </w:r>
            <w:r>
              <w:rPr>
                <w:rFonts w:hint="eastAsia" w:ascii="宋体" w:hAnsi="宋体" w:eastAsia="宋体" w:cs="宋体"/>
                <w:b w:val="0"/>
                <w:bCs w:val="0"/>
                <w:color w:val="auto"/>
                <w:kern w:val="0"/>
                <w:sz w:val="20"/>
                <w:szCs w:val="20"/>
                <w:highlight w:val="none"/>
                <w:u w:val="none"/>
              </w:rPr>
              <w:t>负责达到响应级别的突发地质灾害事件的应急抢险救援工作；</w:t>
            </w:r>
          </w:p>
          <w:p w14:paraId="503DA93F">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lang w:eastAsia="zh-CN"/>
              </w:rPr>
            </w:pPr>
            <w:r>
              <w:rPr>
                <w:rFonts w:hint="eastAsia" w:ascii="宋体" w:hAnsi="宋体" w:eastAsia="宋体" w:cs="宋体"/>
                <w:b w:val="0"/>
                <w:bCs w:val="0"/>
                <w:color w:val="auto"/>
                <w:kern w:val="0"/>
                <w:sz w:val="20"/>
                <w:szCs w:val="20"/>
                <w:highlight w:val="none"/>
                <w:u w:val="none"/>
              </w:rPr>
              <w:t>2.督促做好矿山开采等生产活动的地质灾害防治工作</w:t>
            </w:r>
            <w:r>
              <w:rPr>
                <w:rFonts w:hint="eastAsia" w:ascii="宋体" w:hAnsi="宋体" w:eastAsia="宋体" w:cs="宋体"/>
                <w:b w:val="0"/>
                <w:bCs w:val="0"/>
                <w:color w:val="auto"/>
                <w:kern w:val="0"/>
                <w:sz w:val="20"/>
                <w:szCs w:val="20"/>
                <w:highlight w:val="none"/>
                <w:u w:val="none"/>
                <w:lang w:eastAsia="zh-CN"/>
              </w:rPr>
              <w:t>；</w:t>
            </w:r>
          </w:p>
          <w:p w14:paraId="6B6D6B3E">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spacing w:val="-6"/>
                <w:kern w:val="0"/>
                <w:sz w:val="20"/>
                <w:szCs w:val="20"/>
                <w:highlight w:val="none"/>
                <w:u w:val="none"/>
              </w:rPr>
            </w:pPr>
            <w:r>
              <w:rPr>
                <w:rFonts w:hint="eastAsia" w:ascii="宋体" w:hAnsi="宋体" w:eastAsia="宋体" w:cs="宋体"/>
                <w:b w:val="0"/>
                <w:bCs w:val="0"/>
                <w:color w:val="auto"/>
                <w:kern w:val="0"/>
                <w:sz w:val="20"/>
                <w:szCs w:val="20"/>
                <w:highlight w:val="none"/>
                <w:u w:val="none"/>
              </w:rPr>
              <w:t>3.</w:t>
            </w:r>
            <w:r>
              <w:rPr>
                <w:rFonts w:hint="eastAsia" w:ascii="宋体" w:hAnsi="宋体" w:eastAsia="宋体" w:cs="宋体"/>
                <w:b w:val="0"/>
                <w:bCs w:val="0"/>
                <w:color w:val="auto"/>
                <w:spacing w:val="-6"/>
                <w:kern w:val="0"/>
                <w:sz w:val="20"/>
                <w:szCs w:val="20"/>
                <w:highlight w:val="none"/>
                <w:u w:val="none"/>
              </w:rPr>
              <w:t>负责动态管理“天通一号”卫星电话台账，抽查卫星电话使用情况；</w:t>
            </w:r>
          </w:p>
          <w:p w14:paraId="58932E52">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rPr>
              <w:t>4.负责协调全县各类应急救援队伍和县级有关部门配合参与地质灾害的救援工作；</w:t>
            </w:r>
          </w:p>
          <w:p w14:paraId="030D5BB0">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rPr>
              <w:t>5.组织和指导灾情核查、损失评估、</w:t>
            </w:r>
            <w:r>
              <w:rPr>
                <w:rFonts w:hint="eastAsia" w:ascii="宋体" w:hAnsi="宋体" w:eastAsia="宋体" w:cs="宋体"/>
                <w:b w:val="0"/>
                <w:bCs w:val="0"/>
                <w:color w:val="auto"/>
                <w:kern w:val="0"/>
                <w:sz w:val="20"/>
                <w:szCs w:val="20"/>
                <w:highlight w:val="none"/>
                <w:u w:val="none"/>
                <w:lang w:eastAsia="zh-CN"/>
              </w:rPr>
              <w:t>核实</w:t>
            </w:r>
            <w:r>
              <w:rPr>
                <w:rFonts w:hint="eastAsia" w:ascii="宋体" w:hAnsi="宋体" w:eastAsia="宋体" w:cs="宋体"/>
                <w:b w:val="0"/>
                <w:bCs w:val="0"/>
                <w:color w:val="auto"/>
                <w:kern w:val="0"/>
                <w:sz w:val="20"/>
                <w:szCs w:val="20"/>
                <w:highlight w:val="none"/>
                <w:u w:val="none"/>
              </w:rPr>
              <w:t>捐赠工作，管理、分配中央、省、市下拨的救灾款物并监督使用等。</w:t>
            </w:r>
          </w:p>
          <w:p w14:paraId="1E20CE63">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rPr>
              <w:t>县水利局</w:t>
            </w:r>
            <w:r>
              <w:rPr>
                <w:rFonts w:hint="eastAsia" w:ascii="宋体" w:hAnsi="宋体" w:eastAsia="宋体" w:cs="宋体"/>
                <w:b w:val="0"/>
                <w:bCs w:val="0"/>
                <w:color w:val="auto"/>
                <w:kern w:val="0"/>
                <w:sz w:val="20"/>
                <w:szCs w:val="20"/>
                <w:highlight w:val="none"/>
                <w:u w:val="none"/>
                <w:lang w:eastAsia="zh-CN"/>
              </w:rPr>
              <w:t>：</w:t>
            </w:r>
          </w:p>
          <w:p w14:paraId="1A985BBA">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strike w:val="0"/>
                <w:dstrike w:val="0"/>
                <w:color w:val="auto"/>
                <w:kern w:val="0"/>
                <w:sz w:val="20"/>
                <w:szCs w:val="20"/>
                <w:highlight w:val="none"/>
                <w:u w:val="none"/>
                <w:lang w:val="en-US" w:eastAsia="zh-CN"/>
              </w:rPr>
            </w:pPr>
            <w:r>
              <w:rPr>
                <w:rFonts w:hint="eastAsia" w:ascii="宋体" w:hAnsi="宋体" w:eastAsia="宋体" w:cs="宋体"/>
                <w:b w:val="0"/>
                <w:bCs w:val="0"/>
                <w:strike w:val="0"/>
                <w:dstrike w:val="0"/>
                <w:color w:val="auto"/>
                <w:kern w:val="0"/>
                <w:sz w:val="20"/>
                <w:szCs w:val="20"/>
                <w:highlight w:val="none"/>
                <w:u w:val="none"/>
                <w:lang w:val="en-US" w:eastAsia="zh-CN"/>
              </w:rPr>
              <w:t>1.负责做好河道、水利设施及周边地质灾害防治工作的组织实施；</w:t>
            </w:r>
          </w:p>
          <w:p w14:paraId="54610C8A">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strike w:val="0"/>
                <w:dstrike w:val="0"/>
                <w:color w:val="auto"/>
                <w:kern w:val="0"/>
                <w:sz w:val="20"/>
                <w:szCs w:val="20"/>
                <w:highlight w:val="none"/>
                <w:u w:val="none"/>
                <w:lang w:val="en-US" w:eastAsia="zh-CN"/>
              </w:rPr>
            </w:pPr>
            <w:r>
              <w:rPr>
                <w:rFonts w:hint="eastAsia" w:ascii="宋体" w:hAnsi="宋体" w:eastAsia="宋体" w:cs="宋体"/>
                <w:b w:val="0"/>
                <w:bCs w:val="0"/>
                <w:strike w:val="0"/>
                <w:dstrike w:val="0"/>
                <w:color w:val="auto"/>
                <w:kern w:val="0"/>
                <w:sz w:val="20"/>
                <w:szCs w:val="20"/>
                <w:highlight w:val="none"/>
                <w:u w:val="none"/>
                <w:lang w:val="en-US" w:eastAsia="zh-CN"/>
              </w:rPr>
              <w:t>2.负责水情汛情的监测和预警；</w:t>
            </w:r>
          </w:p>
          <w:p w14:paraId="28933985">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strike/>
                <w:dstrike w:val="0"/>
                <w:color w:val="auto"/>
                <w:kern w:val="0"/>
                <w:sz w:val="20"/>
                <w:szCs w:val="20"/>
                <w:highlight w:val="none"/>
                <w:u w:val="none"/>
              </w:rPr>
            </w:pPr>
            <w:r>
              <w:rPr>
                <w:rFonts w:hint="eastAsia" w:ascii="宋体" w:hAnsi="宋体" w:eastAsia="宋体" w:cs="宋体"/>
                <w:b w:val="0"/>
                <w:bCs w:val="0"/>
                <w:strike w:val="0"/>
                <w:dstrike w:val="0"/>
                <w:color w:val="auto"/>
                <w:kern w:val="0"/>
                <w:sz w:val="20"/>
                <w:szCs w:val="20"/>
                <w:highlight w:val="none"/>
                <w:u w:val="none"/>
                <w:lang w:val="en-US" w:eastAsia="zh-CN"/>
              </w:rPr>
              <w:t>3.协调配合大中型水利水电工程移民安置的地质灾害防治。</w:t>
            </w:r>
          </w:p>
          <w:p w14:paraId="6E874D17">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rPr>
              <w:t>县交通运输局</w:t>
            </w:r>
            <w:r>
              <w:rPr>
                <w:rFonts w:hint="eastAsia" w:ascii="宋体" w:hAnsi="宋体" w:eastAsia="宋体" w:cs="宋体"/>
                <w:b w:val="0"/>
                <w:bCs w:val="0"/>
                <w:color w:val="auto"/>
                <w:kern w:val="0"/>
                <w:sz w:val="20"/>
                <w:szCs w:val="20"/>
                <w:highlight w:val="none"/>
                <w:u w:val="none"/>
                <w:lang w:eastAsia="zh-CN"/>
              </w:rPr>
              <w:t>：</w:t>
            </w:r>
          </w:p>
          <w:p w14:paraId="4FAA7749">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rPr>
              <w:t>负责做好公路、航道沿线危及交通设施和通行安全的地质灾害防治工作的组织实施。</w:t>
            </w:r>
          </w:p>
          <w:p w14:paraId="5874168A">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rPr>
              <w:t>县气象局</w:t>
            </w:r>
            <w:r>
              <w:rPr>
                <w:rFonts w:hint="eastAsia" w:ascii="宋体" w:hAnsi="宋体" w:eastAsia="宋体" w:cs="宋体"/>
                <w:b w:val="0"/>
                <w:bCs w:val="0"/>
                <w:color w:val="auto"/>
                <w:kern w:val="0"/>
                <w:sz w:val="20"/>
                <w:szCs w:val="20"/>
                <w:highlight w:val="none"/>
                <w:u w:val="none"/>
                <w:lang w:eastAsia="zh-CN"/>
              </w:rPr>
              <w:t>：</w:t>
            </w:r>
          </w:p>
          <w:p w14:paraId="51C69862">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lang w:val="en-US" w:eastAsia="zh-CN"/>
              </w:rPr>
              <w:t>1.</w:t>
            </w:r>
            <w:r>
              <w:rPr>
                <w:rFonts w:hint="eastAsia" w:ascii="宋体" w:hAnsi="宋体" w:eastAsia="宋体" w:cs="宋体"/>
                <w:b w:val="0"/>
                <w:bCs w:val="0"/>
                <w:color w:val="auto"/>
                <w:kern w:val="0"/>
                <w:sz w:val="20"/>
                <w:szCs w:val="20"/>
                <w:highlight w:val="none"/>
                <w:u w:val="none"/>
              </w:rPr>
              <w:t>负责提供地质灾害预警预报所需的气象资料信息，并会同县自然资源局发布地质灾害气象风险预警；</w:t>
            </w:r>
          </w:p>
          <w:p w14:paraId="1F48DD53">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spacing w:val="-6"/>
                <w:kern w:val="0"/>
                <w:sz w:val="20"/>
                <w:szCs w:val="20"/>
                <w:highlight w:val="none"/>
                <w:u w:val="none"/>
              </w:rPr>
            </w:pPr>
            <w:r>
              <w:rPr>
                <w:rFonts w:hint="eastAsia" w:ascii="宋体" w:hAnsi="宋体" w:eastAsia="宋体" w:cs="宋体"/>
                <w:b w:val="0"/>
                <w:bCs w:val="0"/>
                <w:color w:val="auto"/>
                <w:kern w:val="0"/>
                <w:sz w:val="20"/>
                <w:szCs w:val="20"/>
                <w:highlight w:val="none"/>
                <w:u w:val="none"/>
              </w:rPr>
              <w:t>2.</w:t>
            </w:r>
            <w:r>
              <w:rPr>
                <w:rFonts w:hint="eastAsia" w:ascii="宋体" w:hAnsi="宋体" w:eastAsia="宋体" w:cs="宋体"/>
                <w:b w:val="0"/>
                <w:bCs w:val="0"/>
                <w:color w:val="auto"/>
                <w:spacing w:val="-6"/>
                <w:kern w:val="0"/>
                <w:sz w:val="20"/>
                <w:szCs w:val="20"/>
                <w:highlight w:val="none"/>
                <w:u w:val="none"/>
              </w:rPr>
              <w:t>加强灾害发生地气象监测预报，为灾害救援处置提供气象信息保障。</w:t>
            </w:r>
          </w:p>
          <w:p w14:paraId="05EBFA15">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0"/>
                <w:szCs w:val="20"/>
                <w:highlight w:val="none"/>
                <w:u w:val="none"/>
              </w:rPr>
            </w:pPr>
            <w:r>
              <w:rPr>
                <w:rFonts w:hint="eastAsia" w:ascii="宋体" w:hAnsi="宋体" w:eastAsia="宋体" w:cs="宋体"/>
                <w:b w:val="0"/>
                <w:bCs w:val="0"/>
                <w:color w:val="auto"/>
                <w:kern w:val="0"/>
                <w:sz w:val="20"/>
                <w:szCs w:val="20"/>
                <w:highlight w:val="none"/>
                <w:u w:val="none"/>
              </w:rPr>
              <w:t>县级相关部门：</w:t>
            </w:r>
          </w:p>
          <w:p w14:paraId="00B15956">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leftChars="0" w:firstLine="0" w:firstLineChars="0"/>
              <w:jc w:val="left"/>
              <w:textAlignment w:val="auto"/>
              <w:rPr>
                <w:rFonts w:hint="eastAsia" w:ascii="宋体" w:hAnsi="宋体" w:eastAsia="宋体" w:cs="宋体"/>
                <w:b w:val="0"/>
                <w:bCs w:val="0"/>
                <w:snapToGrid w:val="0"/>
                <w:color w:val="auto"/>
                <w:kern w:val="0"/>
                <w:sz w:val="20"/>
                <w:szCs w:val="20"/>
                <w:highlight w:val="none"/>
                <w:u w:val="none"/>
                <w:lang w:val="en-US" w:eastAsia="zh-CN" w:bidi="ar-SA"/>
              </w:rPr>
            </w:pPr>
            <w:r>
              <w:rPr>
                <w:rFonts w:hint="eastAsia" w:ascii="宋体" w:hAnsi="宋体" w:eastAsia="宋体" w:cs="宋体"/>
                <w:b w:val="0"/>
                <w:bCs w:val="0"/>
                <w:color w:val="auto"/>
                <w:kern w:val="0"/>
                <w:sz w:val="20"/>
                <w:szCs w:val="20"/>
                <w:highlight w:val="none"/>
                <w:u w:val="none"/>
              </w:rPr>
              <w:t>按照地质灾害应急预案开展工作。</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A1471">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lang w:val="en-US" w:eastAsia="zh-CN"/>
              </w:rPr>
              <w:t>1.</w:t>
            </w:r>
            <w:r>
              <w:rPr>
                <w:rFonts w:hint="eastAsia" w:ascii="宋体" w:hAnsi="宋体" w:eastAsia="宋体" w:cs="宋体"/>
                <w:b w:val="0"/>
                <w:bCs w:val="0"/>
                <w:color w:val="auto"/>
                <w:kern w:val="0"/>
                <w:sz w:val="21"/>
                <w:szCs w:val="21"/>
                <w:highlight w:val="none"/>
                <w:u w:val="none"/>
              </w:rPr>
              <w:t>开展地质灾害防治法律法规宣传教育，普及自救互救知识，提升群众自救能力；</w:t>
            </w:r>
          </w:p>
          <w:p w14:paraId="2BD60847">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2.做好值班值守、信息报送、及时转发地质灾害预警信息；</w:t>
            </w:r>
          </w:p>
          <w:p w14:paraId="604E2F1B">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3.制定地质灾害应急预案和调度方案，组建抢险救援力量，做好“天通一号”卫星电话的管理维护，组织开展日常训练和实战演练，做好人防、物防、技防等准备工作；</w:t>
            </w:r>
          </w:p>
          <w:p w14:paraId="4147776C">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4.开展地质灾害危险区等各类风险隐患点的巡查巡护和隐患排查，建立隐患风险点清单，及时上报县自然资源局并配合开展调查认定，对能够处置的风险隐患及时进行处置；</w:t>
            </w:r>
          </w:p>
          <w:p w14:paraId="74B81C98">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5.对在建工程及工棚营地开展巡查检查，督促相关责任单位落实地质灾害防控措施；</w:t>
            </w:r>
          </w:p>
          <w:p w14:paraId="10ECD507">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6.落实地质灾害危险区、隐患点监测人员，加强日常监测；</w:t>
            </w:r>
          </w:p>
          <w:p w14:paraId="5371BD2C">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7.落实“30123”叫应机制，刚性执行临灾避险措施，出现险情，第一时间组织受威胁群众及其他人员转移到安全地带，做好安全管理和安置工作；</w:t>
            </w:r>
          </w:p>
          <w:p w14:paraId="5A0D32DA">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8.出现险情时，及时组织受灾害威胁的群众及其他人员转移到安全地带；发生灾情时，组织转移安置受灾群众，做好受灾群众生活安排，及时发放上级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auto"/>
                <w:kern w:val="0"/>
                <w:sz w:val="21"/>
                <w:szCs w:val="21"/>
                <w:highlight w:val="none"/>
                <w:u w:val="none"/>
                <w:lang w:eastAsia="zh-CN"/>
              </w:rPr>
              <w:t>下拨</w:t>
            </w:r>
            <w:r>
              <w:rPr>
                <w:rFonts w:hint="eastAsia" w:ascii="宋体" w:hAnsi="宋体" w:eastAsia="宋体" w:cs="宋体"/>
                <w:b w:val="0"/>
                <w:bCs w:val="0"/>
                <w:color w:val="auto"/>
                <w:kern w:val="0"/>
                <w:sz w:val="21"/>
                <w:szCs w:val="21"/>
                <w:highlight w:val="none"/>
                <w:u w:val="none"/>
              </w:rPr>
              <w:t>的救助经费和物资；</w:t>
            </w:r>
          </w:p>
          <w:p w14:paraId="77CDF4DA">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9.负责应对处置未达到应急响应级别的地质灾害突发事件，配合应对处置达到应急响应级别的地质灾害突发事件；</w:t>
            </w:r>
          </w:p>
          <w:p w14:paraId="66114C6A">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10.组织开展灾后受灾群众的生产生活恢复工作；</w:t>
            </w:r>
          </w:p>
          <w:p w14:paraId="729DFFF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11.开展地质灾害风险普查和评估，协助编制地质灾害防治等规划，配合实施地质灾害治理工程。</w:t>
            </w:r>
          </w:p>
        </w:tc>
      </w:tr>
      <w:tr w14:paraId="4EBF8A85">
        <w:tblPrEx>
          <w:tblCellMar>
            <w:top w:w="0" w:type="dxa"/>
            <w:left w:w="108" w:type="dxa"/>
            <w:bottom w:w="0" w:type="dxa"/>
            <w:right w:w="108" w:type="dxa"/>
          </w:tblCellMar>
        </w:tblPrEx>
        <w:trPr>
          <w:cantSplit/>
          <w:trHeight w:val="549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4771">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u w:val="none"/>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36CA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spacing w:val="0"/>
                <w:kern w:val="0"/>
                <w:sz w:val="21"/>
                <w:szCs w:val="21"/>
                <w:u w:val="none"/>
              </w:rPr>
              <w:t>地震灾害预防及应急抢险救援</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7C97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11"/>
                <w:kern w:val="0"/>
                <w:sz w:val="21"/>
                <w:szCs w:val="21"/>
                <w:u w:val="none"/>
              </w:rPr>
            </w:pPr>
            <w:r>
              <w:rPr>
                <w:rFonts w:hint="eastAsia" w:ascii="宋体" w:hAnsi="宋体" w:eastAsia="宋体" w:cs="宋体"/>
                <w:b w:val="0"/>
                <w:bCs w:val="0"/>
                <w:color w:val="auto"/>
                <w:spacing w:val="-11"/>
                <w:kern w:val="0"/>
                <w:sz w:val="21"/>
                <w:szCs w:val="21"/>
                <w:u w:val="none"/>
              </w:rPr>
              <w:t>县应急管理局</w:t>
            </w:r>
          </w:p>
          <w:p w14:paraId="125258D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县公安局</w:t>
            </w:r>
          </w:p>
          <w:p w14:paraId="6FCF8D6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11"/>
                <w:kern w:val="0"/>
                <w:sz w:val="21"/>
                <w:szCs w:val="21"/>
                <w:u w:val="none"/>
              </w:rPr>
            </w:pPr>
            <w:r>
              <w:rPr>
                <w:rFonts w:hint="eastAsia" w:ascii="宋体" w:hAnsi="宋体" w:eastAsia="宋体" w:cs="宋体"/>
                <w:b w:val="0"/>
                <w:bCs w:val="0"/>
                <w:color w:val="auto"/>
                <w:spacing w:val="-11"/>
                <w:kern w:val="0"/>
                <w:sz w:val="21"/>
                <w:szCs w:val="21"/>
                <w:u w:val="none"/>
              </w:rPr>
              <w:t>县卫生健康局</w:t>
            </w:r>
          </w:p>
          <w:p w14:paraId="5CD349E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rPr>
              <w:t>县消防救援大队</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8B27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县应急管理局</w:t>
            </w:r>
            <w:r>
              <w:rPr>
                <w:rFonts w:hint="eastAsia" w:ascii="宋体" w:hAnsi="宋体" w:eastAsia="宋体" w:cs="宋体"/>
                <w:b w:val="0"/>
                <w:bCs w:val="0"/>
                <w:color w:val="auto"/>
                <w:kern w:val="0"/>
                <w:sz w:val="21"/>
                <w:szCs w:val="21"/>
                <w:u w:val="none"/>
                <w:lang w:eastAsia="zh-CN"/>
              </w:rPr>
              <w:t>：</w:t>
            </w:r>
          </w:p>
          <w:p w14:paraId="54B704D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kern w:val="0"/>
                <w:sz w:val="21"/>
                <w:szCs w:val="21"/>
                <w:u w:val="none"/>
              </w:rPr>
              <w:t>负责防震减灾知识宣传、培训和普及工作；</w:t>
            </w:r>
          </w:p>
          <w:p w14:paraId="2B24420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2.</w:t>
            </w:r>
            <w:r>
              <w:rPr>
                <w:rFonts w:hint="eastAsia" w:ascii="宋体" w:hAnsi="宋体" w:eastAsia="宋体" w:cs="宋体"/>
                <w:b w:val="0"/>
                <w:bCs w:val="0"/>
                <w:color w:val="auto"/>
                <w:spacing w:val="-6"/>
                <w:kern w:val="0"/>
                <w:sz w:val="21"/>
                <w:szCs w:val="21"/>
                <w:u w:val="none"/>
              </w:rPr>
              <w:t>修订完善地震预案，指导</w:t>
            </w:r>
            <w:r>
              <w:rPr>
                <w:rFonts w:hint="eastAsia" w:ascii="宋体" w:hAnsi="宋体" w:eastAsia="宋体" w:cs="宋体"/>
                <w:b w:val="0"/>
                <w:bCs w:val="0"/>
                <w:strike w:val="0"/>
                <w:dstrike w:val="0"/>
                <w:color w:val="auto"/>
                <w:spacing w:val="-6"/>
                <w:kern w:val="0"/>
                <w:sz w:val="21"/>
                <w:szCs w:val="21"/>
                <w:u w:val="none"/>
                <w:lang w:val="en-US" w:eastAsia="zh-CN"/>
              </w:rPr>
              <w:t>并</w:t>
            </w:r>
            <w:r>
              <w:rPr>
                <w:rFonts w:hint="eastAsia" w:ascii="宋体" w:hAnsi="宋体" w:eastAsia="宋体" w:cs="宋体"/>
                <w:b w:val="0"/>
                <w:bCs w:val="0"/>
                <w:color w:val="auto"/>
                <w:spacing w:val="-6"/>
                <w:kern w:val="0"/>
                <w:sz w:val="21"/>
                <w:szCs w:val="21"/>
                <w:u w:val="none"/>
              </w:rPr>
              <w:t>督促乡镇和部门开展地震应急演练；</w:t>
            </w:r>
          </w:p>
          <w:p w14:paraId="3BDC498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3.管理维护县级地震监测台站；</w:t>
            </w:r>
          </w:p>
          <w:p w14:paraId="0DE81F0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4.接收、传发地震预警预报信息，并协调通过多种渠道进行发布；</w:t>
            </w:r>
          </w:p>
          <w:p w14:paraId="04F75FC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5.统筹指导抗震救灾专业应急救援力量建设，协调指挥调动有关专业救援队伍；</w:t>
            </w:r>
          </w:p>
          <w:p w14:paraId="2910CD0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6.</w:t>
            </w:r>
            <w:r>
              <w:rPr>
                <w:rFonts w:hint="eastAsia" w:ascii="宋体" w:hAnsi="宋体" w:eastAsia="宋体" w:cs="宋体"/>
                <w:b w:val="0"/>
                <w:bCs w:val="0"/>
                <w:color w:val="auto"/>
                <w:spacing w:val="-6"/>
                <w:kern w:val="0"/>
                <w:sz w:val="21"/>
                <w:szCs w:val="21"/>
                <w:u w:val="none"/>
              </w:rPr>
              <w:t>做好地震灾害的应急处置和救援服务工作；</w:t>
            </w:r>
          </w:p>
          <w:p w14:paraId="00FBAB5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7.负责调拨和发放</w:t>
            </w:r>
            <w:r>
              <w:rPr>
                <w:rFonts w:hint="eastAsia" w:ascii="宋体" w:hAnsi="宋体" w:eastAsia="宋体" w:cs="宋体"/>
                <w:b w:val="0"/>
                <w:bCs w:val="0"/>
                <w:color w:val="auto"/>
                <w:kern w:val="0"/>
                <w:sz w:val="21"/>
                <w:szCs w:val="21"/>
                <w:u w:val="none"/>
                <w:lang w:eastAsia="zh-CN"/>
              </w:rPr>
              <w:t>救灾物资</w:t>
            </w:r>
            <w:r>
              <w:rPr>
                <w:rFonts w:hint="eastAsia" w:ascii="宋体" w:hAnsi="宋体" w:eastAsia="宋体" w:cs="宋体"/>
                <w:b w:val="0"/>
                <w:bCs w:val="0"/>
                <w:color w:val="auto"/>
                <w:kern w:val="0"/>
                <w:sz w:val="21"/>
                <w:szCs w:val="21"/>
                <w:u w:val="none"/>
              </w:rPr>
              <w:t>；</w:t>
            </w:r>
          </w:p>
          <w:p w14:paraId="1036E2F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8.统计上报地震灾情。</w:t>
            </w:r>
          </w:p>
          <w:p w14:paraId="234C5DF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县公安局</w:t>
            </w:r>
            <w:r>
              <w:rPr>
                <w:rFonts w:hint="eastAsia" w:ascii="宋体" w:hAnsi="宋体" w:eastAsia="宋体" w:cs="宋体"/>
                <w:b w:val="0"/>
                <w:bCs w:val="0"/>
                <w:color w:val="auto"/>
                <w:kern w:val="0"/>
                <w:sz w:val="21"/>
                <w:szCs w:val="21"/>
                <w:u w:val="none"/>
                <w:lang w:eastAsia="zh-CN"/>
              </w:rPr>
              <w:t>：</w:t>
            </w:r>
          </w:p>
          <w:p w14:paraId="30D8E04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负责维护震后的</w:t>
            </w:r>
            <w:r>
              <w:rPr>
                <w:rFonts w:hint="eastAsia" w:ascii="宋体" w:hAnsi="宋体" w:eastAsia="宋体" w:cs="宋体"/>
                <w:b w:val="0"/>
                <w:bCs w:val="0"/>
                <w:strike w:val="0"/>
                <w:dstrike w:val="0"/>
                <w:color w:val="auto"/>
                <w:kern w:val="0"/>
                <w:sz w:val="21"/>
                <w:szCs w:val="21"/>
                <w:u w:val="none"/>
                <w:lang w:val="en-US" w:eastAsia="zh-CN"/>
              </w:rPr>
              <w:t>治安秩序</w:t>
            </w:r>
            <w:r>
              <w:rPr>
                <w:rFonts w:hint="eastAsia" w:ascii="宋体" w:hAnsi="宋体" w:eastAsia="宋体" w:cs="宋体"/>
                <w:b w:val="0"/>
                <w:bCs w:val="0"/>
                <w:color w:val="auto"/>
                <w:kern w:val="0"/>
                <w:sz w:val="21"/>
                <w:szCs w:val="21"/>
                <w:u w:val="none"/>
              </w:rPr>
              <w:t>，协调开展疏散转移工作。</w:t>
            </w:r>
          </w:p>
          <w:p w14:paraId="539C367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县卫生健康局</w:t>
            </w:r>
            <w:r>
              <w:rPr>
                <w:rFonts w:hint="eastAsia" w:ascii="宋体" w:hAnsi="宋体" w:eastAsia="宋体" w:cs="宋体"/>
                <w:b w:val="0"/>
                <w:bCs w:val="0"/>
                <w:color w:val="auto"/>
                <w:kern w:val="0"/>
                <w:sz w:val="21"/>
                <w:szCs w:val="21"/>
                <w:u w:val="none"/>
                <w:lang w:eastAsia="zh-CN"/>
              </w:rPr>
              <w:t>：</w:t>
            </w:r>
          </w:p>
          <w:p w14:paraId="0668A11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负责震后医疗卫生应急救援。</w:t>
            </w:r>
          </w:p>
          <w:p w14:paraId="10290FC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县消防救援大队：</w:t>
            </w:r>
          </w:p>
          <w:p w14:paraId="47D6110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kern w:val="0"/>
                <w:sz w:val="21"/>
                <w:szCs w:val="21"/>
                <w:u w:val="none"/>
              </w:rPr>
              <w:t>负责震后人员搜救工作；</w:t>
            </w:r>
          </w:p>
          <w:p w14:paraId="58B3687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2.做好地震引发的火灾扑救，参与其他次生灾害应对处置；</w:t>
            </w:r>
          </w:p>
          <w:p w14:paraId="5D03528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rPr>
              <w:t>3.负责集中安置点消防安全，及时收集、整理和上报全县“119”系统抢险救援接报信息。</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79C7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1.开展防震减灾宣传教育，向公众普及防震减灾知识，制定防震减灾应急预案；</w:t>
            </w:r>
          </w:p>
          <w:p w14:paraId="7F317E5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2.组建应急抢险救援力量，组织开展日常演练，配备物资装备，做好人防、物防、技防等准备工作</w:t>
            </w:r>
            <w:r>
              <w:rPr>
                <w:rFonts w:hint="eastAsia" w:ascii="宋体" w:hAnsi="宋体" w:eastAsia="宋体" w:cs="宋体"/>
                <w:b w:val="0"/>
                <w:bCs w:val="0"/>
                <w:color w:val="auto"/>
                <w:kern w:val="0"/>
                <w:sz w:val="21"/>
                <w:szCs w:val="21"/>
                <w:u w:val="none"/>
                <w:lang w:eastAsia="zh-CN"/>
              </w:rPr>
              <w:t>；</w:t>
            </w:r>
          </w:p>
          <w:p w14:paraId="3ED69B26">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3.依法保护镇域内地震监测设施和地震观测环境；</w:t>
            </w:r>
          </w:p>
          <w:p w14:paraId="63CE2F4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4.做好防震减灾值班值守、信息报送、转发地震预警信息；</w:t>
            </w:r>
          </w:p>
          <w:p w14:paraId="16F496E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5.地震发生后，组织转移安置受灾群众，做好受灾群众生活安排，及时发放上级下拨的救助经费和物资；</w:t>
            </w:r>
          </w:p>
          <w:p w14:paraId="7280EA5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rPr>
              <w:t>6.组织开展灾后群众生产生活恢复。</w:t>
            </w:r>
          </w:p>
        </w:tc>
      </w:tr>
      <w:tr w14:paraId="1DAD3D21">
        <w:tblPrEx>
          <w:tblCellMar>
            <w:top w:w="0" w:type="dxa"/>
            <w:left w:w="108" w:type="dxa"/>
            <w:bottom w:w="0" w:type="dxa"/>
            <w:right w:w="108" w:type="dxa"/>
          </w:tblCellMar>
        </w:tblPrEx>
        <w:trPr>
          <w:cantSplit/>
          <w:trHeight w:val="2524"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088D">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4B7E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电力、通信设施保护和</w:t>
            </w:r>
            <w:r>
              <w:rPr>
                <w:rFonts w:hint="eastAsia" w:ascii="宋体" w:hAnsi="宋体" w:eastAsia="宋体" w:cs="宋体"/>
                <w:b w:val="0"/>
                <w:bCs w:val="0"/>
                <w:color w:val="auto"/>
                <w:spacing w:val="-17"/>
                <w:kern w:val="0"/>
                <w:sz w:val="21"/>
                <w:szCs w:val="21"/>
              </w:rPr>
              <w:t>安全监管</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9459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县经济信息化和科学技术局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县公安局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0F83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县经济信息化和科学技术局：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1.组织开展电力、通信设施保护政策宣传；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2.负责全县电力行业基础设施建设、管理、维护和监管工作；</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督促通信企业开展全县信息基础设施的规划、建设、管理；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.督促电力、通信企业开展巡查、检查；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.联合县级有关部门对违法行为进行处置。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strike w:val="0"/>
                <w:dstrike w:val="0"/>
                <w:color w:val="auto"/>
                <w:kern w:val="0"/>
                <w:sz w:val="21"/>
                <w:szCs w:val="21"/>
                <w:lang w:val="en-US" w:eastAsia="zh-CN"/>
              </w:rPr>
              <w:t>依法办理破坏电力、通信设施设备违法犯罪案件。</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BAAB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1.开展电力、通信设施保护政策宣传；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2.配合开展电力、通信设施保护巡查，及时制止并上报违法违规行为；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3.配合相关部门对违法行为进行处置；</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4.协调处理电力、通信企业线路清障过程中涉及的林木赔偿和矛盾纠纷。</w:t>
            </w:r>
          </w:p>
        </w:tc>
      </w:tr>
      <w:tr w14:paraId="38782D64">
        <w:tblPrEx>
          <w:tblCellMar>
            <w:top w:w="0" w:type="dxa"/>
            <w:left w:w="108" w:type="dxa"/>
            <w:bottom w:w="0" w:type="dxa"/>
            <w:right w:w="108" w:type="dxa"/>
          </w:tblCellMar>
        </w:tblPrEx>
        <w:trPr>
          <w:cantSplit/>
          <w:trHeight w:val="7007"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3722">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060A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充电设施规划建设</w:t>
            </w:r>
            <w:r>
              <w:rPr>
                <w:rFonts w:hint="eastAsia" w:ascii="宋体" w:hAnsi="宋体" w:eastAsia="宋体" w:cs="宋体"/>
                <w:b w:val="0"/>
                <w:bCs w:val="0"/>
                <w:color w:val="auto"/>
                <w:spacing w:val="-17"/>
                <w:kern w:val="0"/>
                <w:sz w:val="21"/>
                <w:szCs w:val="21"/>
              </w:rPr>
              <w:t>及安全监管</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D364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县发展和改革局</w:t>
            </w:r>
          </w:p>
          <w:p w14:paraId="37C6A6D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县住房和城乡建设局</w:t>
            </w:r>
          </w:p>
          <w:p w14:paraId="5C06173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县经济信息化和科学技术局</w:t>
            </w:r>
          </w:p>
          <w:p w14:paraId="3333116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县自然资源局</w:t>
            </w:r>
          </w:p>
          <w:p w14:paraId="7435963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县消防救援大队</w:t>
            </w:r>
          </w:p>
          <w:p w14:paraId="1BE40DC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县综合行政执法局</w:t>
            </w:r>
          </w:p>
          <w:p w14:paraId="25C48D3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县市场监督管理局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95A00">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县发展和改革局：</w:t>
            </w:r>
          </w:p>
          <w:p w14:paraId="57178D5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组织编制充电基础设施建设整体规划，分类有序推进建设。</w:t>
            </w:r>
          </w:p>
          <w:p w14:paraId="58F3BB1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县住房和城乡建设局：</w:t>
            </w:r>
          </w:p>
          <w:p w14:paraId="42CF48B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组织</w:t>
            </w:r>
            <w:r>
              <w:rPr>
                <w:rFonts w:hint="eastAsia" w:ascii="宋体" w:hAnsi="宋体" w:eastAsia="宋体" w:cs="宋体"/>
                <w:b w:val="0"/>
                <w:bCs w:val="0"/>
                <w:strike w:val="0"/>
                <w:dstrike w:val="0"/>
                <w:color w:val="auto"/>
                <w:kern w:val="0"/>
                <w:sz w:val="21"/>
                <w:szCs w:val="21"/>
                <w:lang w:val="en-US" w:eastAsia="zh-CN"/>
              </w:rPr>
              <w:t>开展</w:t>
            </w:r>
            <w:r>
              <w:rPr>
                <w:rFonts w:hint="eastAsia" w:ascii="宋体" w:hAnsi="宋体" w:eastAsia="宋体" w:cs="宋体"/>
                <w:b w:val="0"/>
                <w:bCs w:val="0"/>
                <w:color w:val="auto"/>
                <w:kern w:val="0"/>
                <w:sz w:val="21"/>
                <w:szCs w:val="21"/>
              </w:rPr>
              <w:t>充电设施需求排查，指导物业小区集中充电设施、停车位充电设施建设；</w:t>
            </w:r>
          </w:p>
          <w:p w14:paraId="2EFA0FF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2.督促物业企业加强充电设施安全管理，劝导制止电动自行车“飞线”充电、入户（</w:t>
            </w:r>
            <w:r>
              <w:rPr>
                <w:rFonts w:hint="eastAsia" w:ascii="宋体" w:hAnsi="宋体" w:eastAsia="宋体" w:cs="宋体"/>
                <w:b w:val="0"/>
                <w:bCs w:val="0"/>
                <w:strike w:val="0"/>
                <w:dstrike w:val="0"/>
                <w:color w:val="auto"/>
                <w:kern w:val="0"/>
                <w:sz w:val="21"/>
                <w:szCs w:val="21"/>
                <w:lang w:val="en-US" w:eastAsia="zh-CN"/>
              </w:rPr>
              <w:t>或在</w:t>
            </w:r>
            <w:r>
              <w:rPr>
                <w:rFonts w:hint="eastAsia" w:ascii="宋体" w:hAnsi="宋体" w:eastAsia="宋体" w:cs="宋体"/>
                <w:b w:val="0"/>
                <w:bCs w:val="0"/>
                <w:color w:val="auto"/>
                <w:kern w:val="0"/>
                <w:sz w:val="21"/>
                <w:szCs w:val="21"/>
              </w:rPr>
              <w:t>公共门厅疏散走道、楼梯间、安全出口）</w:t>
            </w:r>
            <w:r>
              <w:rPr>
                <w:rFonts w:hint="eastAsia" w:ascii="宋体" w:hAnsi="宋体" w:eastAsia="宋体" w:cs="宋体"/>
                <w:b w:val="0"/>
                <w:bCs w:val="0"/>
                <w:color w:val="auto"/>
                <w:spacing w:val="-6"/>
                <w:kern w:val="0"/>
                <w:sz w:val="21"/>
                <w:szCs w:val="21"/>
              </w:rPr>
              <w:t>停放充电、用电梯轿厢运载电动自行车等行为；</w:t>
            </w:r>
          </w:p>
          <w:p w14:paraId="359A5F1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r>
              <w:rPr>
                <w:rFonts w:hint="eastAsia" w:ascii="宋体" w:hAnsi="宋体" w:eastAsia="宋体" w:cs="宋体"/>
                <w:b w:val="0"/>
                <w:bCs w:val="0"/>
                <w:color w:val="auto"/>
                <w:spacing w:val="-6"/>
                <w:kern w:val="0"/>
                <w:sz w:val="21"/>
                <w:szCs w:val="21"/>
              </w:rPr>
              <w:t>对住宅小区的充电设施开展隐患排查及整治。</w:t>
            </w:r>
          </w:p>
          <w:p w14:paraId="0CA30E7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县经济信息化和科学技术局：</w:t>
            </w:r>
          </w:p>
          <w:p w14:paraId="07EBBE3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组织开展安全宣传教育；</w:t>
            </w:r>
          </w:p>
          <w:p w14:paraId="5B7A793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2.督促供电企业建设充电设施配套电网并保障供电；</w:t>
            </w:r>
          </w:p>
          <w:p w14:paraId="6085A24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r>
              <w:rPr>
                <w:rFonts w:hint="eastAsia" w:ascii="宋体" w:hAnsi="宋体" w:eastAsia="宋体" w:cs="宋体"/>
                <w:b w:val="0"/>
                <w:bCs w:val="0"/>
                <w:strike w:val="0"/>
                <w:dstrike w:val="0"/>
                <w:color w:val="auto"/>
                <w:kern w:val="0"/>
                <w:sz w:val="21"/>
                <w:szCs w:val="21"/>
                <w:lang w:val="en-US" w:eastAsia="zh-CN"/>
              </w:rPr>
              <w:t>对电力设施产权单位进行督导检查</w:t>
            </w:r>
            <w:r>
              <w:rPr>
                <w:rFonts w:hint="eastAsia" w:ascii="宋体" w:hAnsi="宋体" w:eastAsia="宋体" w:cs="宋体"/>
                <w:b w:val="0"/>
                <w:bCs w:val="0"/>
                <w:color w:val="auto"/>
                <w:kern w:val="0"/>
                <w:sz w:val="21"/>
                <w:szCs w:val="21"/>
              </w:rPr>
              <w:t>，发现和处理充电设施损坏或占用等问题，督促运营企业做好维护保养和安全管理工作。</w:t>
            </w:r>
          </w:p>
          <w:p w14:paraId="2C44877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县自然资源局：</w:t>
            </w:r>
          </w:p>
          <w:p w14:paraId="698D552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参与编制充电设施建设规划，保障充电设施建设用地。</w:t>
            </w:r>
          </w:p>
          <w:p w14:paraId="029E9C1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县消防救援大队：</w:t>
            </w:r>
          </w:p>
          <w:p w14:paraId="1E9E513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组织开展充电设施消防安全知识宣传；</w:t>
            </w:r>
          </w:p>
          <w:p w14:paraId="6082C83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充电设施的安装位置、防火间距、消防设施等进行监督检查；</w:t>
            </w:r>
          </w:p>
          <w:p w14:paraId="5AC811C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3.负责对在公共门厅疏散走道、楼梯间、安全出口停放电动车或为电动车充电，用电梯轿厢运载电动自行车行为进行处理。</w:t>
            </w:r>
          </w:p>
          <w:p w14:paraId="36E4263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县综合行政执法局：</w:t>
            </w:r>
          </w:p>
          <w:p w14:paraId="44D3F9A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负责</w:t>
            </w:r>
            <w:r>
              <w:rPr>
                <w:rFonts w:hint="eastAsia" w:ascii="宋体" w:hAnsi="宋体" w:eastAsia="宋体" w:cs="宋体"/>
                <w:b w:val="0"/>
                <w:bCs w:val="0"/>
                <w:color w:val="auto"/>
                <w:kern w:val="0"/>
                <w:sz w:val="21"/>
                <w:szCs w:val="21"/>
              </w:rPr>
              <w:t>对电动车</w:t>
            </w:r>
            <w:r>
              <w:rPr>
                <w:rFonts w:hint="eastAsia" w:ascii="宋体" w:hAnsi="宋体" w:eastAsia="宋体" w:cs="宋体"/>
                <w:b w:val="0"/>
                <w:bCs w:val="0"/>
                <w:strike w:val="0"/>
                <w:dstrike w:val="0"/>
                <w:color w:val="auto"/>
                <w:kern w:val="0"/>
                <w:sz w:val="21"/>
                <w:szCs w:val="21"/>
                <w:lang w:val="en-US" w:eastAsia="zh-CN"/>
              </w:rPr>
              <w:t>占用城市</w:t>
            </w:r>
            <w:r>
              <w:rPr>
                <w:rFonts w:hint="eastAsia" w:ascii="宋体" w:hAnsi="宋体" w:eastAsia="宋体" w:cs="宋体"/>
                <w:b w:val="0"/>
                <w:bCs w:val="0"/>
                <w:strike w:val="0"/>
                <w:dstrike w:val="0"/>
                <w:color w:val="auto"/>
                <w:spacing w:val="-11"/>
                <w:kern w:val="0"/>
                <w:sz w:val="21"/>
                <w:szCs w:val="21"/>
                <w:lang w:val="en-US" w:eastAsia="zh-CN"/>
              </w:rPr>
              <w:t>道路</w:t>
            </w:r>
            <w:r>
              <w:rPr>
                <w:rFonts w:hint="eastAsia" w:ascii="宋体" w:hAnsi="宋体" w:eastAsia="宋体" w:cs="宋体"/>
                <w:b w:val="0"/>
                <w:bCs w:val="0"/>
                <w:color w:val="auto"/>
                <w:spacing w:val="-11"/>
                <w:kern w:val="0"/>
                <w:sz w:val="21"/>
                <w:szCs w:val="21"/>
              </w:rPr>
              <w:t>充电</w:t>
            </w:r>
            <w:r>
              <w:rPr>
                <w:rFonts w:hint="eastAsia" w:ascii="宋体" w:hAnsi="宋体" w:eastAsia="宋体" w:cs="宋体"/>
                <w:b w:val="0"/>
                <w:bCs w:val="0"/>
                <w:strike w:val="0"/>
                <w:dstrike w:val="0"/>
                <w:color w:val="auto"/>
                <w:spacing w:val="-11"/>
                <w:kern w:val="0"/>
                <w:sz w:val="21"/>
                <w:szCs w:val="21"/>
                <w:lang w:val="en-US" w:eastAsia="zh-CN"/>
              </w:rPr>
              <w:t>的行为</w:t>
            </w:r>
            <w:r>
              <w:rPr>
                <w:rFonts w:hint="eastAsia" w:ascii="宋体" w:hAnsi="宋体" w:eastAsia="宋体" w:cs="宋体"/>
                <w:b w:val="0"/>
                <w:bCs w:val="0"/>
                <w:color w:val="auto"/>
                <w:spacing w:val="-11"/>
                <w:kern w:val="0"/>
                <w:sz w:val="21"/>
                <w:szCs w:val="21"/>
                <w:lang w:val="en-US" w:eastAsia="zh-CN"/>
              </w:rPr>
              <w:t>进行</w:t>
            </w:r>
            <w:r>
              <w:rPr>
                <w:rFonts w:hint="eastAsia" w:ascii="宋体" w:hAnsi="宋体" w:eastAsia="宋体" w:cs="宋体"/>
                <w:b w:val="0"/>
                <w:bCs w:val="0"/>
                <w:color w:val="auto"/>
                <w:spacing w:val="-11"/>
                <w:kern w:val="0"/>
                <w:sz w:val="21"/>
                <w:szCs w:val="21"/>
              </w:rPr>
              <w:t>监管。</w:t>
            </w:r>
          </w:p>
          <w:p w14:paraId="109E8B7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县市场监督管理局：</w:t>
            </w:r>
          </w:p>
          <w:p w14:paraId="0D40FCC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负责生产和销售领域充换电设施设备产品质量监督管理。</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0095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组织开展安全宣传教育，提高居民安全和规范使用充电设施的意识；</w:t>
            </w:r>
          </w:p>
          <w:p w14:paraId="5995C1D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参与充电基础设施建设整体规划及选址，协调处理充电基础设施建设过程中的占地补偿、阻工及矛盾纠纷；</w:t>
            </w:r>
          </w:p>
          <w:p w14:paraId="4381261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结合日常工作对充电设施开展安全检查，发现隐患督促</w:t>
            </w:r>
            <w:r>
              <w:rPr>
                <w:rFonts w:hint="eastAsia" w:ascii="宋体" w:hAnsi="宋体" w:eastAsia="宋体" w:cs="宋体"/>
                <w:b w:val="0"/>
                <w:bCs w:val="0"/>
                <w:strike w:val="0"/>
                <w:dstrike w:val="0"/>
                <w:color w:val="auto"/>
                <w:kern w:val="0"/>
                <w:sz w:val="21"/>
                <w:szCs w:val="21"/>
                <w:lang w:val="en-US" w:eastAsia="zh-CN"/>
              </w:rPr>
              <w:t>责任</w:t>
            </w:r>
            <w:r>
              <w:rPr>
                <w:rFonts w:hint="eastAsia" w:ascii="宋体" w:hAnsi="宋体" w:eastAsia="宋体" w:cs="宋体"/>
                <w:b w:val="0"/>
                <w:bCs w:val="0"/>
                <w:color w:val="auto"/>
                <w:kern w:val="0"/>
                <w:sz w:val="21"/>
                <w:szCs w:val="21"/>
              </w:rPr>
              <w:t>主体及时整改</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对拒不整改的上报县级相关部门；及时劝导制止电动自行车“飞线”充电、入户（</w:t>
            </w:r>
            <w:r>
              <w:rPr>
                <w:rFonts w:hint="eastAsia" w:ascii="宋体" w:hAnsi="宋体" w:eastAsia="宋体" w:cs="宋体"/>
                <w:b w:val="0"/>
                <w:bCs w:val="0"/>
                <w:strike w:val="0"/>
                <w:dstrike w:val="0"/>
                <w:color w:val="auto"/>
                <w:kern w:val="0"/>
                <w:sz w:val="21"/>
                <w:szCs w:val="21"/>
                <w:lang w:val="en-US" w:eastAsia="zh-CN"/>
              </w:rPr>
              <w:t>或在</w:t>
            </w:r>
            <w:r>
              <w:rPr>
                <w:rFonts w:hint="eastAsia" w:ascii="宋体" w:hAnsi="宋体" w:eastAsia="宋体" w:cs="宋体"/>
                <w:b w:val="0"/>
                <w:bCs w:val="0"/>
                <w:color w:val="auto"/>
                <w:kern w:val="0"/>
                <w:sz w:val="21"/>
                <w:szCs w:val="21"/>
              </w:rPr>
              <w:t>公共门厅疏散走道、楼梯间、安全出口）停放充电、</w:t>
            </w:r>
            <w:r>
              <w:rPr>
                <w:rFonts w:hint="eastAsia" w:ascii="宋体" w:hAnsi="宋体" w:eastAsia="宋体" w:cs="宋体"/>
                <w:b w:val="0"/>
                <w:bCs w:val="0"/>
                <w:strike w:val="0"/>
                <w:dstrike w:val="0"/>
                <w:color w:val="auto"/>
                <w:kern w:val="0"/>
                <w:sz w:val="21"/>
                <w:szCs w:val="21"/>
                <w:lang w:val="en-US" w:eastAsia="zh-CN"/>
              </w:rPr>
              <w:t>使用</w:t>
            </w:r>
            <w:r>
              <w:rPr>
                <w:rFonts w:hint="eastAsia" w:ascii="宋体" w:hAnsi="宋体" w:eastAsia="宋体" w:cs="宋体"/>
                <w:b w:val="0"/>
                <w:bCs w:val="0"/>
                <w:color w:val="auto"/>
                <w:kern w:val="0"/>
                <w:sz w:val="21"/>
                <w:szCs w:val="21"/>
              </w:rPr>
              <w:t>电梯轿厢运载电动自行车等行为。</w:t>
            </w:r>
          </w:p>
        </w:tc>
      </w:tr>
      <w:tr w14:paraId="039C93AF">
        <w:tblPrEx>
          <w:tblCellMar>
            <w:top w:w="0" w:type="dxa"/>
            <w:left w:w="108" w:type="dxa"/>
            <w:bottom w:w="0" w:type="dxa"/>
            <w:right w:w="108" w:type="dxa"/>
          </w:tblCellMar>
        </w:tblPrEx>
        <w:trPr>
          <w:cantSplit/>
          <w:trHeight w:val="117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07E9">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5D47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11"/>
                <w:kern w:val="0"/>
                <w:sz w:val="21"/>
                <w:szCs w:val="21"/>
              </w:rPr>
              <w:t>气象设施保护</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ACA5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县气象局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556F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strike w:val="0"/>
                <w:dstrike w:val="0"/>
                <w:color w:val="auto"/>
                <w:kern w:val="0"/>
                <w:sz w:val="21"/>
                <w:szCs w:val="21"/>
                <w:lang w:val="en-US" w:eastAsia="zh-CN"/>
              </w:rPr>
              <w:t>1.组织开展气象设施保护宣传及普及；</w:t>
            </w:r>
          </w:p>
          <w:p w14:paraId="2B79B8E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 xml:space="preserve">负责气象台站和气象设施的组织建设和维护管理，依法保护气象设施和探测环境；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eastAsia="zh-CN"/>
              </w:rPr>
              <w:t>加强气象信息员队伍建设，开展气象相关工作。</w:t>
            </w:r>
            <w:r>
              <w:rPr>
                <w:rFonts w:hint="eastAsia" w:ascii="宋体" w:hAnsi="宋体" w:eastAsia="宋体" w:cs="宋体"/>
                <w:b w:val="0"/>
                <w:bCs w:val="0"/>
                <w:color w:val="auto"/>
                <w:kern w:val="0"/>
                <w:sz w:val="21"/>
                <w:szCs w:val="21"/>
              </w:rPr>
              <w:t xml:space="preserve">                                            </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55A0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1.开展</w:t>
            </w:r>
            <w:r>
              <w:rPr>
                <w:rFonts w:hint="eastAsia" w:ascii="宋体" w:hAnsi="宋体" w:eastAsia="宋体" w:cs="宋体"/>
                <w:b w:val="0"/>
                <w:bCs w:val="0"/>
                <w:strike w:val="0"/>
                <w:dstrike w:val="0"/>
                <w:color w:val="auto"/>
                <w:kern w:val="0"/>
                <w:sz w:val="21"/>
                <w:szCs w:val="21"/>
                <w:lang w:val="en-US" w:eastAsia="zh-CN"/>
              </w:rPr>
              <w:t>气象设施保护</w:t>
            </w:r>
            <w:r>
              <w:rPr>
                <w:rFonts w:hint="eastAsia" w:ascii="宋体" w:hAnsi="宋体" w:eastAsia="宋体" w:cs="宋体"/>
                <w:b w:val="0"/>
                <w:bCs w:val="0"/>
                <w:color w:val="auto"/>
                <w:kern w:val="0"/>
                <w:sz w:val="21"/>
                <w:szCs w:val="21"/>
              </w:rPr>
              <w:t>的宣传；                                                                                                2.</w:t>
            </w:r>
            <w:r>
              <w:rPr>
                <w:rFonts w:hint="eastAsia" w:ascii="宋体" w:hAnsi="宋体" w:eastAsia="宋体" w:cs="宋体"/>
                <w:b w:val="0"/>
                <w:bCs w:val="0"/>
                <w:color w:val="auto"/>
                <w:spacing w:val="-6"/>
                <w:kern w:val="0"/>
                <w:sz w:val="21"/>
                <w:szCs w:val="21"/>
              </w:rPr>
              <w:t>会同气象部门气象设施建设用地选址，</w:t>
            </w:r>
            <w:r>
              <w:rPr>
                <w:rFonts w:hint="eastAsia" w:ascii="宋体" w:hAnsi="宋体" w:eastAsia="宋体" w:cs="宋体"/>
                <w:b w:val="0"/>
                <w:bCs w:val="0"/>
                <w:color w:val="auto"/>
                <w:kern w:val="0"/>
                <w:sz w:val="21"/>
                <w:szCs w:val="21"/>
              </w:rPr>
              <w:t>保护气象探测环境和气象设施；                                                                              3</w:t>
            </w:r>
            <w:r>
              <w:rPr>
                <w:rFonts w:hint="eastAsia" w:ascii="宋体" w:hAnsi="宋体" w:eastAsia="宋体" w:cs="宋体"/>
                <w:b w:val="0"/>
                <w:bCs w:val="0"/>
                <w:color w:val="auto"/>
                <w:kern w:val="0"/>
                <w:sz w:val="21"/>
                <w:szCs w:val="21"/>
                <w:lang w:val="en-US" w:eastAsia="zh-CN"/>
              </w:rPr>
              <w:t xml:space="preserve">.安排人员协助开展气象相关工作。   </w:t>
            </w:r>
            <w:r>
              <w:rPr>
                <w:rFonts w:hint="eastAsia" w:ascii="宋体" w:hAnsi="宋体" w:eastAsia="宋体" w:cs="宋体"/>
                <w:b w:val="0"/>
                <w:bCs w:val="0"/>
                <w:color w:val="auto"/>
                <w:kern w:val="0"/>
                <w:sz w:val="21"/>
                <w:szCs w:val="21"/>
              </w:rPr>
              <w:t xml:space="preserve">                            </w:t>
            </w:r>
          </w:p>
        </w:tc>
      </w:tr>
      <w:tr w14:paraId="341DE7E5">
        <w:tblPrEx>
          <w:tblCellMar>
            <w:top w:w="0" w:type="dxa"/>
            <w:left w:w="108" w:type="dxa"/>
            <w:bottom w:w="0" w:type="dxa"/>
            <w:right w:w="108" w:type="dxa"/>
          </w:tblCellMar>
        </w:tblPrEx>
        <w:trPr>
          <w:cantSplit/>
          <w:trHeight w:val="8977"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74C5">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1681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低温雨雪冰冻灾害预防及应对处置</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E1F9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p>
          <w:p w14:paraId="76E66E8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县气象局</w:t>
            </w:r>
          </w:p>
          <w:p w14:paraId="0A283B4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县委宣传部</w:t>
            </w:r>
          </w:p>
          <w:p w14:paraId="663C625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县发展和改革局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8C62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县应急管理局：</w:t>
            </w:r>
          </w:p>
          <w:p w14:paraId="6820081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rPr>
              <w:t>组织开展低温雨雪冰冻灾害知识宣传，普及</w:t>
            </w:r>
            <w:r>
              <w:rPr>
                <w:rFonts w:hint="eastAsia" w:ascii="宋体" w:hAnsi="宋体" w:eastAsia="宋体" w:cs="宋体"/>
                <w:b w:val="0"/>
                <w:bCs w:val="0"/>
                <w:color w:val="auto"/>
                <w:kern w:val="0"/>
                <w:sz w:val="21"/>
                <w:szCs w:val="21"/>
              </w:rPr>
              <w:t>自救互救知识；</w:t>
            </w:r>
          </w:p>
          <w:p w14:paraId="4A9DD8A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rPr>
              <w:t>制定全县低温雨雪冰冻灾害应急预案，指导</w:t>
            </w:r>
            <w:r>
              <w:rPr>
                <w:rFonts w:hint="eastAsia" w:ascii="宋体" w:hAnsi="宋体" w:eastAsia="宋体" w:cs="宋体"/>
                <w:b w:val="0"/>
                <w:bCs w:val="0"/>
                <w:color w:val="auto"/>
                <w:kern w:val="0"/>
                <w:sz w:val="21"/>
                <w:szCs w:val="21"/>
              </w:rPr>
              <w:t>乡镇开展应急演练；</w:t>
            </w:r>
          </w:p>
          <w:p w14:paraId="4F355D3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3.会同县级相关部门综合分析研判低温雨雪冰冻灾害形势和应对处置工作；</w:t>
            </w:r>
          </w:p>
          <w:p w14:paraId="01FC48E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spacing w:val="-6"/>
                <w:kern w:val="0"/>
                <w:sz w:val="21"/>
                <w:szCs w:val="21"/>
              </w:rPr>
              <w:t>负责协调县级部门及救援力量参与抢险救援</w:t>
            </w:r>
            <w:r>
              <w:rPr>
                <w:rFonts w:hint="eastAsia" w:ascii="宋体" w:hAnsi="宋体" w:eastAsia="宋体" w:cs="宋体"/>
                <w:b w:val="0"/>
                <w:bCs w:val="0"/>
                <w:color w:val="auto"/>
                <w:kern w:val="0"/>
                <w:sz w:val="21"/>
                <w:szCs w:val="21"/>
              </w:rPr>
              <w:t>救灾工作；</w:t>
            </w:r>
          </w:p>
          <w:p w14:paraId="1D83A1E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spacing w:val="-6"/>
                <w:kern w:val="0"/>
                <w:sz w:val="21"/>
                <w:szCs w:val="21"/>
              </w:rPr>
              <w:t>指导乡镇做好受灾群众转移安置、灾后困难</w:t>
            </w:r>
            <w:r>
              <w:rPr>
                <w:rFonts w:hint="eastAsia" w:ascii="宋体" w:hAnsi="宋体" w:eastAsia="宋体" w:cs="宋体"/>
                <w:b w:val="0"/>
                <w:bCs w:val="0"/>
                <w:color w:val="auto"/>
                <w:kern w:val="0"/>
                <w:sz w:val="21"/>
                <w:szCs w:val="21"/>
              </w:rPr>
              <w:t>群众生活救助工作；</w:t>
            </w:r>
          </w:p>
          <w:p w14:paraId="0A0F3D3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6.依法监督、指导和协调低温雨雪冰冻灾害期间安全生产工作；</w:t>
            </w:r>
          </w:p>
          <w:p w14:paraId="2D02473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7</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spacing w:val="-6"/>
                <w:kern w:val="0"/>
                <w:sz w:val="21"/>
                <w:szCs w:val="21"/>
              </w:rPr>
              <w:t>会同县财政局做好抢险救援救灾资金的申请、</w:t>
            </w:r>
            <w:r>
              <w:rPr>
                <w:rFonts w:hint="eastAsia" w:ascii="宋体" w:hAnsi="宋体" w:eastAsia="宋体" w:cs="宋体"/>
                <w:b w:val="0"/>
                <w:bCs w:val="0"/>
                <w:color w:val="auto"/>
                <w:kern w:val="0"/>
                <w:sz w:val="21"/>
                <w:szCs w:val="21"/>
              </w:rPr>
              <w:t>分配、管理和监督；</w:t>
            </w:r>
          </w:p>
          <w:p w14:paraId="37E7538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8</w:t>
            </w:r>
            <w:r>
              <w:rPr>
                <w:rFonts w:hint="eastAsia" w:ascii="宋体" w:hAnsi="宋体" w:eastAsia="宋体" w:cs="宋体"/>
                <w:b w:val="0"/>
                <w:bCs w:val="0"/>
                <w:color w:val="auto"/>
                <w:kern w:val="0"/>
                <w:sz w:val="21"/>
                <w:szCs w:val="21"/>
              </w:rPr>
              <w:t>.负责灾情的收集、汇总和上报工作；组织开展一般低温雨雪冰冻灾害调查评估，协助市级部门开展较大及以上低温雨雪冰冻灾害调查评估工作。</w:t>
            </w:r>
          </w:p>
          <w:p w14:paraId="4685E43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县气象局：</w:t>
            </w:r>
          </w:p>
          <w:p w14:paraId="60C1B6C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负责低温雨雪冰冻灾害天气的监测、预警、预报工作；</w:t>
            </w:r>
          </w:p>
          <w:p w14:paraId="7E9DC7C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2.负责低温雨雪冰冻灾害气象信息的收集、分析和评估；</w:t>
            </w:r>
          </w:p>
          <w:p w14:paraId="3DE2A84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3.及时发布灾害性天气预警信息。</w:t>
            </w:r>
          </w:p>
          <w:p w14:paraId="3015A30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县委宣传部：</w:t>
            </w:r>
          </w:p>
          <w:p w14:paraId="1F35778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负责组织广播电视系统做好宣传引导工作，配合做好预警等信息发布工作；</w:t>
            </w:r>
          </w:p>
          <w:p w14:paraId="0FFEBA4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2.组织和协调省、市、县内主流媒体对全县低温雨雪冰冻灾害应对处置情况进行宣传报道和新闻发布；</w:t>
            </w:r>
          </w:p>
          <w:p w14:paraId="47D68C4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3.统筹指导做好舆情监测、应对处置和舆论引导工作。</w:t>
            </w:r>
          </w:p>
          <w:p w14:paraId="58D6B58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县发展和改革局：</w:t>
            </w:r>
          </w:p>
          <w:p w14:paraId="64477BB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rPr>
              <w:t>负责组织开展或指导灾后恢复重建相关工作，</w:t>
            </w:r>
            <w:r>
              <w:rPr>
                <w:rFonts w:hint="eastAsia" w:ascii="宋体" w:hAnsi="宋体" w:eastAsia="宋体" w:cs="宋体"/>
                <w:b w:val="0"/>
                <w:bCs w:val="0"/>
                <w:color w:val="auto"/>
                <w:kern w:val="0"/>
                <w:sz w:val="21"/>
                <w:szCs w:val="21"/>
              </w:rPr>
              <w:t>积极争取国家、省、市救灾应急补助资金；</w:t>
            </w:r>
          </w:p>
          <w:p w14:paraId="3C0AD6F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 xml:space="preserve">2.做好生活类救灾物资储备相关工作，负责向灾区提供基本生活所需粮、油的储运、调配等工作，组织救灾生活类物资的配送。 </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2B6B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kern w:val="0"/>
                <w:sz w:val="21"/>
                <w:szCs w:val="21"/>
                <w:u w:val="none"/>
              </w:rPr>
              <w:t>开展低温雨雪冰冻灾害知识宣传，提升群众自救能力，制定应急预案和调度方案；</w:t>
            </w:r>
          </w:p>
          <w:p w14:paraId="0998F65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2.组建应急抢险救援力量，组织开展日常演练，配备物资装备，做好人防、物防、技防等准备工作；</w:t>
            </w:r>
          </w:p>
          <w:p w14:paraId="642D8EB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3.做好值班值守、信息报送、转发气象预警信息；</w:t>
            </w:r>
          </w:p>
          <w:p w14:paraId="7EFFCEE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4.负责因低温雨雪冰冻灾害造成乡道、村组道路路面结冰的警示提醒及交通管制；</w:t>
            </w:r>
          </w:p>
          <w:p w14:paraId="75B1302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5.发生灾情时，组织转移安置受灾群众，做好受灾群众基本生活保障，及时发放上级</w:t>
            </w:r>
            <w:r>
              <w:rPr>
                <w:rFonts w:hint="eastAsia" w:ascii="宋体" w:hAnsi="宋体" w:eastAsia="宋体" w:cs="宋体"/>
                <w:b w:val="0"/>
                <w:bCs w:val="0"/>
                <w:color w:val="auto"/>
                <w:kern w:val="0"/>
                <w:sz w:val="21"/>
                <w:szCs w:val="21"/>
                <w:u w:val="none"/>
                <w:lang w:eastAsia="zh-CN"/>
              </w:rPr>
              <w:t>下拨</w:t>
            </w:r>
            <w:r>
              <w:rPr>
                <w:rFonts w:hint="eastAsia" w:ascii="宋体" w:hAnsi="宋体" w:eastAsia="宋体" w:cs="宋体"/>
                <w:b w:val="0"/>
                <w:bCs w:val="0"/>
                <w:color w:val="auto"/>
                <w:kern w:val="0"/>
                <w:sz w:val="21"/>
                <w:szCs w:val="21"/>
                <w:u w:val="none"/>
              </w:rPr>
              <w:t>的救助经费和物资；</w:t>
            </w:r>
          </w:p>
          <w:p w14:paraId="7E83E68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6.组织开展灾后群众生产生活恢复；</w:t>
            </w:r>
          </w:p>
          <w:p w14:paraId="3645A24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u w:val="single"/>
                <w:lang w:val="en-US" w:eastAsia="zh-CN" w:bidi="ar-SA"/>
              </w:rPr>
            </w:pPr>
            <w:r>
              <w:rPr>
                <w:rFonts w:hint="eastAsia" w:ascii="宋体" w:hAnsi="宋体" w:eastAsia="宋体" w:cs="宋体"/>
                <w:b w:val="0"/>
                <w:bCs w:val="0"/>
                <w:color w:val="auto"/>
                <w:kern w:val="0"/>
                <w:sz w:val="21"/>
                <w:szCs w:val="21"/>
                <w:u w:val="none"/>
              </w:rPr>
              <w:t>7.配合上级部门开展低温雨雪冰冻灾害调查评估工作。</w:t>
            </w:r>
          </w:p>
        </w:tc>
      </w:tr>
      <w:tr w14:paraId="3FFBF62C">
        <w:tblPrEx>
          <w:tblCellMar>
            <w:top w:w="0" w:type="dxa"/>
            <w:left w:w="108" w:type="dxa"/>
            <w:bottom w:w="0" w:type="dxa"/>
            <w:right w:w="108" w:type="dxa"/>
          </w:tblCellMar>
        </w:tblPrEx>
        <w:trPr>
          <w:cantSplit/>
          <w:trHeight w:val="249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8648">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56B3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应急避难场所管理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8446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县应急管理局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4F50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spacing w:val="-6"/>
                <w:kern w:val="0"/>
                <w:sz w:val="21"/>
                <w:szCs w:val="21"/>
              </w:rPr>
              <w:t>会同相关单位组织编制应急避难场所规划；</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highlight w:val="none"/>
              </w:rPr>
              <w:t>会同相关单位划分应急避难场所功能区域、配备设施和</w:t>
            </w:r>
            <w:r>
              <w:rPr>
                <w:rFonts w:hint="eastAsia" w:ascii="宋体" w:hAnsi="宋体" w:eastAsia="宋体" w:cs="宋体"/>
                <w:b w:val="0"/>
                <w:bCs w:val="0"/>
                <w:color w:val="auto"/>
                <w:kern w:val="0"/>
                <w:sz w:val="21"/>
                <w:szCs w:val="21"/>
                <w:highlight w:val="none"/>
                <w:lang w:eastAsia="zh-CN"/>
              </w:rPr>
              <w:t>物资</w:t>
            </w:r>
            <w:r>
              <w:rPr>
                <w:rFonts w:hint="eastAsia" w:ascii="宋体" w:hAnsi="宋体" w:eastAsia="宋体" w:cs="宋体"/>
                <w:b w:val="0"/>
                <w:bCs w:val="0"/>
                <w:color w:val="auto"/>
                <w:kern w:val="0"/>
                <w:sz w:val="21"/>
                <w:szCs w:val="21"/>
                <w:highlight w:val="none"/>
              </w:rPr>
              <w:t xml:space="preserve">、设置标志标识；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w:t>
            </w:r>
            <w:r>
              <w:rPr>
                <w:rFonts w:hint="eastAsia" w:ascii="宋体" w:hAnsi="宋体" w:eastAsia="宋体" w:cs="宋体"/>
                <w:b w:val="0"/>
                <w:bCs w:val="0"/>
                <w:strike w:val="0"/>
                <w:dstrike w:val="0"/>
                <w:color w:val="auto"/>
                <w:kern w:val="0"/>
                <w:sz w:val="21"/>
                <w:szCs w:val="21"/>
                <w:lang w:val="en-US" w:eastAsia="zh-CN"/>
              </w:rPr>
              <w:t>指导并督促</w:t>
            </w:r>
            <w:r>
              <w:rPr>
                <w:rFonts w:hint="eastAsia" w:ascii="宋体" w:hAnsi="宋体" w:eastAsia="宋体" w:cs="宋体"/>
                <w:b w:val="0"/>
                <w:bCs w:val="0"/>
                <w:color w:val="auto"/>
                <w:kern w:val="0"/>
                <w:sz w:val="21"/>
                <w:szCs w:val="21"/>
              </w:rPr>
              <w:t>乡镇、村</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社区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等管理单位和运维</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产权</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单位加强设施设备及物资储备等管护，根据灾害事故预警、应急响应和政府及有关部门指令快速开启应急避难场所。</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B09B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1.摸清并提供应急避难场所基础信息；                                     2.提出应急避难场所建设需求，加强辖区应急避难场所管护和使用；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3.根据灾害事故预警、应急响应和政府及有关部门指令</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组织管理单位和运维</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产权</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单位快速开启应急避难场所。</w:t>
            </w:r>
          </w:p>
        </w:tc>
      </w:tr>
      <w:tr w14:paraId="463D5D7B">
        <w:tblPrEx>
          <w:tblCellMar>
            <w:top w:w="0" w:type="dxa"/>
            <w:left w:w="108" w:type="dxa"/>
            <w:bottom w:w="0" w:type="dxa"/>
            <w:right w:w="108" w:type="dxa"/>
          </w:tblCellMar>
        </w:tblPrEx>
        <w:trPr>
          <w:cantSplit/>
          <w:trHeight w:val="75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0F07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十</w:t>
            </w:r>
            <w:r>
              <w:rPr>
                <w:rFonts w:hint="eastAsia" w:ascii="黑体" w:hAnsi="黑体" w:eastAsia="黑体" w:cs="黑体"/>
                <w:b w:val="0"/>
                <w:bCs w:val="0"/>
                <w:color w:val="auto"/>
                <w:kern w:val="0"/>
                <w:sz w:val="24"/>
                <w:szCs w:val="24"/>
                <w:lang w:val="en-US" w:eastAsia="zh-CN"/>
              </w:rPr>
              <w:t>二</w:t>
            </w:r>
            <w:r>
              <w:rPr>
                <w:rFonts w:hint="eastAsia" w:ascii="黑体" w:hAnsi="黑体" w:eastAsia="黑体" w:cs="黑体"/>
                <w:b w:val="0"/>
                <w:bCs w:val="0"/>
                <w:color w:val="auto"/>
                <w:kern w:val="0"/>
                <w:sz w:val="24"/>
                <w:szCs w:val="24"/>
              </w:rPr>
              <w:t>、教育培训监管</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2</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71C8978E">
        <w:tblPrEx>
          <w:tblCellMar>
            <w:top w:w="0" w:type="dxa"/>
            <w:left w:w="108" w:type="dxa"/>
            <w:bottom w:w="0" w:type="dxa"/>
            <w:right w:w="108" w:type="dxa"/>
          </w:tblCellMar>
        </w:tblPrEx>
        <w:trPr>
          <w:cantSplit/>
          <w:trHeight w:val="477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568B">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2D12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校园周边环境综合治理</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6393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县教育局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县委政法委</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县文化广播电视体育和旅游局</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AD5F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县教育局：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组织开展学校</w:t>
            </w:r>
            <w:r>
              <w:rPr>
                <w:rFonts w:hint="eastAsia" w:ascii="宋体" w:hAnsi="宋体" w:eastAsia="宋体" w:cs="宋体"/>
                <w:b w:val="0"/>
                <w:bCs w:val="0"/>
                <w:color w:val="auto"/>
                <w:kern w:val="0"/>
                <w:sz w:val="21"/>
                <w:szCs w:val="21"/>
              </w:rPr>
              <w:t>安全宣传教育</w:t>
            </w:r>
            <w:r>
              <w:rPr>
                <w:rFonts w:hint="eastAsia" w:ascii="宋体" w:hAnsi="宋体" w:eastAsia="宋体" w:cs="宋体"/>
                <w:b w:val="0"/>
                <w:bCs w:val="0"/>
                <w:color w:val="auto"/>
                <w:kern w:val="0"/>
                <w:sz w:val="21"/>
                <w:szCs w:val="21"/>
                <w:lang w:eastAsia="zh-CN"/>
              </w:rPr>
              <w:t>；</w:t>
            </w:r>
          </w:p>
          <w:p w14:paraId="19A5C74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.健全学校安全预警机制，制定突发事件应急预案，完善事故预防措施，及时排除安全隐患；</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.建立校园周边</w:t>
            </w:r>
            <w:r>
              <w:rPr>
                <w:rFonts w:hint="eastAsia" w:ascii="宋体" w:hAnsi="宋体" w:eastAsia="宋体" w:cs="宋体"/>
                <w:b w:val="0"/>
                <w:bCs w:val="0"/>
                <w:color w:val="auto"/>
                <w:kern w:val="0"/>
                <w:sz w:val="21"/>
                <w:szCs w:val="21"/>
                <w:lang w:val="en-US" w:eastAsia="zh-CN"/>
              </w:rPr>
              <w:t>安全</w:t>
            </w:r>
            <w:r>
              <w:rPr>
                <w:rFonts w:hint="eastAsia" w:ascii="宋体" w:hAnsi="宋体" w:eastAsia="宋体" w:cs="宋体"/>
                <w:b w:val="0"/>
                <w:bCs w:val="0"/>
                <w:color w:val="auto"/>
                <w:kern w:val="0"/>
                <w:sz w:val="21"/>
                <w:szCs w:val="21"/>
              </w:rPr>
              <w:t>整治协调机制，维护校园周边环境安全；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县公安局：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1.常态化开展护学岗活动，维护校园周边治安</w:t>
            </w:r>
            <w:r>
              <w:rPr>
                <w:rFonts w:hint="eastAsia" w:ascii="宋体" w:hAnsi="宋体" w:eastAsia="宋体" w:cs="宋体"/>
                <w:b w:val="0"/>
                <w:bCs w:val="0"/>
                <w:color w:val="auto"/>
                <w:kern w:val="0"/>
                <w:sz w:val="21"/>
                <w:szCs w:val="21"/>
                <w:lang w:val="en-US" w:eastAsia="zh-CN"/>
              </w:rPr>
              <w:t>和</w:t>
            </w:r>
            <w:r>
              <w:rPr>
                <w:rFonts w:hint="eastAsia" w:ascii="宋体" w:hAnsi="宋体" w:eastAsia="宋体" w:cs="宋体"/>
                <w:b w:val="0"/>
                <w:bCs w:val="0"/>
                <w:color w:val="auto"/>
                <w:kern w:val="0"/>
                <w:sz w:val="21"/>
                <w:szCs w:val="21"/>
              </w:rPr>
              <w:t>交通秩序；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2.对校园周边出租房屋、宾馆、酒店等重点场所</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整治。</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县委政法委：</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牵头负责涉青少年违法犯罪案件的</w:t>
            </w:r>
            <w:r>
              <w:rPr>
                <w:rFonts w:hint="eastAsia" w:ascii="宋体" w:hAnsi="宋体" w:eastAsia="宋体" w:cs="宋体"/>
                <w:b w:val="0"/>
                <w:bCs w:val="0"/>
                <w:color w:val="auto"/>
                <w:kern w:val="0"/>
                <w:sz w:val="21"/>
                <w:szCs w:val="21"/>
                <w:lang w:val="en-US" w:eastAsia="zh-CN"/>
              </w:rPr>
              <w:t>处置</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负责检查校园周边经营单位食品安全、产品质量安全。</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县文化广播电视体育和旅游局：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加强对校园周边文娱服务场所</w:t>
            </w:r>
            <w:r>
              <w:rPr>
                <w:rFonts w:hint="eastAsia" w:ascii="宋体" w:hAnsi="宋体" w:eastAsia="宋体" w:cs="宋体"/>
                <w:b w:val="0"/>
                <w:bCs w:val="0"/>
                <w:color w:val="auto"/>
                <w:kern w:val="0"/>
                <w:sz w:val="21"/>
                <w:szCs w:val="21"/>
                <w:lang w:val="en-US" w:eastAsia="zh-CN"/>
              </w:rPr>
              <w:t>的监管</w:t>
            </w:r>
            <w:r>
              <w:rPr>
                <w:rFonts w:hint="eastAsia" w:ascii="宋体" w:hAnsi="宋体" w:eastAsia="宋体" w:cs="宋体"/>
                <w:b w:val="0"/>
                <w:bCs w:val="0"/>
                <w:color w:val="auto"/>
                <w:kern w:val="0"/>
                <w:sz w:val="21"/>
                <w:szCs w:val="21"/>
              </w:rPr>
              <w:t>，依法查处违法经营</w:t>
            </w:r>
            <w:r>
              <w:rPr>
                <w:rFonts w:hint="eastAsia" w:ascii="宋体" w:hAnsi="宋体" w:eastAsia="宋体" w:cs="宋体"/>
                <w:b w:val="0"/>
                <w:bCs w:val="0"/>
                <w:color w:val="auto"/>
                <w:kern w:val="0"/>
                <w:sz w:val="21"/>
                <w:szCs w:val="21"/>
                <w:lang w:val="en-US" w:eastAsia="zh-CN"/>
              </w:rPr>
              <w:t>行为</w:t>
            </w:r>
            <w:r>
              <w:rPr>
                <w:rFonts w:hint="eastAsia" w:ascii="宋体" w:hAnsi="宋体" w:eastAsia="宋体" w:cs="宋体"/>
                <w:b w:val="0"/>
                <w:bCs w:val="0"/>
                <w:color w:val="auto"/>
                <w:kern w:val="0"/>
                <w:sz w:val="21"/>
                <w:szCs w:val="21"/>
              </w:rPr>
              <w:t>。</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90A0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开展校园周边</w:t>
            </w:r>
            <w:r>
              <w:rPr>
                <w:rFonts w:hint="eastAsia" w:ascii="宋体" w:hAnsi="宋体" w:eastAsia="宋体" w:cs="宋体"/>
                <w:b w:val="0"/>
                <w:bCs w:val="0"/>
                <w:color w:val="auto"/>
                <w:kern w:val="0"/>
                <w:sz w:val="21"/>
                <w:szCs w:val="21"/>
              </w:rPr>
              <w:t>安全宣传；</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2.加强学校周边地区治安环境的综合治理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配合相关部门对违法行为进行</w:t>
            </w:r>
            <w:r>
              <w:rPr>
                <w:rFonts w:hint="eastAsia" w:ascii="宋体" w:hAnsi="宋体" w:eastAsia="宋体" w:cs="宋体"/>
                <w:b w:val="0"/>
                <w:bCs w:val="0"/>
                <w:color w:val="auto"/>
                <w:kern w:val="0"/>
                <w:sz w:val="21"/>
                <w:szCs w:val="21"/>
                <w:lang w:val="en-US" w:eastAsia="zh-CN"/>
              </w:rPr>
              <w:t>处置</w:t>
            </w:r>
            <w:r>
              <w:rPr>
                <w:rFonts w:hint="eastAsia" w:ascii="宋体" w:hAnsi="宋体" w:eastAsia="宋体" w:cs="宋体"/>
                <w:b w:val="0"/>
                <w:bCs w:val="0"/>
                <w:color w:val="auto"/>
                <w:kern w:val="0"/>
                <w:sz w:val="21"/>
                <w:szCs w:val="21"/>
              </w:rPr>
              <w:t>。</w:t>
            </w:r>
          </w:p>
        </w:tc>
      </w:tr>
      <w:tr w14:paraId="27681AB1">
        <w:tblPrEx>
          <w:tblCellMar>
            <w:top w:w="0" w:type="dxa"/>
            <w:left w:w="108" w:type="dxa"/>
            <w:bottom w:w="0" w:type="dxa"/>
            <w:right w:w="108" w:type="dxa"/>
          </w:tblCellMar>
        </w:tblPrEx>
        <w:trPr>
          <w:cantSplit/>
          <w:trHeight w:val="534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7003">
            <w:pPr>
              <w:keepNext w:val="0"/>
              <w:keepLines w:val="0"/>
              <w:pageBreakBefore w:val="0"/>
              <w:widowControl w:val="0"/>
              <w:numPr>
                <w:ilvl w:val="0"/>
                <w:numId w:val="3"/>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b w:val="0"/>
                <w:bCs w:val="0"/>
                <w:color w:val="auto"/>
                <w:sz w:val="21"/>
                <w:szCs w:val="21"/>
                <w:lang w:val="en-US" w:eastAsia="zh-CN" w:bidi="ar"/>
              </w:rPr>
            </w:pP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4838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社区教育和家庭教育</w:t>
            </w:r>
          </w:p>
        </w:tc>
        <w:tc>
          <w:tcPr>
            <w:tcW w:w="4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F536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县教育局</w:t>
            </w:r>
          </w:p>
          <w:p w14:paraId="43FF06B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县民政局</w:t>
            </w:r>
          </w:p>
          <w:p w14:paraId="58D5AFA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县财政局</w:t>
            </w:r>
          </w:p>
          <w:p w14:paraId="1FABF7D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县人力资源和社会保障局</w:t>
            </w:r>
          </w:p>
          <w:p w14:paraId="657B94B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县文化广播电</w:t>
            </w:r>
            <w:r>
              <w:rPr>
                <w:rFonts w:hint="eastAsia" w:ascii="宋体" w:hAnsi="宋体" w:eastAsia="宋体" w:cs="宋体"/>
                <w:b w:val="0"/>
                <w:bCs w:val="0"/>
                <w:color w:val="auto"/>
                <w:spacing w:val="-17"/>
                <w:kern w:val="0"/>
                <w:sz w:val="21"/>
                <w:szCs w:val="21"/>
              </w:rPr>
              <w:t>视体育和旅游局</w:t>
            </w:r>
          </w:p>
          <w:p w14:paraId="4E154C0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县妇联</w:t>
            </w:r>
          </w:p>
        </w:tc>
        <w:tc>
          <w:tcPr>
            <w:tcW w:w="2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82D4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县教育局：</w:t>
            </w:r>
          </w:p>
          <w:p w14:paraId="7E00626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1.组织开展社区教育、家庭教育政策宣传；</w:t>
            </w:r>
          </w:p>
          <w:p w14:paraId="6A492E2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将社区教育、家庭教育纳入教育发展整体规划，牵头做好社区教育发展规划相关政策的制定和完善工作；</w:t>
            </w:r>
          </w:p>
          <w:p w14:paraId="7CF219C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.开发社区教育学习资源，</w:t>
            </w:r>
            <w:r>
              <w:rPr>
                <w:rFonts w:hint="eastAsia" w:ascii="宋体" w:hAnsi="宋体" w:eastAsia="宋体" w:cs="宋体"/>
                <w:b w:val="0"/>
                <w:bCs w:val="0"/>
                <w:color w:val="auto"/>
                <w:spacing w:val="0"/>
                <w:kern w:val="0"/>
                <w:sz w:val="21"/>
                <w:szCs w:val="21"/>
                <w:lang w:val="en-US" w:eastAsia="zh-CN"/>
              </w:rPr>
              <w:t>加强</w:t>
            </w:r>
            <w:r>
              <w:rPr>
                <w:rFonts w:hint="eastAsia" w:ascii="宋体" w:hAnsi="宋体" w:eastAsia="宋体" w:cs="宋体"/>
                <w:b w:val="0"/>
                <w:bCs w:val="0"/>
                <w:color w:val="auto"/>
                <w:spacing w:val="0"/>
                <w:kern w:val="0"/>
                <w:sz w:val="21"/>
                <w:szCs w:val="21"/>
              </w:rPr>
              <w:t>社区</w:t>
            </w:r>
            <w:r>
              <w:rPr>
                <w:rFonts w:hint="eastAsia" w:ascii="宋体" w:hAnsi="宋体" w:eastAsia="宋体" w:cs="宋体"/>
                <w:b w:val="0"/>
                <w:bCs w:val="0"/>
                <w:color w:val="auto"/>
                <w:spacing w:val="0"/>
                <w:kern w:val="0"/>
                <w:sz w:val="21"/>
                <w:szCs w:val="21"/>
                <w:lang w:val="en-US" w:eastAsia="zh-CN"/>
              </w:rPr>
              <w:t>教育工作者</w:t>
            </w:r>
            <w:r>
              <w:rPr>
                <w:rFonts w:hint="eastAsia" w:ascii="宋体" w:hAnsi="宋体" w:eastAsia="宋体" w:cs="宋体"/>
                <w:b w:val="0"/>
                <w:bCs w:val="0"/>
                <w:color w:val="auto"/>
                <w:spacing w:val="0"/>
                <w:kern w:val="0"/>
                <w:sz w:val="21"/>
                <w:szCs w:val="21"/>
              </w:rPr>
              <w:t>、专兼职教学人员培训。</w:t>
            </w:r>
          </w:p>
          <w:p w14:paraId="656A8E2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县民政局：</w:t>
            </w:r>
          </w:p>
          <w:p w14:paraId="376A67B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负责将社区教育纳入城乡社区服务体系建设规划。</w:t>
            </w:r>
          </w:p>
          <w:p w14:paraId="7D7DDE5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县财政局：</w:t>
            </w:r>
          </w:p>
          <w:p w14:paraId="708A6BA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逐步加大对</w:t>
            </w:r>
            <w:r>
              <w:rPr>
                <w:rFonts w:hint="eastAsia" w:ascii="宋体" w:hAnsi="宋体" w:eastAsia="宋体" w:cs="宋体"/>
                <w:b w:val="0"/>
                <w:bCs w:val="0"/>
                <w:color w:val="auto"/>
                <w:spacing w:val="0"/>
                <w:kern w:val="0"/>
                <w:sz w:val="21"/>
                <w:szCs w:val="21"/>
              </w:rPr>
              <w:t>社区教育</w:t>
            </w:r>
            <w:r>
              <w:rPr>
                <w:rFonts w:hint="eastAsia" w:ascii="宋体" w:hAnsi="宋体" w:eastAsia="宋体" w:cs="宋体"/>
                <w:b w:val="0"/>
                <w:bCs w:val="0"/>
                <w:color w:val="auto"/>
                <w:spacing w:val="0"/>
                <w:kern w:val="0"/>
                <w:sz w:val="21"/>
                <w:szCs w:val="21"/>
                <w:lang w:val="en-US" w:eastAsia="zh-CN"/>
              </w:rPr>
              <w:t>的支持力度</w:t>
            </w:r>
            <w:r>
              <w:rPr>
                <w:rFonts w:hint="eastAsia" w:ascii="宋体" w:hAnsi="宋体" w:eastAsia="宋体" w:cs="宋体"/>
                <w:b w:val="0"/>
                <w:bCs w:val="0"/>
                <w:color w:val="auto"/>
                <w:spacing w:val="0"/>
                <w:kern w:val="0"/>
                <w:sz w:val="21"/>
                <w:szCs w:val="21"/>
              </w:rPr>
              <w:t>。</w:t>
            </w:r>
          </w:p>
          <w:p w14:paraId="4EE8854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县人力资源和社会保障局：</w:t>
            </w:r>
          </w:p>
          <w:p w14:paraId="57B3112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将职业技术教育培训纳入社区教育。</w:t>
            </w:r>
          </w:p>
          <w:p w14:paraId="771ED12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县文化广播电视体育和旅游局：</w:t>
            </w:r>
          </w:p>
          <w:p w14:paraId="60F6389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strike w:val="0"/>
                <w:dstrike w:val="0"/>
                <w:color w:val="auto"/>
                <w:spacing w:val="0"/>
                <w:kern w:val="0"/>
                <w:sz w:val="21"/>
                <w:szCs w:val="21"/>
                <w:lang w:val="en-US" w:eastAsia="zh-CN"/>
              </w:rPr>
              <w:t>健全</w:t>
            </w:r>
            <w:r>
              <w:rPr>
                <w:rFonts w:hint="eastAsia" w:ascii="宋体" w:hAnsi="宋体" w:eastAsia="宋体" w:cs="宋体"/>
                <w:b w:val="0"/>
                <w:bCs w:val="0"/>
                <w:color w:val="auto"/>
                <w:spacing w:val="0"/>
                <w:kern w:val="0"/>
                <w:sz w:val="21"/>
                <w:szCs w:val="21"/>
              </w:rPr>
              <w:t>公共文化服务体系</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为社区教育提供必要的支撑</w:t>
            </w:r>
            <w:r>
              <w:rPr>
                <w:rFonts w:hint="eastAsia" w:ascii="宋体" w:hAnsi="宋体" w:eastAsia="宋体" w:cs="宋体"/>
                <w:b w:val="0"/>
                <w:bCs w:val="0"/>
                <w:color w:val="auto"/>
                <w:spacing w:val="0"/>
                <w:kern w:val="0"/>
                <w:sz w:val="21"/>
                <w:szCs w:val="21"/>
              </w:rPr>
              <w:t>；</w:t>
            </w:r>
          </w:p>
          <w:p w14:paraId="2B6F750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2.将《全民健身计划纲要》的实施</w:t>
            </w:r>
            <w:r>
              <w:rPr>
                <w:rFonts w:hint="eastAsia" w:ascii="宋体" w:hAnsi="宋体" w:eastAsia="宋体" w:cs="宋体"/>
                <w:b w:val="0"/>
                <w:bCs w:val="0"/>
                <w:color w:val="auto"/>
                <w:spacing w:val="0"/>
                <w:kern w:val="0"/>
                <w:sz w:val="21"/>
                <w:szCs w:val="21"/>
                <w:lang w:val="en-US" w:eastAsia="zh-CN"/>
              </w:rPr>
              <w:t>与开展</w:t>
            </w:r>
            <w:r>
              <w:rPr>
                <w:rFonts w:hint="eastAsia" w:ascii="宋体" w:hAnsi="宋体" w:eastAsia="宋体" w:cs="宋体"/>
                <w:b w:val="0"/>
                <w:bCs w:val="0"/>
                <w:color w:val="auto"/>
                <w:spacing w:val="0"/>
                <w:kern w:val="0"/>
                <w:sz w:val="21"/>
                <w:szCs w:val="21"/>
              </w:rPr>
              <w:t>社区教育</w:t>
            </w:r>
            <w:r>
              <w:rPr>
                <w:rFonts w:hint="eastAsia" w:ascii="宋体" w:hAnsi="宋体" w:eastAsia="宋体" w:cs="宋体"/>
                <w:b w:val="0"/>
                <w:bCs w:val="0"/>
                <w:color w:val="auto"/>
                <w:spacing w:val="0"/>
                <w:kern w:val="0"/>
                <w:sz w:val="21"/>
                <w:szCs w:val="21"/>
                <w:lang w:val="en-US" w:eastAsia="zh-CN"/>
              </w:rPr>
              <w:t>紧密结合</w:t>
            </w:r>
            <w:r>
              <w:rPr>
                <w:rFonts w:hint="eastAsia" w:ascii="宋体" w:hAnsi="宋体" w:eastAsia="宋体" w:cs="宋体"/>
                <w:b w:val="0"/>
                <w:bCs w:val="0"/>
                <w:color w:val="auto"/>
                <w:spacing w:val="0"/>
                <w:kern w:val="0"/>
                <w:sz w:val="21"/>
                <w:szCs w:val="21"/>
              </w:rPr>
              <w:t>。</w:t>
            </w:r>
          </w:p>
          <w:p w14:paraId="045DC52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县妇联：</w:t>
            </w:r>
          </w:p>
          <w:p w14:paraId="77FD3BF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0"/>
                <w:kern w:val="0"/>
                <w:sz w:val="21"/>
                <w:szCs w:val="21"/>
              </w:rPr>
              <w:t>制定并落实家庭教育工作专项规划。</w:t>
            </w:r>
          </w:p>
        </w:tc>
        <w:tc>
          <w:tcPr>
            <w:tcW w:w="1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BB226">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.开展</w:t>
            </w:r>
            <w:r>
              <w:rPr>
                <w:rFonts w:hint="eastAsia" w:ascii="宋体" w:hAnsi="宋体" w:eastAsia="宋体" w:cs="宋体"/>
                <w:b w:val="0"/>
                <w:bCs w:val="0"/>
                <w:color w:val="auto"/>
                <w:kern w:val="0"/>
                <w:sz w:val="21"/>
                <w:szCs w:val="21"/>
                <w:lang w:val="en-US" w:eastAsia="zh-CN"/>
              </w:rPr>
              <w:t>社区教育、</w:t>
            </w:r>
            <w:r>
              <w:rPr>
                <w:rFonts w:hint="eastAsia" w:ascii="宋体" w:hAnsi="宋体" w:eastAsia="宋体" w:cs="宋体"/>
                <w:b w:val="0"/>
                <w:bCs w:val="0"/>
                <w:color w:val="auto"/>
                <w:kern w:val="0"/>
                <w:sz w:val="21"/>
                <w:szCs w:val="21"/>
              </w:rPr>
              <w:t>家庭教育</w:t>
            </w:r>
            <w:r>
              <w:rPr>
                <w:rFonts w:hint="eastAsia" w:ascii="宋体" w:hAnsi="宋体" w:eastAsia="宋体" w:cs="宋体"/>
                <w:b w:val="0"/>
                <w:bCs w:val="0"/>
                <w:color w:val="auto"/>
                <w:kern w:val="0"/>
                <w:sz w:val="21"/>
                <w:szCs w:val="21"/>
                <w:lang w:val="en-US" w:eastAsia="zh-CN"/>
              </w:rPr>
              <w:t>政策</w:t>
            </w:r>
            <w:r>
              <w:rPr>
                <w:rFonts w:hint="eastAsia" w:ascii="宋体" w:hAnsi="宋体" w:eastAsia="宋体" w:cs="宋体"/>
                <w:b w:val="0"/>
                <w:bCs w:val="0"/>
                <w:color w:val="auto"/>
                <w:kern w:val="0"/>
                <w:sz w:val="21"/>
                <w:szCs w:val="21"/>
              </w:rPr>
              <w:t>宣传；</w:t>
            </w:r>
          </w:p>
          <w:p w14:paraId="637F495F">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依托城乡公共服务设施设立家庭教育</w:t>
            </w:r>
            <w:r>
              <w:rPr>
                <w:rFonts w:hint="eastAsia" w:ascii="宋体" w:hAnsi="宋体" w:eastAsia="宋体" w:cs="宋体"/>
                <w:b w:val="0"/>
                <w:bCs w:val="0"/>
                <w:color w:val="auto"/>
                <w:kern w:val="0"/>
                <w:sz w:val="21"/>
                <w:szCs w:val="21"/>
                <w:lang w:val="en-US" w:eastAsia="zh-CN"/>
              </w:rPr>
              <w:t>指导</w:t>
            </w:r>
            <w:r>
              <w:rPr>
                <w:rFonts w:hint="eastAsia" w:ascii="宋体" w:hAnsi="宋体" w:eastAsia="宋体" w:cs="宋体"/>
                <w:b w:val="0"/>
                <w:bCs w:val="0"/>
                <w:color w:val="auto"/>
                <w:kern w:val="0"/>
                <w:sz w:val="21"/>
                <w:szCs w:val="21"/>
              </w:rPr>
              <w:t>服务站</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点</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w:t>
            </w:r>
          </w:p>
          <w:p w14:paraId="18CC6AEA">
            <w:pPr>
              <w:keepNext w:val="0"/>
              <w:keepLines w:val="0"/>
              <w:pageBreakBefore w:val="0"/>
              <w:widowControl w:val="0"/>
              <w:numPr>
                <w:ilvl w:val="0"/>
                <w:numId w:val="0"/>
              </w:numPr>
              <w:kinsoku/>
              <w:wordWrap/>
              <w:overflowPunct w:val="0"/>
              <w:topLinePunct w:val="0"/>
              <w:bidi w:val="0"/>
              <w:spacing w:line="240" w:lineRule="auto"/>
              <w:ind w:left="0" w:firstLine="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.会同相关部门建设社区老年</w:t>
            </w:r>
            <w:r>
              <w:rPr>
                <w:rFonts w:hint="eastAsia" w:ascii="宋体" w:hAnsi="宋体" w:eastAsia="宋体" w:cs="宋体"/>
                <w:b w:val="0"/>
                <w:bCs w:val="0"/>
                <w:color w:val="auto"/>
                <w:kern w:val="0"/>
                <w:sz w:val="21"/>
                <w:szCs w:val="21"/>
                <w:lang w:val="en-US" w:eastAsia="zh-CN"/>
              </w:rPr>
              <w:t>人</w:t>
            </w:r>
            <w:r>
              <w:rPr>
                <w:rFonts w:hint="eastAsia" w:ascii="宋体" w:hAnsi="宋体" w:eastAsia="宋体" w:cs="宋体"/>
                <w:b w:val="0"/>
                <w:bCs w:val="0"/>
                <w:color w:val="auto"/>
                <w:kern w:val="0"/>
                <w:sz w:val="21"/>
                <w:szCs w:val="21"/>
              </w:rPr>
              <w:t>学习</w:t>
            </w:r>
            <w:r>
              <w:rPr>
                <w:rFonts w:hint="eastAsia" w:ascii="宋体" w:hAnsi="宋体" w:eastAsia="宋体" w:cs="宋体"/>
                <w:b w:val="0"/>
                <w:bCs w:val="0"/>
                <w:color w:val="auto"/>
                <w:kern w:val="0"/>
                <w:sz w:val="21"/>
                <w:szCs w:val="21"/>
                <w:lang w:val="en-US" w:eastAsia="zh-CN"/>
              </w:rPr>
              <w:t>站（</w:t>
            </w:r>
            <w:r>
              <w:rPr>
                <w:rFonts w:hint="eastAsia" w:ascii="宋体" w:hAnsi="宋体" w:eastAsia="宋体" w:cs="宋体"/>
                <w:b w:val="0"/>
                <w:bCs w:val="0"/>
                <w:color w:val="auto"/>
                <w:kern w:val="0"/>
                <w:sz w:val="21"/>
                <w:szCs w:val="21"/>
              </w:rPr>
              <w:t>点</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w:t>
            </w:r>
          </w:p>
          <w:p w14:paraId="6CB92F6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4.为留守未成年人和困境未成年人家庭提供生活帮扶、创业就业支持等服务。</w:t>
            </w:r>
          </w:p>
        </w:tc>
      </w:tr>
    </w:tbl>
    <w:p w14:paraId="0E5623C9">
      <w:pPr>
        <w:rPr>
          <w:rFonts w:hint="eastAsia" w:ascii="Times New Roman" w:hAnsi="Times New Roman" w:eastAsia="方正公文小标宋" w:cs="Times New Roman"/>
          <w:b w:val="0"/>
          <w:color w:val="auto"/>
          <w:highlight w:val="none"/>
          <w:lang w:eastAsia="zh-CN"/>
        </w:rPr>
      </w:pPr>
      <w:r>
        <w:rPr>
          <w:rFonts w:hint="eastAsia" w:ascii="Times New Roman" w:hAnsi="Times New Roman" w:eastAsia="方正公文小标宋" w:cs="Times New Roman"/>
          <w:b w:val="0"/>
          <w:color w:val="auto"/>
          <w:highlight w:val="none"/>
          <w:lang w:eastAsia="zh-CN"/>
        </w:rPr>
        <w:br w:type="page"/>
      </w:r>
    </w:p>
    <w:p w14:paraId="0FC8C98C">
      <w:pPr>
        <w:pStyle w:val="2"/>
        <w:spacing w:before="0" w:after="0" w:line="240" w:lineRule="auto"/>
        <w:jc w:val="center"/>
        <w:rPr>
          <w:rFonts w:hint="default" w:ascii="Times New Roman" w:hAnsi="Times New Roman" w:eastAsia="方正公文小标宋" w:cs="Times New Roman"/>
          <w:b w:val="0"/>
          <w:color w:val="auto"/>
          <w:highlight w:val="none"/>
          <w:lang w:eastAsia="zh-CN"/>
        </w:rPr>
      </w:pPr>
      <w:r>
        <w:rPr>
          <w:rFonts w:hint="eastAsia" w:ascii="Times New Roman" w:hAnsi="Times New Roman" w:eastAsia="方正公文小标宋" w:cs="Times New Roman"/>
          <w:b w:val="0"/>
          <w:color w:val="auto"/>
          <w:highlight w:val="none"/>
          <w:lang w:eastAsia="zh-CN"/>
        </w:rPr>
        <w:t>上级部门收回事项清单</w:t>
      </w:r>
      <w:bookmarkEnd w:id="8"/>
      <w:bookmarkEnd w:id="9"/>
      <w:bookmarkEnd w:id="10"/>
      <w:bookmarkEnd w:id="11"/>
    </w:p>
    <w:tbl>
      <w:tblPr>
        <w:tblStyle w:val="10"/>
        <w:tblW w:w="4999" w:type="pct"/>
        <w:tblInd w:w="0" w:type="dxa"/>
        <w:tblLayout w:type="autofit"/>
        <w:tblCellMar>
          <w:top w:w="0" w:type="dxa"/>
          <w:left w:w="108" w:type="dxa"/>
          <w:bottom w:w="0" w:type="dxa"/>
          <w:right w:w="108" w:type="dxa"/>
        </w:tblCellMar>
      </w:tblPr>
      <w:tblGrid>
        <w:gridCol w:w="787"/>
        <w:gridCol w:w="5029"/>
        <w:gridCol w:w="8398"/>
      </w:tblGrid>
      <w:tr w14:paraId="0DFCBB98">
        <w:tblPrEx>
          <w:tblCellMar>
            <w:top w:w="0" w:type="dxa"/>
            <w:left w:w="108" w:type="dxa"/>
            <w:bottom w:w="0" w:type="dxa"/>
            <w:right w:w="108" w:type="dxa"/>
          </w:tblCellMar>
        </w:tblPrEx>
        <w:trPr>
          <w:cantSplit/>
          <w:trHeight w:val="658" w:hRule="atLeast"/>
          <w:tblHeader/>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BEB4">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序号</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F5F8">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CF02">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承接部门及工作方式</w:t>
            </w:r>
          </w:p>
        </w:tc>
      </w:tr>
      <w:tr w14:paraId="497F1573">
        <w:tblPrEx>
          <w:tblCellMar>
            <w:top w:w="0" w:type="dxa"/>
            <w:left w:w="108" w:type="dxa"/>
            <w:bottom w:w="0" w:type="dxa"/>
            <w:right w:w="108" w:type="dxa"/>
          </w:tblCellMar>
        </w:tblPrEx>
        <w:trPr>
          <w:cantSplit/>
          <w:trHeight w:val="763"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4E13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lang w:eastAsia="zh-CN"/>
              </w:rPr>
              <w:t>一、民生服务（</w:t>
            </w:r>
            <w:r>
              <w:rPr>
                <w:rFonts w:hint="eastAsia" w:ascii="黑体" w:hAnsi="黑体" w:eastAsia="黑体" w:cs="黑体"/>
                <w:b w:val="0"/>
                <w:bCs w:val="0"/>
                <w:color w:val="auto"/>
                <w:kern w:val="0"/>
                <w:sz w:val="24"/>
                <w:szCs w:val="24"/>
                <w:lang w:val="en-US" w:eastAsia="zh-CN"/>
              </w:rPr>
              <w:t>5</w:t>
            </w:r>
            <w:r>
              <w:rPr>
                <w:rFonts w:hint="eastAsia" w:ascii="黑体" w:hAnsi="黑体" w:eastAsia="黑体" w:cs="黑体"/>
                <w:b w:val="0"/>
                <w:bCs w:val="0"/>
                <w:color w:val="auto"/>
                <w:kern w:val="0"/>
                <w:sz w:val="24"/>
                <w:szCs w:val="24"/>
                <w:lang w:eastAsia="zh-CN"/>
              </w:rPr>
              <w:t>项）</w:t>
            </w:r>
          </w:p>
        </w:tc>
      </w:tr>
      <w:tr w14:paraId="35908A4D">
        <w:tblPrEx>
          <w:tblCellMar>
            <w:top w:w="0" w:type="dxa"/>
            <w:left w:w="108" w:type="dxa"/>
            <w:bottom w:w="0" w:type="dxa"/>
            <w:right w:w="108" w:type="dxa"/>
          </w:tblCellMar>
        </w:tblPrEx>
        <w:trPr>
          <w:cantSplit/>
          <w:trHeight w:val="1361" w:hRule="exac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076D">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4552">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对养老机构的监督检查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62B2">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14F83410">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1.加强对养老机构服务和运营的监督检查；</w:t>
            </w:r>
          </w:p>
          <w:p w14:paraId="4BCC5CE8">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2.发现违反《养老机构管理办法》规定的，及时依法予以处理并向社会公布。</w:t>
            </w:r>
          </w:p>
        </w:tc>
      </w:tr>
      <w:tr w14:paraId="55E1A0AB">
        <w:tblPrEx>
          <w:tblCellMar>
            <w:top w:w="0" w:type="dxa"/>
            <w:left w:w="108" w:type="dxa"/>
            <w:bottom w:w="0" w:type="dxa"/>
            <w:right w:w="108" w:type="dxa"/>
          </w:tblCellMar>
        </w:tblPrEx>
        <w:trPr>
          <w:cantSplit/>
          <w:trHeight w:val="1208" w:hRule="exac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8578">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FED9">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对维护老年人合法权益和敬老、养老、助老成绩显著的组织、家庭或者个人的表彰奖励</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0ABB">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对维护老年人合法权益和敬老、养老、助老成绩显著的组织、家庭或者个人，按照国家和省有关规定给予表彰奖励。</w:t>
            </w:r>
          </w:p>
        </w:tc>
      </w:tr>
      <w:tr w14:paraId="5C168A91">
        <w:tblPrEx>
          <w:tblCellMar>
            <w:top w:w="0" w:type="dxa"/>
            <w:left w:w="108" w:type="dxa"/>
            <w:bottom w:w="0" w:type="dxa"/>
            <w:right w:w="108" w:type="dxa"/>
          </w:tblCellMar>
        </w:tblPrEx>
        <w:trPr>
          <w:cantSplit/>
          <w:trHeight w:val="1361" w:hRule="exac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B9C3">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71A2">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对违规领取80岁以上高龄津贴的追缴</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0055">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p>
          <w:p w14:paraId="2630932D">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62F3C0D">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1.对80岁以上高龄津贴发放实行动态管理；</w:t>
            </w:r>
          </w:p>
          <w:p w14:paraId="234C84B7">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2.发现有违规领取80岁以上高龄津贴的，按规定予以追缴。</w:t>
            </w:r>
          </w:p>
        </w:tc>
      </w:tr>
      <w:tr w14:paraId="3ED886E1">
        <w:tblPrEx>
          <w:tblCellMar>
            <w:top w:w="0" w:type="dxa"/>
            <w:left w:w="108" w:type="dxa"/>
            <w:bottom w:w="0" w:type="dxa"/>
            <w:right w:w="108" w:type="dxa"/>
          </w:tblCellMar>
        </w:tblPrEx>
        <w:trPr>
          <w:cantSplit/>
          <w:trHeight w:val="1424" w:hRule="exac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115F">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907A">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违规领取养老保险的追缴</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74BA">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承接部门：县人力资源和社会保障局</w:t>
            </w:r>
          </w:p>
          <w:p w14:paraId="7D833A1E">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3D4DBB6">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1.对发现的或群众举报的违规领取养老保险行为进行核实；</w:t>
            </w:r>
          </w:p>
          <w:p w14:paraId="42E2B59F">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2.责令有关人员退还违规领取的养老保险；</w:t>
            </w:r>
          </w:p>
          <w:p w14:paraId="7A7F1379">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3.拒不退还的，按照规定移交有关部门依法处理。</w:t>
            </w:r>
          </w:p>
        </w:tc>
      </w:tr>
      <w:tr w14:paraId="5132C965">
        <w:tblPrEx>
          <w:tblCellMar>
            <w:top w:w="0" w:type="dxa"/>
            <w:left w:w="108" w:type="dxa"/>
            <w:bottom w:w="0" w:type="dxa"/>
            <w:right w:w="108" w:type="dxa"/>
          </w:tblCellMar>
        </w:tblPrEx>
        <w:trPr>
          <w:cantSplit/>
          <w:trHeight w:val="1361" w:hRule="exac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6B41">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D01F">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农村幼儿园举办、停办的登记注册</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D7FC">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承接部门：县教育局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1.受理幼儿园举办、停办申请相关材料；</w:t>
            </w:r>
          </w:p>
          <w:p w14:paraId="15BDB414">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2.审查并办理幼儿园举办、停办相关手续。</w:t>
            </w:r>
          </w:p>
        </w:tc>
      </w:tr>
      <w:tr w14:paraId="6E4FD07E">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21C5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eastAsia="zh-CN"/>
              </w:rPr>
              <w:t>二、平安法治（</w:t>
            </w:r>
            <w:r>
              <w:rPr>
                <w:rFonts w:hint="eastAsia" w:ascii="黑体" w:hAnsi="黑体" w:eastAsia="黑体" w:cs="黑体"/>
                <w:b w:val="0"/>
                <w:bCs w:val="0"/>
                <w:color w:val="auto"/>
                <w:kern w:val="0"/>
                <w:sz w:val="24"/>
                <w:szCs w:val="24"/>
                <w:lang w:val="en-US" w:eastAsia="zh-CN"/>
              </w:rPr>
              <w:t>1</w:t>
            </w:r>
            <w:r>
              <w:rPr>
                <w:rFonts w:hint="eastAsia" w:ascii="黑体" w:hAnsi="黑体" w:eastAsia="黑体" w:cs="黑体"/>
                <w:b w:val="0"/>
                <w:bCs w:val="0"/>
                <w:color w:val="auto"/>
                <w:kern w:val="0"/>
                <w:sz w:val="24"/>
                <w:szCs w:val="24"/>
                <w:lang w:eastAsia="zh-CN"/>
              </w:rPr>
              <w:t>项）</w:t>
            </w:r>
          </w:p>
        </w:tc>
      </w:tr>
      <w:tr w14:paraId="2ECF97A1">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3DD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551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对公民申请法律援助需要提交的经济困难证明的确认</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300D">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根据《中华人民共和国法律援助法》相关规定，不再开展此项工作。</w:t>
            </w:r>
          </w:p>
        </w:tc>
      </w:tr>
      <w:tr w14:paraId="55B0A4E2">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DF57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eastAsia="zh-CN"/>
              </w:rPr>
              <w:t>三、乡村振兴（</w:t>
            </w:r>
            <w:r>
              <w:rPr>
                <w:rFonts w:hint="eastAsia" w:ascii="黑体" w:hAnsi="黑体" w:eastAsia="黑体" w:cs="黑体"/>
                <w:b w:val="0"/>
                <w:bCs w:val="0"/>
                <w:color w:val="auto"/>
                <w:kern w:val="0"/>
                <w:sz w:val="24"/>
                <w:szCs w:val="24"/>
                <w:lang w:val="en-US" w:eastAsia="zh-CN"/>
              </w:rPr>
              <w:t>47</w:t>
            </w:r>
            <w:r>
              <w:rPr>
                <w:rFonts w:hint="eastAsia" w:ascii="黑体" w:hAnsi="黑体" w:eastAsia="黑体" w:cs="黑体"/>
                <w:b w:val="0"/>
                <w:bCs w:val="0"/>
                <w:color w:val="auto"/>
                <w:kern w:val="0"/>
                <w:sz w:val="24"/>
                <w:szCs w:val="24"/>
                <w:lang w:eastAsia="zh-CN"/>
              </w:rPr>
              <w:t>项）</w:t>
            </w:r>
          </w:p>
        </w:tc>
      </w:tr>
      <w:tr w14:paraId="448B720C">
        <w:tblPrEx>
          <w:tblCellMar>
            <w:top w:w="0" w:type="dxa"/>
            <w:left w:w="108" w:type="dxa"/>
            <w:bottom w:w="0" w:type="dxa"/>
            <w:right w:w="108" w:type="dxa"/>
          </w:tblCellMar>
        </w:tblPrEx>
        <w:trPr>
          <w:cantSplit/>
          <w:trHeight w:val="143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324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764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对向未取得农药生产许可证的农药生产企业或者未取得农药经营许可证的其他农药经营者采购农药的行政处罚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087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A9BAF3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向未取得农药生产许可证的农药生产企业或者未取得农药经营许可证的其他农药经营者采购农药的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责令改正，没收违法所得和违法经营的农药，并处罚款。</w:t>
            </w:r>
          </w:p>
        </w:tc>
      </w:tr>
      <w:tr w14:paraId="798088D8">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B6E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11D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农业机械安全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7FC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4A07820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1CDF699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1.向有关单位和个人了解情况，查阅、复制有关资料；</w:t>
            </w:r>
          </w:p>
          <w:p w14:paraId="39A23E7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查验拖拉机、联合收割机证书、牌照及有关操作证件；</w:t>
            </w:r>
          </w:p>
          <w:p w14:paraId="22FA160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检查危及人身财产安全的农业机械的安全状况，对存在重大事故隐患的农业机械，责令当事人立即停止作业或者停止农业机械的转移，并进行维修；</w:t>
            </w:r>
          </w:p>
          <w:p w14:paraId="2AB8980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责令农业机械操作人员改正违规操作行为。</w:t>
            </w:r>
          </w:p>
        </w:tc>
      </w:tr>
      <w:tr w14:paraId="03BA3739">
        <w:tblPrEx>
          <w:tblCellMar>
            <w:top w:w="0" w:type="dxa"/>
            <w:left w:w="108" w:type="dxa"/>
            <w:bottom w:w="0" w:type="dxa"/>
            <w:right w:w="108" w:type="dxa"/>
          </w:tblCellMar>
        </w:tblPrEx>
        <w:trPr>
          <w:cantSplit/>
          <w:trHeight w:val="17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281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F88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对未按照规定登记、使用拖拉机、联合收割机的行政处罚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823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w:t>
            </w:r>
          </w:p>
          <w:p w14:paraId="2D132A8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未按照规定登记、使用拖拉机、联合收割机的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责令限期补办相关手续；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 xml:space="preserve">.逾期不补办的，责令停止使用；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.拒不停止使用的，扣押拖拉机、联合收割机，并处罚款。</w:t>
            </w:r>
          </w:p>
        </w:tc>
      </w:tr>
      <w:tr w14:paraId="5CBADCE7">
        <w:tblPrEx>
          <w:tblCellMar>
            <w:top w:w="0" w:type="dxa"/>
            <w:left w:w="108" w:type="dxa"/>
            <w:bottom w:w="0" w:type="dxa"/>
            <w:right w:w="108" w:type="dxa"/>
          </w:tblCellMar>
        </w:tblPrEx>
        <w:trPr>
          <w:cantSplit/>
          <w:trHeight w:val="124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D82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10B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对未取得操作证件操作拖拉机、联合收割机的行政处罚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054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4A53B71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4B9F8ED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293B3B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未取得操作证件操作拖拉机、联合收割机的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w:t>
            </w:r>
            <w:r>
              <w:rPr>
                <w:rFonts w:hint="eastAsia" w:ascii="宋体" w:hAnsi="宋体" w:eastAsia="宋体" w:cs="宋体"/>
                <w:b w:val="0"/>
                <w:bCs w:val="0"/>
                <w:color w:val="auto"/>
                <w:kern w:val="0"/>
                <w:sz w:val="21"/>
                <w:szCs w:val="21"/>
                <w:lang w:val="en-US" w:eastAsia="zh-CN"/>
              </w:rPr>
              <w:t>处罚款</w:t>
            </w:r>
            <w:r>
              <w:rPr>
                <w:rFonts w:hint="eastAsia" w:ascii="宋体" w:hAnsi="宋体" w:eastAsia="宋体" w:cs="宋体"/>
                <w:b w:val="0"/>
                <w:bCs w:val="0"/>
                <w:color w:val="auto"/>
                <w:kern w:val="0"/>
                <w:sz w:val="21"/>
                <w:szCs w:val="21"/>
              </w:rPr>
              <w:t>。</w:t>
            </w:r>
          </w:p>
        </w:tc>
      </w:tr>
      <w:tr w14:paraId="320E6657">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468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9CF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对未按照规定操作拖拉机、联合收割机的行政处罚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D4BA">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开展执法检查，受理群众举报并进行核实；</w:t>
            </w:r>
          </w:p>
          <w:p w14:paraId="4FA7570F">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未按照规定操作拖拉机、联合收割机的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对违法行为人予以批评教育，责令改正；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.拒不改正的，</w:t>
            </w:r>
            <w:r>
              <w:rPr>
                <w:rFonts w:hint="eastAsia" w:ascii="宋体" w:hAnsi="宋体" w:eastAsia="宋体" w:cs="宋体"/>
                <w:b w:val="0"/>
                <w:bCs w:val="0"/>
                <w:color w:val="auto"/>
                <w:kern w:val="0"/>
                <w:sz w:val="21"/>
                <w:szCs w:val="21"/>
                <w:lang w:val="en-US" w:eastAsia="zh-CN"/>
              </w:rPr>
              <w:t>处</w:t>
            </w:r>
            <w:r>
              <w:rPr>
                <w:rFonts w:hint="eastAsia" w:ascii="宋体" w:hAnsi="宋体" w:eastAsia="宋体" w:cs="宋体"/>
                <w:b w:val="0"/>
                <w:bCs w:val="0"/>
                <w:color w:val="auto"/>
                <w:kern w:val="0"/>
                <w:sz w:val="21"/>
                <w:szCs w:val="21"/>
              </w:rPr>
              <w:t xml:space="preserve">罚款；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.情节严重的，吊销有关人员的操作证件。</w:t>
            </w:r>
          </w:p>
        </w:tc>
      </w:tr>
      <w:tr w14:paraId="4E638098">
        <w:tblPrEx>
          <w:tblCellMar>
            <w:top w:w="0" w:type="dxa"/>
            <w:left w:w="108" w:type="dxa"/>
            <w:bottom w:w="0" w:type="dxa"/>
            <w:right w:w="108" w:type="dxa"/>
          </w:tblCellMar>
        </w:tblPrEx>
        <w:trPr>
          <w:cantSplit/>
          <w:trHeight w:val="10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B2B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D37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对农业机械操作人员违规操作的行政处罚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AAF9">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p>
          <w:p w14:paraId="275549ED">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99AA86F">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农业机械操作人员违规操作的</w:t>
            </w:r>
            <w:r>
              <w:rPr>
                <w:rFonts w:hint="eastAsia" w:ascii="宋体" w:hAnsi="宋体" w:eastAsia="宋体" w:cs="宋体"/>
                <w:b w:val="0"/>
                <w:bCs w:val="0"/>
                <w:color w:val="auto"/>
                <w:kern w:val="0"/>
                <w:sz w:val="21"/>
                <w:szCs w:val="21"/>
                <w:lang w:val="en-US" w:eastAsia="zh-CN"/>
              </w:rPr>
              <w:t>，责令改正，并处罚款。</w:t>
            </w:r>
          </w:p>
        </w:tc>
      </w:tr>
      <w:tr w14:paraId="288D4E37">
        <w:tblPrEx>
          <w:tblCellMar>
            <w:top w:w="0" w:type="dxa"/>
            <w:left w:w="108" w:type="dxa"/>
            <w:bottom w:w="0" w:type="dxa"/>
            <w:right w:w="108" w:type="dxa"/>
          </w:tblCellMar>
        </w:tblPrEx>
        <w:trPr>
          <w:cantSplit/>
          <w:trHeight w:val="17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0A3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8A8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动物收购贩运备案</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8D8E">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从事动物收购贩运的单位和个人应当在县农业农村局进行备案，并遵守以下规定：</w:t>
            </w:r>
          </w:p>
          <w:p w14:paraId="14B856C5">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1.收购贩运的动物附有检疫合格证明；</w:t>
            </w:r>
          </w:p>
          <w:p w14:paraId="1B31773B">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2.运输动物前、后对运输工具进行消毒；</w:t>
            </w:r>
          </w:p>
          <w:p w14:paraId="612C4CE5">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3.建立收购贩运台账，真实记录动物品种、数量、来源、免疫、检疫合格证明编号、畜禽标识及运输、销售等信息。</w:t>
            </w:r>
          </w:p>
        </w:tc>
      </w:tr>
      <w:tr w14:paraId="2E3BFC67">
        <w:tblPrEx>
          <w:tblCellMar>
            <w:top w:w="0" w:type="dxa"/>
            <w:left w:w="108" w:type="dxa"/>
            <w:bottom w:w="0" w:type="dxa"/>
            <w:right w:w="108" w:type="dxa"/>
          </w:tblCellMar>
        </w:tblPrEx>
        <w:trPr>
          <w:cantSplit/>
          <w:trHeight w:val="13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D47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396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对未经定点从事生猪屠宰活动的行政处罚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FE1C">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2135BD86">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34B1A0C6">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4F18B7C">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2.对未经定点从事生猪屠宰活动的，</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关闭，没收生猪、生猪产品、屠宰工具和设备以及</w:t>
            </w:r>
            <w:r>
              <w:rPr>
                <w:rFonts w:hint="eastAsia" w:ascii="宋体" w:hAnsi="宋体" w:eastAsia="宋体" w:cs="宋体"/>
                <w:b w:val="0"/>
                <w:bCs w:val="0"/>
                <w:color w:val="auto"/>
                <w:kern w:val="0"/>
                <w:sz w:val="21"/>
                <w:szCs w:val="21"/>
              </w:rPr>
              <w:t>违法所得，并处罚款。</w:t>
            </w:r>
          </w:p>
        </w:tc>
      </w:tr>
      <w:tr w14:paraId="1E65E7BB">
        <w:tblPrEx>
          <w:tblCellMar>
            <w:top w:w="0" w:type="dxa"/>
            <w:left w:w="108" w:type="dxa"/>
            <w:bottom w:w="0" w:type="dxa"/>
            <w:right w:w="108" w:type="dxa"/>
          </w:tblCellMar>
        </w:tblPrEx>
        <w:trPr>
          <w:cantSplit/>
          <w:trHeight w:val="11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924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DB5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对为违法生猪屠宰相关活动提供场所的行政处罚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3BF1">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2BC6397">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为违法生猪屠宰相关活动提供场所的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责令改正，没收违法所得，并处罚款。</w:t>
            </w:r>
          </w:p>
        </w:tc>
      </w:tr>
      <w:tr w14:paraId="356C6F43">
        <w:tblPrEx>
          <w:tblCellMar>
            <w:top w:w="0" w:type="dxa"/>
            <w:left w:w="108" w:type="dxa"/>
            <w:bottom w:w="0" w:type="dxa"/>
            <w:right w:w="108" w:type="dxa"/>
          </w:tblCellMar>
        </w:tblPrEx>
        <w:trPr>
          <w:cantSplit/>
          <w:trHeight w:val="137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554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C5F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对未按规定建立、保存或者伪造农产品生产记录的行政处罚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1D2C">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9D9B829">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247F0B18">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46245887">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未按规定建立、保存或者伪造农产品生产记录的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3A383522">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66C302D4">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89B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29A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对销售的农产品未按照规定进行包装、标识的行政处罚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D8B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9B068C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6EBD575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4C06738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销售的农产品未按照规定进行包装、标识的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0BD27E6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7C0AE69C">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575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E18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对未经许可在水利工程管理范围内建设项目的行政处罚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2E7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3353302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7B6D6F3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0813CCC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2.对未经许可在水利工程管理范围内建设项目的，责令停止施工，并处罚款，造成损失，依法追究赔偿责任。</w:t>
            </w:r>
          </w:p>
        </w:tc>
      </w:tr>
      <w:tr w14:paraId="2ED1DFB6">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397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48E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对在水工程保护范围内从事相关违法活动的</w:t>
            </w:r>
            <w:r>
              <w:rPr>
                <w:rFonts w:hint="eastAsia" w:ascii="宋体" w:hAnsi="宋体" w:eastAsia="宋体" w:cs="宋体"/>
                <w:b w:val="0"/>
                <w:bCs w:val="0"/>
                <w:color w:val="auto"/>
                <w:kern w:val="0"/>
                <w:sz w:val="21"/>
                <w:szCs w:val="21"/>
                <w:lang w:val="en-US" w:eastAsia="zh-CN"/>
              </w:rPr>
              <w:t>行政</w:t>
            </w:r>
            <w:r>
              <w:rPr>
                <w:rFonts w:hint="eastAsia" w:ascii="宋体" w:hAnsi="宋体" w:eastAsia="宋体" w:cs="宋体"/>
                <w:b w:val="0"/>
                <w:bCs w:val="0"/>
                <w:color w:val="auto"/>
                <w:kern w:val="0"/>
                <w:sz w:val="21"/>
                <w:szCs w:val="21"/>
              </w:rPr>
              <w:t>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72E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22B8382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2D6174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在水工程保护范围内从事相关违法活动的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责令停止违法行为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采取补救措施，并处罚款。</w:t>
            </w:r>
          </w:p>
        </w:tc>
      </w:tr>
      <w:tr w14:paraId="53F0FE76">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A3C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760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对供水水质未达到国家生活饮用水卫生标准的行政处罚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8B6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2CA6E35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4E7DEBD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C9107B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对供水水质未达到国家生活饮用水卫生标准的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责令供水单位限期改正，逾期不改或整改不合格的，对供水单位处罚款。</w:t>
            </w:r>
          </w:p>
        </w:tc>
      </w:tr>
      <w:tr w14:paraId="2A7D6321">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1D9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CDD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对采购、销售未附具产品质量检验合格证或者包装、标签不符合规定农药的行政处罚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E1B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A7C3F6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采购、销售未附具产品质量检验合格证或者包装、标签不符合规定农药的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w:t>
            </w:r>
            <w:r>
              <w:rPr>
                <w:rFonts w:hint="eastAsia" w:ascii="宋体" w:hAnsi="宋体" w:eastAsia="宋体" w:cs="宋体"/>
                <w:b w:val="0"/>
                <w:bCs w:val="0"/>
                <w:color w:val="auto"/>
                <w:kern w:val="0"/>
                <w:sz w:val="21"/>
                <w:szCs w:val="21"/>
              </w:rPr>
              <w:t>改正，没收违法所得和违法经营的农药，并处罚款。</w:t>
            </w:r>
          </w:p>
        </w:tc>
      </w:tr>
      <w:tr w14:paraId="5237D429">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391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C82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对不停止销售依法应当召回的农药的行政处罚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188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4DCC966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3FB1BB4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67ABCF7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不停止销售依法应当召回的农药的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w:t>
            </w:r>
            <w:r>
              <w:rPr>
                <w:rFonts w:hint="eastAsia" w:ascii="宋体" w:hAnsi="宋体" w:eastAsia="宋体" w:cs="宋体"/>
                <w:b w:val="0"/>
                <w:bCs w:val="0"/>
                <w:color w:val="auto"/>
                <w:kern w:val="0"/>
                <w:sz w:val="21"/>
                <w:szCs w:val="21"/>
              </w:rPr>
              <w:t>改正，没收违法所得和违法经营的农药，并处罚款</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   </w:t>
            </w:r>
          </w:p>
        </w:tc>
      </w:tr>
      <w:tr w14:paraId="7D2A402C">
        <w:tblPrEx>
          <w:tblCellMar>
            <w:top w:w="0" w:type="dxa"/>
            <w:left w:w="108" w:type="dxa"/>
            <w:bottom w:w="0" w:type="dxa"/>
            <w:right w:w="108" w:type="dxa"/>
          </w:tblCellMar>
        </w:tblPrEx>
        <w:trPr>
          <w:cantSplit/>
          <w:trHeight w:val="18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A0D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87B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对未取得农药经营许可证经营农药的行政处罚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A82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2F7E8B3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未取得农药经营许可证经营农药的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责令停止营业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没收违法所得、违法经营的农药和用于违法经营的工具、设备等，</w:t>
            </w:r>
            <w:r>
              <w:rPr>
                <w:rFonts w:hint="eastAsia" w:ascii="宋体" w:hAnsi="宋体" w:eastAsia="宋体" w:cs="宋体"/>
                <w:b w:val="0"/>
                <w:bCs w:val="0"/>
                <w:color w:val="auto"/>
                <w:kern w:val="0"/>
                <w:sz w:val="21"/>
                <w:szCs w:val="21"/>
              </w:rPr>
              <w:t>并处</w:t>
            </w:r>
            <w:r>
              <w:rPr>
                <w:rFonts w:hint="eastAsia" w:ascii="宋体" w:hAnsi="宋体" w:eastAsia="宋体" w:cs="宋体"/>
                <w:b w:val="0"/>
                <w:bCs w:val="0"/>
                <w:color w:val="auto"/>
                <w:kern w:val="0"/>
                <w:sz w:val="21"/>
                <w:szCs w:val="21"/>
                <w:lang w:val="en-US" w:eastAsia="zh-CN"/>
              </w:rPr>
              <w:t>罚款；</w:t>
            </w:r>
          </w:p>
          <w:p w14:paraId="0DAB8C8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28B9AA2A">
        <w:tblPrEx>
          <w:tblCellMar>
            <w:top w:w="0" w:type="dxa"/>
            <w:left w:w="108" w:type="dxa"/>
            <w:bottom w:w="0" w:type="dxa"/>
            <w:right w:w="108" w:type="dxa"/>
          </w:tblCellMar>
        </w:tblPrEx>
        <w:trPr>
          <w:cantSplit/>
          <w:trHeight w:val="114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27C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2B5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对在退耕还林工作中做出显著成绩的单位和个人的表彰和奖励</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392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538EDCA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D3A4B2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1.收集在退耕还林工作中做出成绩的单位和个人相关资料；</w:t>
            </w:r>
          </w:p>
          <w:p w14:paraId="709F305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2.按程序提请上级人民政府开展表彰和奖励。</w:t>
            </w:r>
          </w:p>
        </w:tc>
      </w:tr>
      <w:tr w14:paraId="43F58012">
        <w:tblPrEx>
          <w:tblCellMar>
            <w:top w:w="0" w:type="dxa"/>
            <w:left w:w="108" w:type="dxa"/>
            <w:bottom w:w="0" w:type="dxa"/>
            <w:right w:w="108" w:type="dxa"/>
          </w:tblCellMar>
        </w:tblPrEx>
        <w:trPr>
          <w:cantSplit/>
          <w:trHeight w:val="119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4AC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CB0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对擅自移动、损毁禁止生产区标牌的行政处罚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98A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4A80DAB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4BD469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5211AC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擅自移动、损毁禁止生产区标牌的</w:t>
            </w:r>
            <w:r>
              <w:rPr>
                <w:rFonts w:hint="eastAsia" w:ascii="宋体" w:hAnsi="宋体" w:eastAsia="宋体" w:cs="宋体"/>
                <w:b w:val="0"/>
                <w:bCs w:val="0"/>
                <w:color w:val="auto"/>
                <w:kern w:val="0"/>
                <w:sz w:val="21"/>
                <w:szCs w:val="21"/>
                <w:lang w:val="en-US" w:eastAsia="zh-CN"/>
              </w:rPr>
              <w:t>，责令限期改正，并处罚款。</w:t>
            </w:r>
          </w:p>
        </w:tc>
      </w:tr>
      <w:tr w14:paraId="69258CDE">
        <w:tblPrEx>
          <w:tblCellMar>
            <w:top w:w="0" w:type="dxa"/>
            <w:left w:w="108" w:type="dxa"/>
            <w:bottom w:w="0" w:type="dxa"/>
            <w:right w:w="108" w:type="dxa"/>
          </w:tblCellMar>
        </w:tblPrEx>
        <w:trPr>
          <w:cantSplit/>
          <w:trHeight w:val="228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937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06F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对侵占、损毁、拆除、擅自移动农作物病虫害监测设施设备或者以其他方式妨害农作物病虫害监测设施设备正常运行的行政处罚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2C4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01E90B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侵占、损毁、拆除、擅自移动农作物病虫害监测设施设备或者以其他方式妨害农作物病虫害监测设施设备正常运行的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责令停止违法行为，限期恢复原状或者采取其他补救措施，可处罚款；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3DA706B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29098CDC">
        <w:tblPrEx>
          <w:tblCellMar>
            <w:top w:w="0" w:type="dxa"/>
            <w:left w:w="108" w:type="dxa"/>
            <w:bottom w:w="0" w:type="dxa"/>
            <w:right w:w="108" w:type="dxa"/>
          </w:tblCellMar>
        </w:tblPrEx>
        <w:trPr>
          <w:cantSplit/>
          <w:trHeight w:val="17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645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247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对农产品生产过程中违规行为的行政处罚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0C5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承接部门：县农业农村局、县卫生健康局、县商务和经济合作局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8A02B6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对农产品生产过程中</w:t>
            </w:r>
            <w:r>
              <w:rPr>
                <w:rFonts w:hint="eastAsia" w:ascii="宋体" w:hAnsi="宋体" w:eastAsia="宋体" w:cs="宋体"/>
                <w:b w:val="0"/>
                <w:bCs w:val="0"/>
                <w:color w:val="auto"/>
                <w:kern w:val="0"/>
                <w:sz w:val="21"/>
                <w:szCs w:val="21"/>
                <w:lang w:val="en-US" w:eastAsia="zh-CN"/>
              </w:rPr>
              <w:t>存在</w:t>
            </w:r>
            <w:r>
              <w:rPr>
                <w:rFonts w:hint="eastAsia" w:ascii="宋体" w:hAnsi="宋体" w:eastAsia="宋体" w:cs="宋体"/>
                <w:b w:val="0"/>
                <w:bCs w:val="0"/>
                <w:color w:val="auto"/>
                <w:kern w:val="0"/>
                <w:sz w:val="21"/>
                <w:szCs w:val="21"/>
              </w:rPr>
              <w:t>违规行为的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依据各自职责、没收违法所得、产品和用于违法生产的工具、设备、原材料等物品，并处罚款；</w:t>
            </w:r>
          </w:p>
          <w:p w14:paraId="61D2741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3.构成非法经营罪或者生产、销售伪劣商品罪等犯罪的，移送司法机关追究刑事责任。</w:t>
            </w:r>
          </w:p>
        </w:tc>
      </w:tr>
      <w:tr w14:paraId="52EF5D9D">
        <w:tblPrEx>
          <w:tblCellMar>
            <w:top w:w="0" w:type="dxa"/>
            <w:left w:w="108" w:type="dxa"/>
            <w:bottom w:w="0" w:type="dxa"/>
            <w:right w:w="108" w:type="dxa"/>
          </w:tblCellMar>
        </w:tblPrEx>
        <w:trPr>
          <w:cantSplit/>
          <w:trHeight w:val="17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B54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7BF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对农产品运载工具、垫料、包装物、容器等不符合卫生、植物检疫和动物防疫条件，或将农产品与有毒有害物品混装运输的行政处罚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F5A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77CC3F0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12034D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87984D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农产品运载工具、垫料、包装物、容器等不符合卫生、植物检疫和动物防疫条件，或</w:t>
            </w:r>
            <w:r>
              <w:rPr>
                <w:rFonts w:hint="eastAsia" w:ascii="宋体" w:hAnsi="宋体" w:eastAsia="宋体" w:cs="宋体"/>
                <w:b w:val="0"/>
                <w:bCs w:val="0"/>
                <w:color w:val="auto"/>
                <w:spacing w:val="-6"/>
                <w:kern w:val="0"/>
                <w:sz w:val="21"/>
                <w:szCs w:val="21"/>
              </w:rPr>
              <w:t>将农产品与有毒有害物品混装运输的</w:t>
            </w:r>
            <w:r>
              <w:rPr>
                <w:rFonts w:hint="eastAsia" w:ascii="宋体" w:hAnsi="宋体" w:eastAsia="宋体" w:cs="宋体"/>
                <w:b w:val="0"/>
                <w:bCs w:val="0"/>
                <w:color w:val="auto"/>
                <w:spacing w:val="-6"/>
                <w:kern w:val="0"/>
                <w:sz w:val="21"/>
                <w:szCs w:val="21"/>
                <w:lang w:val="en-US" w:eastAsia="zh-CN"/>
              </w:rPr>
              <w:t>，</w:t>
            </w:r>
            <w:r>
              <w:rPr>
                <w:rFonts w:hint="eastAsia" w:ascii="宋体" w:hAnsi="宋体" w:eastAsia="宋体" w:cs="宋体"/>
                <w:b w:val="0"/>
                <w:bCs w:val="0"/>
                <w:color w:val="auto"/>
                <w:spacing w:val="-6"/>
                <w:kern w:val="0"/>
                <w:sz w:val="21"/>
                <w:szCs w:val="21"/>
              </w:rPr>
              <w:t>责令</w:t>
            </w:r>
            <w:r>
              <w:rPr>
                <w:rFonts w:hint="eastAsia" w:ascii="宋体" w:hAnsi="宋体" w:eastAsia="宋体" w:cs="宋体"/>
                <w:b w:val="0"/>
                <w:bCs w:val="0"/>
                <w:color w:val="auto"/>
                <w:spacing w:val="-6"/>
                <w:kern w:val="0"/>
                <w:sz w:val="21"/>
                <w:szCs w:val="21"/>
                <w:lang w:val="en-US" w:eastAsia="zh-CN"/>
              </w:rPr>
              <w:t>改正，监督其对被污染的农产品进行无害化处理</w:t>
            </w:r>
            <w:r>
              <w:rPr>
                <w:rFonts w:hint="eastAsia" w:ascii="宋体" w:hAnsi="宋体" w:eastAsia="宋体" w:cs="宋体"/>
                <w:b w:val="0"/>
                <w:bCs w:val="0"/>
                <w:color w:val="auto"/>
                <w:kern w:val="0"/>
                <w:sz w:val="21"/>
                <w:szCs w:val="21"/>
              </w:rPr>
              <w:t>；</w:t>
            </w:r>
          </w:p>
          <w:p w14:paraId="07A7C98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3.对不能进行无害化处理的予以监督销毁并处罚款</w:t>
            </w:r>
            <w:r>
              <w:rPr>
                <w:rFonts w:hint="eastAsia" w:ascii="宋体" w:hAnsi="宋体" w:eastAsia="宋体" w:cs="宋体"/>
                <w:b w:val="0"/>
                <w:bCs w:val="0"/>
                <w:color w:val="auto"/>
                <w:kern w:val="0"/>
                <w:sz w:val="21"/>
                <w:szCs w:val="21"/>
              </w:rPr>
              <w:t>。</w:t>
            </w:r>
          </w:p>
        </w:tc>
      </w:tr>
      <w:tr w14:paraId="58DCB510">
        <w:tblPrEx>
          <w:tblCellMar>
            <w:top w:w="0" w:type="dxa"/>
            <w:left w:w="108" w:type="dxa"/>
            <w:bottom w:w="0" w:type="dxa"/>
            <w:right w:w="108" w:type="dxa"/>
          </w:tblCellMar>
        </w:tblPrEx>
        <w:trPr>
          <w:cantSplit/>
          <w:trHeight w:val="17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504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52E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对在卫生用农药以外的农药经营场所内经营食品、食用农产品、饲料等的行政处罚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BB21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96A945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.对在卫生用农药以外的农药经营场所内经营食品、食用农产品、饲料等的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0FCB163B">
        <w:tblPrEx>
          <w:tblCellMar>
            <w:top w:w="0" w:type="dxa"/>
            <w:left w:w="108" w:type="dxa"/>
            <w:bottom w:w="0" w:type="dxa"/>
            <w:right w:w="108" w:type="dxa"/>
          </w:tblCellMar>
        </w:tblPrEx>
        <w:trPr>
          <w:cantSplit/>
          <w:trHeight w:val="143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4C2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E78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对未将卫生用农药与其他商品分柜销售的行政处罚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0EE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B6B676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.对未将卫生用农药与其他商品分柜销售的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165B90CE">
        <w:tblPrEx>
          <w:tblCellMar>
            <w:top w:w="0" w:type="dxa"/>
            <w:left w:w="108" w:type="dxa"/>
            <w:bottom w:w="0" w:type="dxa"/>
            <w:right w:w="108" w:type="dxa"/>
          </w:tblCellMar>
        </w:tblPrEx>
        <w:trPr>
          <w:cantSplit/>
          <w:trHeight w:val="141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8B2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2CA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对不履行农药废弃物回收义务的行政处罚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C4B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29B21A9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CAB38E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对不履行农药废弃物回收义务的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5CAD4B85">
        <w:tblPrEx>
          <w:tblCellMar>
            <w:top w:w="0" w:type="dxa"/>
            <w:left w:w="108" w:type="dxa"/>
            <w:bottom w:w="0" w:type="dxa"/>
            <w:right w:w="108" w:type="dxa"/>
          </w:tblCellMar>
        </w:tblPrEx>
        <w:trPr>
          <w:cantSplit/>
          <w:trHeight w:val="179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7E9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B5B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82B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82E59C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1984254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296A212">
        <w:tblPrEx>
          <w:tblCellMar>
            <w:top w:w="0" w:type="dxa"/>
            <w:left w:w="108" w:type="dxa"/>
            <w:bottom w:w="0" w:type="dxa"/>
            <w:right w:w="108" w:type="dxa"/>
          </w:tblCellMar>
        </w:tblPrEx>
        <w:trPr>
          <w:cantSplit/>
          <w:trHeight w:val="145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D6D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828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对使用禁用农药的行政处罚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9A1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E94EB5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对使用禁用农药的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6E6F496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27504BE9">
        <w:tblPrEx>
          <w:tblCellMar>
            <w:top w:w="0" w:type="dxa"/>
            <w:left w:w="108" w:type="dxa"/>
            <w:bottom w:w="0" w:type="dxa"/>
            <w:right w:w="108" w:type="dxa"/>
          </w:tblCellMar>
        </w:tblPrEx>
        <w:trPr>
          <w:cantSplit/>
          <w:trHeight w:val="17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656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92E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对将剧毒、高毒农药用于防治卫生害虫，用于蔬菜、瓜果、茶叶、菌类、中草药材生产或者用于水生植物的病虫害防治的行政处罚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67F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D6050F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3CAF956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0343F0E">
        <w:tblPrEx>
          <w:tblCellMar>
            <w:top w:w="0" w:type="dxa"/>
            <w:left w:w="108" w:type="dxa"/>
            <w:bottom w:w="0" w:type="dxa"/>
            <w:right w:w="108" w:type="dxa"/>
          </w:tblCellMar>
        </w:tblPrEx>
        <w:trPr>
          <w:cantSplit/>
          <w:trHeight w:val="17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72F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CA9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对农产品生产企业、食品和食用农产品仓储企业、专业化病虫害防治服务组织和从事农产品生产的农民专业合作社等不执行农药使用记录制度的行政处罚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CEE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60588D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农产品生产企业、食品和食用农产品仓储企业、专业化病虫害防治服务组织和从事农产品生产的农民专业合作社等不执行农药使用记录制度的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拒不改正或情节严重的，并处罚款</w:t>
            </w:r>
            <w:r>
              <w:rPr>
                <w:rFonts w:hint="eastAsia" w:ascii="宋体" w:hAnsi="宋体" w:eastAsia="宋体" w:cs="宋体"/>
                <w:b w:val="0"/>
                <w:bCs w:val="0"/>
                <w:color w:val="auto"/>
                <w:kern w:val="0"/>
                <w:sz w:val="21"/>
                <w:szCs w:val="21"/>
              </w:rPr>
              <w:t>。</w:t>
            </w:r>
          </w:p>
        </w:tc>
      </w:tr>
      <w:tr w14:paraId="2EA97FD4">
        <w:tblPrEx>
          <w:tblCellMar>
            <w:top w:w="0" w:type="dxa"/>
            <w:left w:w="108" w:type="dxa"/>
            <w:bottom w:w="0" w:type="dxa"/>
            <w:right w:w="108" w:type="dxa"/>
          </w:tblCellMar>
        </w:tblPrEx>
        <w:trPr>
          <w:cantSplit/>
          <w:trHeight w:val="153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229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F20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对养殖者违规使用饲料和添加物质的行政处罚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922E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38DECD6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对养殖者违规使用饲料和添加物质的</w:t>
            </w:r>
            <w:r>
              <w:rPr>
                <w:rFonts w:hint="eastAsia" w:ascii="宋体" w:hAnsi="宋体" w:eastAsia="宋体" w:cs="宋体"/>
                <w:b w:val="0"/>
                <w:bCs w:val="0"/>
                <w:color w:val="auto"/>
                <w:kern w:val="0"/>
                <w:sz w:val="21"/>
                <w:szCs w:val="21"/>
                <w:lang w:val="en-US" w:eastAsia="zh-CN"/>
              </w:rPr>
              <w:t>，没收违法使用的产品和非法添加物质，并处罚款；</w:t>
            </w:r>
          </w:p>
          <w:p w14:paraId="1CD35DB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6D06B03F">
        <w:tblPrEx>
          <w:tblCellMar>
            <w:top w:w="0" w:type="dxa"/>
            <w:left w:w="108" w:type="dxa"/>
            <w:bottom w:w="0" w:type="dxa"/>
            <w:right w:w="108" w:type="dxa"/>
          </w:tblCellMar>
        </w:tblPrEx>
        <w:trPr>
          <w:cantSplit/>
          <w:trHeight w:val="166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3E6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68D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对在不能从事养殖活动的水域从事养殖业的行政处罚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A03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6A9DDB2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8CAB8C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E50F86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对在不能从事养殖活动的水域从事养殖业的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责令停止养殖生产，限期拆除养殖设施，没收渔获物和违法所得，可处罚款。</w:t>
            </w:r>
          </w:p>
        </w:tc>
      </w:tr>
      <w:tr w14:paraId="202DC760">
        <w:tblPrEx>
          <w:tblCellMar>
            <w:top w:w="0" w:type="dxa"/>
            <w:left w:w="108" w:type="dxa"/>
            <w:bottom w:w="0" w:type="dxa"/>
            <w:right w:w="108" w:type="dxa"/>
          </w:tblCellMar>
        </w:tblPrEx>
        <w:trPr>
          <w:cantSplit/>
          <w:trHeight w:val="119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0DE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DFA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对制造、销售禁用的渔具的行政处罚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D91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87FF69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制造、销售禁用的渔具的</w:t>
            </w:r>
            <w:r>
              <w:rPr>
                <w:rFonts w:hint="eastAsia" w:ascii="宋体" w:hAnsi="宋体" w:eastAsia="宋体" w:cs="宋体"/>
                <w:b w:val="0"/>
                <w:bCs w:val="0"/>
                <w:color w:val="auto"/>
                <w:kern w:val="0"/>
                <w:sz w:val="21"/>
                <w:szCs w:val="21"/>
                <w:lang w:val="en-US" w:eastAsia="zh-CN"/>
              </w:rPr>
              <w:t>，没收非法制造、销售的渔具和违法所得，并处罚款。</w:t>
            </w:r>
          </w:p>
        </w:tc>
      </w:tr>
      <w:tr w14:paraId="753EC26E">
        <w:tblPrEx>
          <w:tblCellMar>
            <w:top w:w="0" w:type="dxa"/>
            <w:left w:w="108" w:type="dxa"/>
            <w:bottom w:w="0" w:type="dxa"/>
            <w:right w:w="108" w:type="dxa"/>
          </w:tblCellMar>
        </w:tblPrEx>
        <w:trPr>
          <w:cantSplit/>
          <w:trHeight w:val="141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417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8CC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对基本农田保护的奖励</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F6F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p>
          <w:p w14:paraId="00F121C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944A63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2C4039F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3FE13209">
        <w:tblPrEx>
          <w:tblCellMar>
            <w:top w:w="0" w:type="dxa"/>
            <w:left w:w="108" w:type="dxa"/>
            <w:bottom w:w="0" w:type="dxa"/>
            <w:right w:w="108" w:type="dxa"/>
          </w:tblCellMar>
        </w:tblPrEx>
        <w:trPr>
          <w:cantSplit/>
          <w:trHeight w:val="116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A44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F72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水土保持监督检查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967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6811181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1A5EFF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1.按照相关规定开展检查；</w:t>
            </w:r>
          </w:p>
          <w:p w14:paraId="74CF7F4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2.及时制止、查处违法违规行为。</w:t>
            </w:r>
          </w:p>
        </w:tc>
      </w:tr>
      <w:tr w14:paraId="43E0F80F">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3CE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E78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农村机电提灌站的产权登记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60E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会同有关部门依据投资的来源，对农村机电提灌站国有资产和非国有资产进行确认，并按国家有关规定进行产权登记。</w:t>
            </w:r>
          </w:p>
        </w:tc>
      </w:tr>
      <w:tr w14:paraId="7575E8E6">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92A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2BE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对农产品地理标志的地域范围、标志使用的监督检查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175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4F01745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900BD7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1.加强农产品地理标志监督管理；</w:t>
            </w:r>
          </w:p>
          <w:p w14:paraId="771009D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2.定期对登记的农产品地理标志的地域范围、标志使用等进行监督检查。</w:t>
            </w:r>
          </w:p>
        </w:tc>
      </w:tr>
      <w:tr w14:paraId="33C12E0D">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FC1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F9D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对农药生产、经营、使用场所进行检查（不含对农药实施抽查检测）</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98C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1.依法进入农药生产、经营、使用场所实施现场检查；</w:t>
            </w:r>
          </w:p>
          <w:p w14:paraId="7F9AFB6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2.向有关人员调查了解有关情况；</w:t>
            </w:r>
          </w:p>
          <w:p w14:paraId="1B23311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3.查阅、复制合同、票据、账簿以及其他有关资料；</w:t>
            </w:r>
          </w:p>
          <w:p w14:paraId="5BEAE73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4.查封、扣押违法生产、经营、使用的农药，以及用于违法生产、经营、使用农药的工具、设备、原材料等；</w:t>
            </w:r>
          </w:p>
          <w:p w14:paraId="30618AF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5.查封违法生产、经营、使用农药的场所。</w:t>
            </w:r>
          </w:p>
        </w:tc>
      </w:tr>
      <w:tr w14:paraId="7D84DC01">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54A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539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对在森林病虫害防治工作中做出突出成绩的单位和个人给予奖励（不含表彰）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C02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60887C2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51EB19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2A888AB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39954F48">
        <w:tblPrEx>
          <w:tblCellMar>
            <w:top w:w="0" w:type="dxa"/>
            <w:left w:w="108" w:type="dxa"/>
            <w:bottom w:w="0" w:type="dxa"/>
            <w:right w:w="108" w:type="dxa"/>
          </w:tblCellMar>
        </w:tblPrEx>
        <w:trPr>
          <w:cantSplit/>
          <w:trHeight w:val="196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79C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EC5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植物检疫检查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E5A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1.进入车站、集贸市场、仓库等应施检疫的植物、植物产品的存放场所和生产基地，实施植物检验和检疫监督，并依照规定采取样品；</w:t>
            </w:r>
          </w:p>
          <w:p w14:paraId="1D00026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2.查阅、复制、摘录与应施检疫的植物、植物产品有关的货运单、发票、检疫单证等；</w:t>
            </w:r>
          </w:p>
          <w:p w14:paraId="320041D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3.询问与植物检疫有关的人员；</w:t>
            </w:r>
          </w:p>
          <w:p w14:paraId="5410EC7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4.按国家有关规定收取植物检疫费。</w:t>
            </w:r>
          </w:p>
        </w:tc>
      </w:tr>
      <w:tr w14:paraId="046431F3">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D0D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E11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销毁违规调运的植物、植物产品；责令托运人或经营者对调运的带有检疫对象的植物、植物产品进行除害处理、改变用途或销毁</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1ED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1.对调入的植物、植物产品进行查证；</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2.对调运的植物、植物产品，经检疫发现检疫对象的，予以查封，并责令托运人或经营者进行除害处理，无法处理的，责令改变用途或销毁。</w:t>
            </w:r>
          </w:p>
        </w:tc>
      </w:tr>
      <w:tr w14:paraId="6974A445">
        <w:tblPrEx>
          <w:tblCellMar>
            <w:top w:w="0" w:type="dxa"/>
            <w:left w:w="108" w:type="dxa"/>
            <w:bottom w:w="0" w:type="dxa"/>
            <w:right w:w="108" w:type="dxa"/>
          </w:tblCellMar>
        </w:tblPrEx>
        <w:trPr>
          <w:cantSplit/>
          <w:trHeight w:val="17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998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B57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A32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443BCF6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3B7D96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BC1F82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农业投入品生产者、销售者、使用者未按照规定及时回收肥料等农业投入品的包装废弃物或者农用薄膜，或者未按照规定及时回收农药包装废弃物交由专门的机构或者组织进行无害化处理的</w:t>
            </w:r>
            <w:r>
              <w:rPr>
                <w:rFonts w:hint="eastAsia" w:ascii="宋体" w:hAnsi="宋体" w:eastAsia="宋体" w:cs="宋体"/>
                <w:b w:val="0"/>
                <w:bCs w:val="0"/>
                <w:color w:val="auto"/>
                <w:kern w:val="0"/>
                <w:sz w:val="21"/>
                <w:szCs w:val="21"/>
                <w:lang w:val="en-US" w:eastAsia="zh-CN"/>
              </w:rPr>
              <w:t>，责令改正，可处罚款。</w:t>
            </w:r>
          </w:p>
        </w:tc>
      </w:tr>
      <w:tr w14:paraId="55DEA328">
        <w:tblPrEx>
          <w:tblCellMar>
            <w:top w:w="0" w:type="dxa"/>
            <w:left w:w="108" w:type="dxa"/>
            <w:bottom w:w="0" w:type="dxa"/>
            <w:right w:w="108" w:type="dxa"/>
          </w:tblCellMar>
        </w:tblPrEx>
        <w:trPr>
          <w:cantSplit/>
          <w:trHeight w:val="17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E0C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BB5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对农药经营者和农药包装废弃物回收站（点）未按规定建立农药包装废弃物回收台账的行政处罚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35B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A7F879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农药经营者和农药包装废弃物回收站（点）未按规定建立农药包装废弃物回收台账的</w:t>
            </w:r>
            <w:r>
              <w:rPr>
                <w:rFonts w:hint="eastAsia" w:ascii="宋体" w:hAnsi="宋体" w:eastAsia="宋体" w:cs="宋体"/>
                <w:b w:val="0"/>
                <w:bCs w:val="0"/>
                <w:color w:val="auto"/>
                <w:kern w:val="0"/>
                <w:sz w:val="21"/>
                <w:szCs w:val="21"/>
                <w:lang w:val="en-US" w:eastAsia="zh-CN"/>
              </w:rPr>
              <w:t>，责令改正；</w:t>
            </w:r>
          </w:p>
          <w:p w14:paraId="20B8217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3.拒不改正或者情节严重的，可处罚款。</w:t>
            </w:r>
          </w:p>
        </w:tc>
      </w:tr>
      <w:tr w14:paraId="6DC963F0">
        <w:tblPrEx>
          <w:tblCellMar>
            <w:top w:w="0" w:type="dxa"/>
            <w:left w:w="108" w:type="dxa"/>
            <w:bottom w:w="0" w:type="dxa"/>
            <w:right w:w="108" w:type="dxa"/>
          </w:tblCellMar>
        </w:tblPrEx>
        <w:trPr>
          <w:cantSplit/>
          <w:trHeight w:val="18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944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7DD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对未建立、保存农业投入品进销货台账或者未向购买者出具销售凭证的行政处罚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4A8A">
            <w:pPr>
              <w:keepNext w:val="0"/>
              <w:keepLines w:val="0"/>
              <w:pageBreakBefore w:val="0"/>
              <w:widowControl w:val="0"/>
              <w:kinsoku/>
              <w:wordWrap/>
              <w:overflowPunct w:val="0"/>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5C815A8">
            <w:pPr>
              <w:keepNext w:val="0"/>
              <w:keepLines w:val="0"/>
              <w:pageBreakBefore w:val="0"/>
              <w:widowControl w:val="0"/>
              <w:kinsoku/>
              <w:wordWrap/>
              <w:overflowPunct w:val="0"/>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对未建立、保存农业投入品进销货台账或者未向购买者出具销售凭证的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责令农业投入品经营者限期改正；对逾期不改正的，并处罚款；</w:t>
            </w:r>
          </w:p>
          <w:p w14:paraId="33298EE3">
            <w:pPr>
              <w:keepNext w:val="0"/>
              <w:keepLines w:val="0"/>
              <w:pageBreakBefore w:val="0"/>
              <w:widowControl w:val="0"/>
              <w:kinsoku/>
              <w:wordWrap/>
              <w:overflowPunct w:val="0"/>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3.未向购买者说明或未正确说明农业投入品使用防范和注意事项，给农业投入品使用者造成损失的，依法追究赔偿责任。</w:t>
            </w:r>
          </w:p>
        </w:tc>
      </w:tr>
      <w:tr w14:paraId="532104C5">
        <w:tblPrEx>
          <w:tblCellMar>
            <w:top w:w="0" w:type="dxa"/>
            <w:left w:w="108" w:type="dxa"/>
            <w:bottom w:w="0" w:type="dxa"/>
            <w:right w:w="108" w:type="dxa"/>
          </w:tblCellMar>
        </w:tblPrEx>
        <w:trPr>
          <w:cantSplit/>
          <w:trHeight w:val="130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F4A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4BF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对不执行农药采购台账、销售台账制度的行政处罚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BFB2">
            <w:pPr>
              <w:keepNext w:val="0"/>
              <w:keepLines w:val="0"/>
              <w:pageBreakBefore w:val="0"/>
              <w:widowControl w:val="0"/>
              <w:kinsoku/>
              <w:wordWrap/>
              <w:overflowPunct w:val="0"/>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34777667">
            <w:pPr>
              <w:keepNext w:val="0"/>
              <w:keepLines w:val="0"/>
              <w:pageBreakBefore w:val="0"/>
              <w:widowControl w:val="0"/>
              <w:kinsoku/>
              <w:wordWrap/>
              <w:overflowPunct w:val="0"/>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01EED01">
            <w:pPr>
              <w:keepNext w:val="0"/>
              <w:keepLines w:val="0"/>
              <w:pageBreakBefore w:val="0"/>
              <w:widowControl w:val="0"/>
              <w:kinsoku/>
              <w:wordWrap/>
              <w:overflowPunct w:val="0"/>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E46F633">
            <w:pPr>
              <w:keepNext w:val="0"/>
              <w:keepLines w:val="0"/>
              <w:pageBreakBefore w:val="0"/>
              <w:widowControl w:val="0"/>
              <w:kinsoku/>
              <w:wordWrap/>
              <w:overflowPunct w:val="0"/>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对不执行农药采购台账、销售台账制度的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责令农药经营者改正；</w:t>
            </w:r>
          </w:p>
          <w:p w14:paraId="0C3B2BF9">
            <w:pPr>
              <w:keepNext w:val="0"/>
              <w:keepLines w:val="0"/>
              <w:pageBreakBefore w:val="0"/>
              <w:widowControl w:val="0"/>
              <w:kinsoku/>
              <w:wordWrap/>
              <w:overflowPunct w:val="0"/>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3.拒不改正或者情节严重的，并处罚款</w:t>
            </w:r>
            <w:r>
              <w:rPr>
                <w:rFonts w:hint="eastAsia" w:ascii="宋体" w:hAnsi="宋体" w:eastAsia="宋体" w:cs="宋体"/>
                <w:b w:val="0"/>
                <w:bCs w:val="0"/>
                <w:color w:val="auto"/>
                <w:kern w:val="0"/>
                <w:sz w:val="21"/>
                <w:szCs w:val="21"/>
              </w:rPr>
              <w:t>。</w:t>
            </w:r>
          </w:p>
        </w:tc>
      </w:tr>
      <w:tr w14:paraId="33A1A2D6">
        <w:tblPrEx>
          <w:tblCellMar>
            <w:top w:w="0" w:type="dxa"/>
            <w:left w:w="108" w:type="dxa"/>
            <w:bottom w:w="0" w:type="dxa"/>
            <w:right w:w="108" w:type="dxa"/>
          </w:tblCellMar>
        </w:tblPrEx>
        <w:trPr>
          <w:cantSplit/>
          <w:trHeight w:val="13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9EE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0AC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外来入侵物种监督管理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3ED3">
            <w:pPr>
              <w:keepNext w:val="0"/>
              <w:keepLines w:val="0"/>
              <w:pageBreakBefore w:val="0"/>
              <w:widowControl w:val="0"/>
              <w:kinsoku/>
              <w:wordWrap/>
              <w:overflowPunct w:val="0"/>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承接部门：县农业农村局、县林业局、旺苍生态环境局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6DB4CF7E">
            <w:pPr>
              <w:keepNext w:val="0"/>
              <w:keepLines w:val="0"/>
              <w:pageBreakBefore w:val="0"/>
              <w:widowControl w:val="0"/>
              <w:kinsoku/>
              <w:wordWrap/>
              <w:overflowPunct w:val="0"/>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1.县农业农村局负责农田生态系统、渔业水域等区域外来入侵物种的监督管理；</w:t>
            </w:r>
          </w:p>
          <w:p w14:paraId="4454EA63">
            <w:pPr>
              <w:keepNext w:val="0"/>
              <w:keepLines w:val="0"/>
              <w:pageBreakBefore w:val="0"/>
              <w:widowControl w:val="0"/>
              <w:kinsoku/>
              <w:wordWrap/>
              <w:overflowPunct w:val="0"/>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2.县林业局负责森林、草原、湿地生态系统和自然保护地等区域外来入侵物种的监督管理；</w:t>
            </w:r>
          </w:p>
          <w:p w14:paraId="2A41B4E3">
            <w:pPr>
              <w:keepNext w:val="0"/>
              <w:keepLines w:val="0"/>
              <w:pageBreakBefore w:val="0"/>
              <w:widowControl w:val="0"/>
              <w:kinsoku/>
              <w:wordWrap/>
              <w:overflowPunct w:val="0"/>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3.旺苍生态环境局负责外来入侵物种对生物多样性影响的监督管理。</w:t>
            </w:r>
          </w:p>
        </w:tc>
      </w:tr>
      <w:tr w14:paraId="1898843C">
        <w:tblPrEx>
          <w:tblCellMar>
            <w:top w:w="0" w:type="dxa"/>
            <w:left w:w="108" w:type="dxa"/>
            <w:bottom w:w="0" w:type="dxa"/>
            <w:right w:w="108" w:type="dxa"/>
          </w:tblCellMar>
        </w:tblPrEx>
        <w:trPr>
          <w:cantSplit/>
          <w:trHeight w:val="92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36C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F88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外来入侵物种普查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98F5">
            <w:pPr>
              <w:keepNext w:val="0"/>
              <w:keepLines w:val="0"/>
              <w:pageBreakBefore w:val="0"/>
              <w:widowControl w:val="0"/>
              <w:kinsoku/>
              <w:wordWrap/>
              <w:overflowPunct w:val="0"/>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按照上级部署，牵头组织相关部门按职责分工开展普查。</w:t>
            </w:r>
          </w:p>
        </w:tc>
      </w:tr>
      <w:tr w14:paraId="49CB3D19">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3634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A9D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农产品产地冷藏保鲜设施建设</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3E7F">
            <w:pPr>
              <w:keepNext w:val="0"/>
              <w:keepLines w:val="0"/>
              <w:pageBreakBefore w:val="0"/>
              <w:widowControl w:val="0"/>
              <w:kinsoku/>
              <w:wordWrap/>
              <w:overflowPunct w:val="0"/>
              <w:topLinePunct w:val="0"/>
              <w:autoSpaceDE/>
              <w:autoSpaceDN/>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该项目已实施完毕，不再开展此项工作。</w:t>
            </w:r>
          </w:p>
        </w:tc>
      </w:tr>
      <w:tr w14:paraId="3F7B9F94">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AD32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eastAsia="zh-CN"/>
              </w:rPr>
              <w:t>四、自然资源（</w:t>
            </w:r>
            <w:r>
              <w:rPr>
                <w:rFonts w:hint="eastAsia" w:ascii="黑体" w:hAnsi="黑体" w:eastAsia="黑体" w:cs="黑体"/>
                <w:b w:val="0"/>
                <w:bCs w:val="0"/>
                <w:color w:val="auto"/>
                <w:kern w:val="0"/>
                <w:sz w:val="24"/>
                <w:szCs w:val="24"/>
                <w:lang w:val="en-US" w:eastAsia="zh-CN"/>
              </w:rPr>
              <w:t>7</w:t>
            </w:r>
            <w:r>
              <w:rPr>
                <w:rFonts w:hint="eastAsia" w:ascii="黑体" w:hAnsi="黑体" w:eastAsia="黑体" w:cs="黑体"/>
                <w:b w:val="0"/>
                <w:bCs w:val="0"/>
                <w:color w:val="auto"/>
                <w:kern w:val="0"/>
                <w:sz w:val="24"/>
                <w:szCs w:val="24"/>
                <w:lang w:eastAsia="zh-CN"/>
              </w:rPr>
              <w:t>项）</w:t>
            </w:r>
          </w:p>
        </w:tc>
      </w:tr>
      <w:tr w14:paraId="239D5CE8">
        <w:tblPrEx>
          <w:tblCellMar>
            <w:top w:w="0" w:type="dxa"/>
            <w:left w:w="108" w:type="dxa"/>
            <w:bottom w:w="0" w:type="dxa"/>
            <w:right w:w="108" w:type="dxa"/>
          </w:tblCellMar>
        </w:tblPrEx>
        <w:trPr>
          <w:cantSplit/>
          <w:trHeight w:val="15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E0B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54A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对在禁止开垦坡度以上陡坡地开垦种植农作物或者在禁止开垦、开发的植物保护带内开垦、开发的行政处罚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D4D8">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3499F95">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在禁止开垦坡度以上陡坡地开垦种植农作物或者在禁止开垦、开发的植物保护带内开垦、开发的</w:t>
            </w:r>
            <w:r>
              <w:rPr>
                <w:rFonts w:hint="eastAsia" w:ascii="宋体" w:hAnsi="宋体" w:eastAsia="宋体" w:cs="宋体"/>
                <w:b w:val="0"/>
                <w:bCs w:val="0"/>
                <w:color w:val="auto"/>
                <w:kern w:val="0"/>
                <w:sz w:val="21"/>
                <w:szCs w:val="21"/>
                <w:lang w:val="en-US" w:eastAsia="zh-CN"/>
              </w:rPr>
              <w:t xml:space="preserve">，责令停止违法行为，采取退耕、恢复植被等补救措施；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3.按照开垦或者开发面积，可处罚款。</w:t>
            </w:r>
          </w:p>
        </w:tc>
      </w:tr>
      <w:tr w14:paraId="4AD5B732">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6A7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068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615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D45692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责令停止违法行为，限期恢复原状或者采取补救措施，并根据古树名木等级，按照相关规定并处罚款。</w:t>
            </w:r>
          </w:p>
        </w:tc>
      </w:tr>
      <w:tr w14:paraId="1C1AF9B8">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21F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B5F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对采集发菜，或者在水土流失重点预防区和重点治理区铲草皮、挖树兜、滥挖虫草、甘草、麻黄等的行政处罚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0D7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1989F7A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6B2124F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554F5EE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采集发菜，或者在水土流失重点预防区和重点治理区铲草皮、挖树兜、滥挖虫草、甘草、麻黄等的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责令停止违法行为，采取补救措施，没收违法所得，并处罚款；                                                 3.没有违法所得的，</w:t>
            </w:r>
            <w:r>
              <w:rPr>
                <w:rFonts w:hint="eastAsia" w:ascii="宋体" w:hAnsi="宋体" w:eastAsia="宋体" w:cs="宋体"/>
                <w:b w:val="0"/>
                <w:bCs w:val="0"/>
                <w:color w:val="auto"/>
                <w:kern w:val="0"/>
                <w:sz w:val="21"/>
                <w:szCs w:val="21"/>
                <w:lang w:val="en-US" w:eastAsia="zh-CN"/>
              </w:rPr>
              <w:t>可处</w:t>
            </w:r>
            <w:r>
              <w:rPr>
                <w:rFonts w:hint="eastAsia" w:ascii="宋体" w:hAnsi="宋体" w:eastAsia="宋体" w:cs="宋体"/>
                <w:b w:val="0"/>
                <w:bCs w:val="0"/>
                <w:color w:val="auto"/>
                <w:kern w:val="0"/>
                <w:sz w:val="21"/>
                <w:szCs w:val="21"/>
              </w:rPr>
              <w:t>罚款。</w:t>
            </w:r>
          </w:p>
        </w:tc>
      </w:tr>
      <w:tr w14:paraId="67316ADF">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45E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91A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对在崩塌、滑坡危险区或者泥石流易发区从事取土、挖砂、采石等可能造成水土流失的活动的行政处罚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492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D4B056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对在崩塌、滑坡危险区或者泥石流易发区从事取土、挖砂、采石等可能造成水土流失的活动的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责令停止违法行为，没收违法所得，并处罚款。</w:t>
            </w:r>
          </w:p>
        </w:tc>
      </w:tr>
      <w:tr w14:paraId="157AFF64">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925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E08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林木采伐许可证核发</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F2B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采伐林地上的林木应当申请采伐许可证，并按照许可证的规定进行采伐。</w:t>
            </w:r>
          </w:p>
        </w:tc>
      </w:tr>
      <w:tr w14:paraId="743A2EA9">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C6C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875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eastAsia="zh-CN"/>
              </w:rPr>
              <w:t>小型水库安全监督和防汛监督管理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798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建立小型水库安全监督管理规章制度，组织实施安全监督检查，负责注册登记资料汇总，对管理（管护）人员进行技术指导与安全培训。</w:t>
            </w:r>
          </w:p>
        </w:tc>
      </w:tr>
      <w:tr w14:paraId="2DD2FF41">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E6AA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76C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非法采砂行为监管</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CA3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承接部门：县水利局、县自然资源局</w:t>
            </w:r>
          </w:p>
          <w:p w14:paraId="03D5CE9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A331CA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按职责分工对非法采砂行为进行监管。</w:t>
            </w:r>
          </w:p>
        </w:tc>
      </w:tr>
      <w:tr w14:paraId="1C4522F1">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B2B9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eastAsia="zh-CN"/>
              </w:rPr>
              <w:t>五、生态环保（2</w:t>
            </w:r>
            <w:r>
              <w:rPr>
                <w:rFonts w:hint="eastAsia" w:ascii="黑体" w:hAnsi="黑体" w:eastAsia="黑体" w:cs="黑体"/>
                <w:b w:val="0"/>
                <w:bCs w:val="0"/>
                <w:color w:val="auto"/>
                <w:kern w:val="0"/>
                <w:sz w:val="24"/>
                <w:szCs w:val="24"/>
                <w:lang w:val="en-US" w:eastAsia="zh-CN"/>
              </w:rPr>
              <w:t>0</w:t>
            </w:r>
            <w:r>
              <w:rPr>
                <w:rFonts w:hint="eastAsia" w:ascii="黑体" w:hAnsi="黑体" w:eastAsia="黑体" w:cs="黑体"/>
                <w:b w:val="0"/>
                <w:bCs w:val="0"/>
                <w:color w:val="auto"/>
                <w:kern w:val="0"/>
                <w:sz w:val="24"/>
                <w:szCs w:val="24"/>
                <w:lang w:eastAsia="zh-CN"/>
              </w:rPr>
              <w:t>项）</w:t>
            </w:r>
          </w:p>
        </w:tc>
      </w:tr>
      <w:tr w14:paraId="0132C53A">
        <w:tblPrEx>
          <w:tblCellMar>
            <w:top w:w="0" w:type="dxa"/>
            <w:left w:w="108" w:type="dxa"/>
            <w:bottom w:w="0" w:type="dxa"/>
            <w:right w:w="108" w:type="dxa"/>
          </w:tblCellMar>
        </w:tblPrEx>
        <w:trPr>
          <w:cantSplit/>
          <w:trHeight w:val="113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865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034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对随意倾倒、抛洒、堆放城市生活垃圾的行政处罚（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294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35E1C3D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DA427C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7C7637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随意倾倒、抛洒、堆放城市生活垃圾的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责令停止违法行为，限期改正并处罚款。</w:t>
            </w:r>
          </w:p>
        </w:tc>
      </w:tr>
      <w:tr w14:paraId="5BC105C5">
        <w:tblPrEx>
          <w:tblCellMar>
            <w:top w:w="0" w:type="dxa"/>
            <w:left w:w="108" w:type="dxa"/>
            <w:bottom w:w="0" w:type="dxa"/>
            <w:right w:w="108" w:type="dxa"/>
          </w:tblCellMar>
        </w:tblPrEx>
        <w:trPr>
          <w:cantSplit/>
          <w:trHeight w:val="224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CC4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821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花草或者损毁城市园林绿地；因养护不善致使古树名木受到损伤或者死亡；损坏城市园林绿化设施的行政处罚（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B02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spacing w:val="-6"/>
                <w:kern w:val="0"/>
                <w:sz w:val="21"/>
                <w:szCs w:val="21"/>
              </w:rPr>
              <w:t>因养护不善致使古树名木受到损伤或者死亡</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损坏城市园林绿化设施的</w:t>
            </w:r>
            <w:r>
              <w:rPr>
                <w:rFonts w:hint="eastAsia" w:ascii="宋体" w:hAnsi="宋体" w:eastAsia="宋体" w:cs="宋体"/>
                <w:b w:val="0"/>
                <w:bCs w:val="0"/>
                <w:color w:val="auto"/>
                <w:spacing w:val="-6"/>
                <w:kern w:val="0"/>
                <w:sz w:val="21"/>
                <w:szCs w:val="21"/>
                <w:lang w:val="en-US" w:eastAsia="zh-CN"/>
              </w:rPr>
              <w:t>问题线索进行核实；</w:t>
            </w:r>
          </w:p>
          <w:p w14:paraId="414E4FB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2.情况属实的，责令停止侵害，可以并处罚款；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5B217E3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4.应当给予治安管理的，移送公安机关处理；</w:t>
            </w:r>
          </w:p>
          <w:p w14:paraId="227DBEC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5.构成犯罪的，移送司法机关追究刑事责任。</w:t>
            </w:r>
          </w:p>
        </w:tc>
      </w:tr>
      <w:tr w14:paraId="6482AC8B">
        <w:tblPrEx>
          <w:tblCellMar>
            <w:top w:w="0" w:type="dxa"/>
            <w:left w:w="108" w:type="dxa"/>
            <w:bottom w:w="0" w:type="dxa"/>
            <w:right w:w="108" w:type="dxa"/>
          </w:tblCellMar>
        </w:tblPrEx>
        <w:trPr>
          <w:cantSplit/>
          <w:trHeight w:val="193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8D4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DDB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对侵占、毁损、围挡园林绿地；损毁、盗窃、占用城乡环境卫生设施，擅自关闭、拆除、迁移或者改变用途的行政处罚（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CC8A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11EB853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侵占、毁损、围挡园林绿地；损毁、盗窃、占用城乡环境卫生设施，擅自关闭、拆除、迁移或者改变用途的</w:t>
            </w:r>
            <w:r>
              <w:rPr>
                <w:rFonts w:hint="eastAsia" w:ascii="宋体" w:hAnsi="宋体" w:eastAsia="宋体" w:cs="宋体"/>
                <w:b w:val="0"/>
                <w:bCs w:val="0"/>
                <w:color w:val="auto"/>
                <w:kern w:val="0"/>
                <w:sz w:val="21"/>
                <w:szCs w:val="21"/>
                <w:lang w:val="en-US" w:eastAsia="zh-CN"/>
              </w:rPr>
              <w:t>问题 线索进行核实；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2.情况属实的，责令限期改正，并处罚款，依法追究赔偿责任；</w:t>
            </w:r>
          </w:p>
          <w:p w14:paraId="6C462F0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3.应当给予治安管理的，移送公安机关处理；</w:t>
            </w:r>
          </w:p>
          <w:p w14:paraId="38FCE9D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2CDA21F3">
        <w:tblPrEx>
          <w:tblCellMar>
            <w:top w:w="0" w:type="dxa"/>
            <w:left w:w="108" w:type="dxa"/>
            <w:bottom w:w="0" w:type="dxa"/>
            <w:right w:w="108" w:type="dxa"/>
          </w:tblCellMar>
        </w:tblPrEx>
        <w:trPr>
          <w:cantSplit/>
          <w:trHeight w:val="140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1AC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A29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对擅自移动或者损毁古树名木保护牌以及保护设施的行政处罚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BBE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3884463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B69888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擅自移动或者损毁古树名木保护牌以及保护设施的</w:t>
            </w:r>
            <w:r>
              <w:rPr>
                <w:rFonts w:hint="eastAsia" w:ascii="宋体" w:hAnsi="宋体" w:eastAsia="宋体" w:cs="宋体"/>
                <w:b w:val="0"/>
                <w:bCs w:val="0"/>
                <w:color w:val="auto"/>
                <w:kern w:val="0"/>
                <w:sz w:val="21"/>
                <w:szCs w:val="21"/>
                <w:lang w:val="en-US" w:eastAsia="zh-CN"/>
              </w:rPr>
              <w:t>行为进行核实；</w:t>
            </w:r>
          </w:p>
          <w:p w14:paraId="2FCDFA1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2.情况属实的，责令停止违法行为，限期恢复原状，逾期未恢复原状，并处罚款；</w:t>
            </w:r>
          </w:p>
          <w:p w14:paraId="20E9823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6BB98B63">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DBE7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26D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城市生活垃圾处理费的征收（</w:t>
            </w:r>
            <w:r>
              <w:rPr>
                <w:rFonts w:hint="eastAsia" w:ascii="宋体" w:hAnsi="宋体" w:eastAsia="宋体" w:cs="宋体"/>
                <w:b w:val="0"/>
                <w:bCs w:val="0"/>
                <w:color w:val="auto"/>
                <w:kern w:val="0"/>
                <w:sz w:val="21"/>
                <w:szCs w:val="21"/>
                <w:lang w:val="en-US" w:eastAsia="zh-CN"/>
              </w:rPr>
              <w:t>城市规划区范围内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51A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val="en-US" w:eastAsia="zh-CN"/>
              </w:rPr>
              <w:t>国家税务总局旺苍县税务局</w:t>
            </w:r>
          </w:p>
          <w:p w14:paraId="2C96217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518548D4">
        <w:tblPrEx>
          <w:tblCellMar>
            <w:top w:w="0" w:type="dxa"/>
            <w:left w:w="108" w:type="dxa"/>
            <w:bottom w:w="0" w:type="dxa"/>
            <w:right w:w="108" w:type="dxa"/>
          </w:tblCellMar>
        </w:tblPrEx>
        <w:trPr>
          <w:cantSplit/>
          <w:trHeight w:val="11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BE7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66B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征收建筑垃圾处置费（城市规划区范围内）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874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对建设工程、装饰装修工程施工过程中产生拆除、弃土、装修等垃圾的单位或个人核准，按标准征收建筑垃圾处置费。</w:t>
            </w:r>
          </w:p>
        </w:tc>
      </w:tr>
      <w:tr w14:paraId="1133D6E3">
        <w:tblPrEx>
          <w:tblCellMar>
            <w:top w:w="0" w:type="dxa"/>
            <w:left w:w="108" w:type="dxa"/>
            <w:bottom w:w="0" w:type="dxa"/>
            <w:right w:w="108" w:type="dxa"/>
          </w:tblCellMar>
        </w:tblPrEx>
        <w:trPr>
          <w:cantSplit/>
          <w:trHeight w:val="8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E63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59E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污水处理费的征收（</w:t>
            </w:r>
            <w:r>
              <w:rPr>
                <w:rFonts w:hint="eastAsia" w:ascii="宋体" w:hAnsi="宋体" w:eastAsia="宋体" w:cs="宋体"/>
                <w:b w:val="0"/>
                <w:bCs w:val="0"/>
                <w:color w:val="auto"/>
                <w:kern w:val="0"/>
                <w:sz w:val="21"/>
                <w:szCs w:val="21"/>
                <w:lang w:val="en-US" w:eastAsia="zh-CN"/>
              </w:rPr>
              <w:t>县城区集中供水范围内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1A8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县住房和城乡建设局</w:t>
            </w:r>
          </w:p>
          <w:p w14:paraId="0056E34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lang w:eastAsia="zh-CN"/>
              </w:rPr>
              <w:t>：</w:t>
            </w:r>
          </w:p>
          <w:p w14:paraId="1404CD1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134148F4">
        <w:tblPrEx>
          <w:tblCellMar>
            <w:top w:w="0" w:type="dxa"/>
            <w:left w:w="108" w:type="dxa"/>
            <w:bottom w:w="0" w:type="dxa"/>
            <w:right w:w="108" w:type="dxa"/>
          </w:tblCellMar>
        </w:tblPrEx>
        <w:trPr>
          <w:cantSplit/>
          <w:trHeight w:val="163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586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600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对城乡环境综合治理责任人不履行义务，责任区的容貌秩序、环境卫生未达到有关标准的行政处罚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CC4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城乡环境综合治理责任人不履行义务，责任区的容貌秩序、环境卫生未达到有关标准的</w:t>
            </w:r>
            <w:r>
              <w:rPr>
                <w:rFonts w:hint="eastAsia" w:ascii="宋体" w:hAnsi="宋体" w:eastAsia="宋体" w:cs="宋体"/>
                <w:b w:val="0"/>
                <w:bCs w:val="0"/>
                <w:color w:val="auto"/>
                <w:kern w:val="0"/>
                <w:sz w:val="21"/>
                <w:szCs w:val="21"/>
                <w:lang w:val="en-US" w:eastAsia="zh-CN"/>
              </w:rPr>
              <w:t>行为进行核实；</w:t>
            </w:r>
          </w:p>
          <w:p w14:paraId="6FF4FCA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2.情况属实的，予以警告，责令改正；</w:t>
            </w:r>
          </w:p>
          <w:p w14:paraId="27F1DE5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3.拒不改正的，可处罚款，或建议其上级主管部门对直接责任人及其主管人员给予处分。</w:t>
            </w:r>
          </w:p>
        </w:tc>
      </w:tr>
      <w:tr w14:paraId="4EA2AF85">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D3A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64B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F9B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08E0FDC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EC4FB4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对未经批准擅自设置大型户外广告、在街道两侧和公共场地堆放物料，搭建建筑物、构筑物或者其他设施、拆除环境卫生设施或者未按批准的拆迁方案进行拆迁的行为进行核实；</w:t>
            </w:r>
          </w:p>
          <w:p w14:paraId="714D961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2.情况属实的，限期清理、拆除或者采取其他补救措施并可处罚款。</w:t>
            </w:r>
          </w:p>
        </w:tc>
      </w:tr>
      <w:tr w14:paraId="276AA725">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DA1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A32D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对单位和个人未按规定缴纳城市生活垃圾处理费的处罚（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BB9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1.由税务部门通过涉税渠道予以催缴；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2.对催缴后仍未缴纳的进行处罚。</w:t>
            </w:r>
          </w:p>
        </w:tc>
      </w:tr>
      <w:tr w14:paraId="65E3A667">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C40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85E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对损坏各类环境卫生设施及附属设施的行政处罚（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588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1.对破坏城市环境卫生设施的行为进行核实；</w:t>
            </w:r>
          </w:p>
          <w:p w14:paraId="0463850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2.情况属实的，责令其恢复原状，可处罚款；</w:t>
            </w:r>
          </w:p>
          <w:p w14:paraId="3E29810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3.对盗窃、损毁各类环境卫生设施及其附属设施、应当给予治安管理处罚的，移送公安机关，依照相关规定给予处罚；构成犯罪的，依法追究刑事责任。</w:t>
            </w:r>
          </w:p>
        </w:tc>
      </w:tr>
      <w:tr w14:paraId="323F3811">
        <w:tblPrEx>
          <w:tblCellMar>
            <w:top w:w="0" w:type="dxa"/>
            <w:left w:w="108" w:type="dxa"/>
            <w:bottom w:w="0" w:type="dxa"/>
            <w:right w:w="108" w:type="dxa"/>
          </w:tblCellMar>
        </w:tblPrEx>
        <w:trPr>
          <w:cantSplit/>
          <w:trHeight w:val="124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929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58E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对施工单位未及时清运工程施工过程中产生的建筑垃圾，造成环境污染的行政处罚（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06D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067A51D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6D75AA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施工单位未及时清运工程施工过程中产生的建筑垃圾，造成环境污染的</w:t>
            </w:r>
            <w:r>
              <w:rPr>
                <w:rFonts w:hint="eastAsia" w:ascii="宋体" w:hAnsi="宋体" w:eastAsia="宋体" w:cs="宋体"/>
                <w:b w:val="0"/>
                <w:bCs w:val="0"/>
                <w:color w:val="auto"/>
                <w:spacing w:val="-6"/>
                <w:kern w:val="0"/>
                <w:sz w:val="21"/>
                <w:szCs w:val="21"/>
                <w:lang w:val="en-US" w:eastAsia="zh-CN"/>
              </w:rPr>
              <w:t>行为进行核实；</w:t>
            </w:r>
          </w:p>
          <w:p w14:paraId="11FCB1D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2.情况属实的，责令限期改正，给予警告，并处罚款。</w:t>
            </w:r>
          </w:p>
        </w:tc>
      </w:tr>
      <w:tr w14:paraId="774413CD">
        <w:tblPrEx>
          <w:tblCellMar>
            <w:top w:w="0" w:type="dxa"/>
            <w:left w:w="108" w:type="dxa"/>
            <w:bottom w:w="0" w:type="dxa"/>
            <w:right w:w="108" w:type="dxa"/>
          </w:tblCellMar>
        </w:tblPrEx>
        <w:trPr>
          <w:cantSplit/>
          <w:trHeight w:val="172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80B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0797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对堆放、吊挂影响市容市貌物品的行政处罚（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C60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4144D95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堆放、吊挂影响市容市貌物品的</w:t>
            </w:r>
            <w:r>
              <w:rPr>
                <w:rFonts w:hint="eastAsia" w:ascii="宋体" w:hAnsi="宋体" w:eastAsia="宋体" w:cs="宋体"/>
                <w:b w:val="0"/>
                <w:bCs w:val="0"/>
                <w:color w:val="auto"/>
                <w:kern w:val="0"/>
                <w:sz w:val="21"/>
                <w:szCs w:val="21"/>
                <w:lang w:val="en-US" w:eastAsia="zh-CN"/>
              </w:rPr>
              <w:t>行为进行核实；</w:t>
            </w:r>
          </w:p>
          <w:p w14:paraId="16196A2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2.情况属实的，责令改正或者限期清除；</w:t>
            </w:r>
          </w:p>
          <w:p w14:paraId="39B6958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3.拒不改正或者清除的，依法代为清除，其费用由违法行为人承担，可处罚款。</w:t>
            </w:r>
          </w:p>
        </w:tc>
      </w:tr>
      <w:tr w14:paraId="5BF7AB68">
        <w:tblPrEx>
          <w:tblCellMar>
            <w:top w:w="0" w:type="dxa"/>
            <w:left w:w="108" w:type="dxa"/>
            <w:bottom w:w="0" w:type="dxa"/>
            <w:right w:w="108" w:type="dxa"/>
          </w:tblCellMar>
        </w:tblPrEx>
        <w:trPr>
          <w:cantSplit/>
          <w:trHeight w:val="324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102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5AE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9B4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6B0944F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FED81C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1A29ED3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2.拒不改正或者清除的，依法代为清除，其费用由违法行为人承担；</w:t>
            </w:r>
          </w:p>
          <w:p w14:paraId="18007FC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3.情节严重或者造成严重后果的，并处罚款。</w:t>
            </w:r>
          </w:p>
        </w:tc>
      </w:tr>
      <w:tr w14:paraId="1D7306F3">
        <w:tblPrEx>
          <w:tblCellMar>
            <w:top w:w="0" w:type="dxa"/>
            <w:left w:w="108" w:type="dxa"/>
            <w:bottom w:w="0" w:type="dxa"/>
            <w:right w:w="108" w:type="dxa"/>
          </w:tblCellMar>
        </w:tblPrEx>
        <w:trPr>
          <w:cantSplit/>
          <w:trHeight w:val="188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939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B62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CCF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承建部门：县综合行政执法局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w:t>
            </w:r>
            <w:r>
              <w:rPr>
                <w:rFonts w:hint="eastAsia" w:ascii="宋体" w:hAnsi="宋体" w:eastAsia="宋体" w:cs="宋体"/>
                <w:b w:val="0"/>
                <w:bCs w:val="0"/>
                <w:color w:val="auto"/>
                <w:kern w:val="0"/>
                <w:sz w:val="21"/>
                <w:szCs w:val="21"/>
                <w:lang w:val="en-US" w:eastAsia="zh-CN"/>
              </w:rPr>
              <w:t>的行为进行核实；</w:t>
            </w:r>
          </w:p>
          <w:p w14:paraId="74D489C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315B6D3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3.拒不改正的，责令停业整治。</w:t>
            </w:r>
          </w:p>
        </w:tc>
      </w:tr>
      <w:tr w14:paraId="4C6DD459">
        <w:tblPrEx>
          <w:tblCellMar>
            <w:top w:w="0" w:type="dxa"/>
            <w:left w:w="108" w:type="dxa"/>
            <w:bottom w:w="0" w:type="dxa"/>
            <w:right w:w="108" w:type="dxa"/>
          </w:tblCellMar>
        </w:tblPrEx>
        <w:trPr>
          <w:cantSplit/>
          <w:trHeight w:val="159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714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C14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17E5">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4DE6D642">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BCDBF66">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w:t>
            </w:r>
            <w:r>
              <w:rPr>
                <w:rFonts w:hint="eastAsia" w:ascii="宋体" w:hAnsi="宋体" w:eastAsia="宋体" w:cs="宋体"/>
                <w:b w:val="0"/>
                <w:bCs w:val="0"/>
                <w:color w:val="auto"/>
                <w:kern w:val="0"/>
                <w:sz w:val="21"/>
                <w:szCs w:val="21"/>
                <w:lang w:val="en-US" w:eastAsia="zh-CN"/>
              </w:rPr>
              <w:t>行为进行核实；</w:t>
            </w:r>
          </w:p>
          <w:p w14:paraId="411C2678">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41D4CC55">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5FE5AF6E">
        <w:tblPrEx>
          <w:tblCellMar>
            <w:top w:w="0" w:type="dxa"/>
            <w:left w:w="108" w:type="dxa"/>
            <w:bottom w:w="0" w:type="dxa"/>
            <w:right w:w="108" w:type="dxa"/>
          </w:tblCellMar>
        </w:tblPrEx>
        <w:trPr>
          <w:cantSplit/>
          <w:trHeight w:val="13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EF8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D6AD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对车辆未采取覆盖或者密闭措施，造成泄漏遗撒的或者违规倾倒的行政处罚（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79A8">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车辆未采取覆盖或者密闭措施，造成泄漏遗撒的或者违规倾倒的</w:t>
            </w:r>
            <w:r>
              <w:rPr>
                <w:rFonts w:hint="eastAsia" w:ascii="宋体" w:hAnsi="宋体" w:eastAsia="宋体" w:cs="宋体"/>
                <w:b w:val="0"/>
                <w:bCs w:val="0"/>
                <w:color w:val="auto"/>
                <w:kern w:val="0"/>
                <w:sz w:val="21"/>
                <w:szCs w:val="21"/>
                <w:lang w:val="en-US" w:eastAsia="zh-CN"/>
              </w:rPr>
              <w:t>行为进行核实；</w:t>
            </w:r>
          </w:p>
          <w:p w14:paraId="7F98980A">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2.情况属实的，责令清除改正；代为清除的，其费用由违法行为人承担，并处罚款；</w:t>
            </w:r>
          </w:p>
          <w:p w14:paraId="7E71B633">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3C7B169E">
        <w:tblPrEx>
          <w:tblCellMar>
            <w:top w:w="0" w:type="dxa"/>
            <w:left w:w="108" w:type="dxa"/>
            <w:bottom w:w="0" w:type="dxa"/>
            <w:right w:w="108" w:type="dxa"/>
          </w:tblCellMar>
        </w:tblPrEx>
        <w:trPr>
          <w:cantSplit/>
          <w:trHeight w:val="8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FDE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4E3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对重点排污单位环境信息公开活动的监督检查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EC2F">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3F85B204">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对重点排污单位环境信息公开活动</w:t>
            </w:r>
            <w:r>
              <w:rPr>
                <w:rFonts w:hint="eastAsia" w:ascii="宋体" w:hAnsi="宋体" w:eastAsia="宋体" w:cs="宋体"/>
                <w:b w:val="0"/>
                <w:bCs w:val="0"/>
                <w:color w:val="auto"/>
                <w:kern w:val="0"/>
                <w:sz w:val="21"/>
                <w:szCs w:val="21"/>
                <w:lang w:val="en-US" w:eastAsia="zh-CN"/>
              </w:rPr>
              <w:t>进行</w:t>
            </w:r>
            <w:r>
              <w:rPr>
                <w:rFonts w:hint="eastAsia" w:ascii="宋体" w:hAnsi="宋体" w:eastAsia="宋体" w:cs="宋体"/>
                <w:b w:val="0"/>
                <w:bCs w:val="0"/>
                <w:color w:val="auto"/>
                <w:kern w:val="0"/>
                <w:sz w:val="21"/>
                <w:szCs w:val="21"/>
              </w:rPr>
              <w:t>监督检查</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要求被检查者提供相应资料。</w:t>
            </w:r>
          </w:p>
        </w:tc>
      </w:tr>
      <w:tr w14:paraId="20AF9CFC">
        <w:tblPrEx>
          <w:tblCellMar>
            <w:top w:w="0" w:type="dxa"/>
            <w:left w:w="108" w:type="dxa"/>
            <w:bottom w:w="0" w:type="dxa"/>
            <w:right w:w="108" w:type="dxa"/>
          </w:tblCellMar>
        </w:tblPrEx>
        <w:trPr>
          <w:cantSplit/>
          <w:trHeight w:val="127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703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AE2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对从事可能造成土壤污染活动的企业事业单位和其他生产经营者</w:t>
            </w:r>
            <w:r>
              <w:rPr>
                <w:rFonts w:hint="eastAsia" w:ascii="宋体" w:hAnsi="宋体" w:eastAsia="宋体" w:cs="宋体"/>
                <w:b w:val="0"/>
                <w:bCs w:val="0"/>
                <w:color w:val="auto"/>
                <w:kern w:val="0"/>
                <w:sz w:val="21"/>
                <w:szCs w:val="21"/>
                <w:lang w:eastAsia="zh-CN"/>
              </w:rPr>
              <w:t>进行</w:t>
            </w:r>
            <w:r>
              <w:rPr>
                <w:rFonts w:hint="eastAsia" w:ascii="宋体" w:hAnsi="宋体" w:eastAsia="宋体" w:cs="宋体"/>
                <w:b w:val="0"/>
                <w:bCs w:val="0"/>
                <w:color w:val="auto"/>
                <w:kern w:val="0"/>
                <w:sz w:val="21"/>
                <w:szCs w:val="21"/>
              </w:rPr>
              <w:t>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C7A3">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0540BE8D">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A2A945E">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1.对从事可能造成土壤污染活动的企业事业单位和其他生产经营者进行现场检查、取样，要求</w:t>
            </w:r>
            <w:r>
              <w:rPr>
                <w:rFonts w:hint="eastAsia" w:ascii="宋体" w:hAnsi="宋体" w:eastAsia="宋体" w:cs="宋体"/>
                <w:b w:val="0"/>
                <w:bCs w:val="0"/>
                <w:color w:val="auto"/>
                <w:kern w:val="0"/>
                <w:sz w:val="21"/>
                <w:szCs w:val="21"/>
              </w:rPr>
              <w:t>核实造成土壤污染活动的行为；</w:t>
            </w:r>
          </w:p>
          <w:p w14:paraId="286D81BA">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2.要求被检查者提供有关资料，就有关问题作出说明。</w:t>
            </w:r>
          </w:p>
        </w:tc>
      </w:tr>
      <w:tr w14:paraId="544A0221">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27C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9E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对排放污染物的企业事业单位和其他生产经营者的监督检查（不含监测）</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CCD1E">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承接部门：旺苍生态环境局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1.对排放污染物的企业事业单位和其他生产经营者进行现场检查；</w:t>
            </w:r>
          </w:p>
          <w:p w14:paraId="70DCE502">
            <w:pPr>
              <w:keepNext w:val="0"/>
              <w:keepLines w:val="0"/>
              <w:pageBreakBefore w:val="0"/>
              <w:widowControl w:val="0"/>
              <w:kinsoku/>
              <w:wordWrap/>
              <w:overflowPunct w:val="0"/>
              <w:topLinePunct w:val="0"/>
              <w:autoSpaceDE w:val="0"/>
              <w:autoSpaceDN w:val="0"/>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2.对城镇污水集中处理设施的出水水质和水量进行监督检查。</w:t>
            </w:r>
          </w:p>
        </w:tc>
      </w:tr>
      <w:tr w14:paraId="579E5FB2">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3705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eastAsia="zh-CN"/>
              </w:rPr>
              <w:t>六、城乡建设（16项）</w:t>
            </w:r>
          </w:p>
        </w:tc>
      </w:tr>
      <w:tr w14:paraId="6E6BB91F">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C2A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81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73F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对阻挠国家建设征收土地的处理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DD9D">
            <w:pPr>
              <w:keepNext w:val="0"/>
              <w:keepLines w:val="0"/>
              <w:pageBreakBefore w:val="0"/>
              <w:widowControl w:val="0"/>
              <w:kinsoku/>
              <w:wordWrap/>
              <w:overflowPunct w:val="0"/>
              <w:topLinePunct w:val="0"/>
              <w:autoSpaceDE w:val="0"/>
              <w:autoSpaceDN w:val="0"/>
              <w:bidi w:val="0"/>
              <w:spacing w:line="25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1.对土地征收经实施补偿、安置后，未按照协议约定履行腾退土地和房屋的行为进行催告；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6A07EA11">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259B">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9F2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土地征收、征用</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CDB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国家征收土地的，依照法定程序批准后，由县级以上地方人民政府予以公告并组织实施。</w:t>
            </w:r>
          </w:p>
        </w:tc>
      </w:tr>
      <w:tr w14:paraId="56E310CC">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C792">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56E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对被征地当事人依法补偿、安置后拒不搬迁的处理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79E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承接部门：县自然资源局、县住房和城乡建设局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1.对土地征收经实施补偿、安置后，未按照协议约定履行腾退土地和房屋的行为进行催告；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7FC889EC">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C1E9">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28F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33D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3625B57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FEB281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w:t>
            </w:r>
            <w:r>
              <w:rPr>
                <w:rFonts w:hint="eastAsia" w:ascii="宋体" w:hAnsi="宋体" w:eastAsia="宋体" w:cs="宋体"/>
                <w:b w:val="0"/>
                <w:bCs w:val="0"/>
                <w:color w:val="auto"/>
                <w:kern w:val="0"/>
                <w:sz w:val="21"/>
                <w:szCs w:val="21"/>
                <w:lang w:val="en-US" w:eastAsia="zh-CN"/>
              </w:rPr>
              <w:t>进行核实；</w:t>
            </w:r>
          </w:p>
          <w:p w14:paraId="05B1C37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2.情况属实的，责令限期改正，并处罚款；</w:t>
            </w:r>
          </w:p>
          <w:p w14:paraId="1DAA57F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5413B91C">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27EC">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2F2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B4B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40BF23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w:t>
            </w:r>
            <w:r>
              <w:rPr>
                <w:rFonts w:hint="eastAsia" w:ascii="宋体" w:hAnsi="宋体" w:eastAsia="宋体" w:cs="宋体"/>
                <w:b w:val="0"/>
                <w:bCs w:val="0"/>
                <w:color w:val="auto"/>
                <w:kern w:val="0"/>
                <w:sz w:val="21"/>
                <w:szCs w:val="21"/>
                <w:lang w:eastAsia="zh-CN"/>
              </w:rPr>
              <w:t>做</w:t>
            </w:r>
            <w:r>
              <w:rPr>
                <w:rFonts w:hint="eastAsia" w:ascii="宋体" w:hAnsi="宋体" w:eastAsia="宋体" w:cs="宋体"/>
                <w:b w:val="0"/>
                <w:bCs w:val="0"/>
                <w:color w:val="auto"/>
                <w:kern w:val="0"/>
                <w:sz w:val="21"/>
                <w:szCs w:val="21"/>
              </w:rPr>
              <w:t>必要覆盖或者竣工后不及时清理和平整场地，影响市容和环境卫生</w:t>
            </w:r>
            <w:r>
              <w:rPr>
                <w:rFonts w:hint="eastAsia" w:ascii="宋体" w:hAnsi="宋体" w:eastAsia="宋体" w:cs="宋体"/>
                <w:b w:val="0"/>
                <w:bCs w:val="0"/>
                <w:color w:val="auto"/>
                <w:kern w:val="0"/>
                <w:sz w:val="21"/>
                <w:szCs w:val="21"/>
                <w:lang w:val="en-US" w:eastAsia="zh-CN"/>
              </w:rPr>
              <w:t>等行为进行核实；</w:t>
            </w:r>
          </w:p>
          <w:p w14:paraId="480A43B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2.情况属实的，责令其纠正违法行为、采取补救措施，可处警告、罚款。</w:t>
            </w:r>
          </w:p>
        </w:tc>
      </w:tr>
      <w:tr w14:paraId="0081E36A">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FBB61">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BEE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对违反施工现场容貌管理规定逾期不改正的行政处罚（县城规划区范围内）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62C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FD5F44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3E4003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1.责令限期改正，并处罚款；</w:t>
            </w:r>
          </w:p>
          <w:p w14:paraId="7D6E555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2.拒不改正的，责令停工整治。</w:t>
            </w:r>
          </w:p>
        </w:tc>
      </w:tr>
      <w:tr w14:paraId="1E00E5C9">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A4F3">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9B1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对破坏、侵占、毁损防洪排涝设施的行政处罚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C5C8">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C2D4DBC">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破坏、侵占、毁损防洪排涝设施的</w:t>
            </w:r>
            <w:r>
              <w:rPr>
                <w:rFonts w:hint="eastAsia" w:ascii="宋体" w:hAnsi="宋体" w:eastAsia="宋体" w:cs="宋体"/>
                <w:b w:val="0"/>
                <w:bCs w:val="0"/>
                <w:color w:val="auto"/>
                <w:kern w:val="0"/>
                <w:sz w:val="21"/>
                <w:szCs w:val="21"/>
                <w:lang w:val="en-US" w:eastAsia="zh-CN"/>
              </w:rPr>
              <w:t>，责令停止违法行为，恢复原状，赔偿损失，可处罚款。</w:t>
            </w:r>
          </w:p>
        </w:tc>
      </w:tr>
      <w:tr w14:paraId="59E94069">
        <w:tblPrEx>
          <w:tblCellMar>
            <w:top w:w="0" w:type="dxa"/>
            <w:left w:w="108" w:type="dxa"/>
            <w:bottom w:w="0" w:type="dxa"/>
            <w:right w:w="108" w:type="dxa"/>
          </w:tblCellMar>
        </w:tblPrEx>
        <w:trPr>
          <w:cantSplit/>
          <w:trHeight w:val="121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1086">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998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对在城市绿地范围内进行拦河截溪、取土采石、设置垃圾堆场、排放污水以及其他对城市生态环境造成破坏活动的行政处罚（县城建成区范围内）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A6F2">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对在城市绿地范围内进行拦河截溪、取土采石、设置垃圾堆场、排放污水以及其他对城市生态环境造成破坏活动的</w:t>
            </w:r>
            <w:r>
              <w:rPr>
                <w:rFonts w:hint="eastAsia" w:ascii="宋体" w:hAnsi="宋体" w:eastAsia="宋体" w:cs="宋体"/>
                <w:b w:val="0"/>
                <w:bCs w:val="0"/>
                <w:color w:val="auto"/>
                <w:kern w:val="0"/>
                <w:sz w:val="21"/>
                <w:szCs w:val="21"/>
                <w:lang w:val="en-US" w:eastAsia="zh-CN"/>
              </w:rPr>
              <w:t>行为进行核实；</w:t>
            </w:r>
          </w:p>
          <w:p w14:paraId="20424425">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2.责令改正，并处罚款。</w:t>
            </w:r>
          </w:p>
        </w:tc>
      </w:tr>
      <w:tr w14:paraId="1FE52D75">
        <w:tblPrEx>
          <w:tblCellMar>
            <w:top w:w="0" w:type="dxa"/>
            <w:left w:w="108" w:type="dxa"/>
            <w:bottom w:w="0" w:type="dxa"/>
            <w:right w:w="108" w:type="dxa"/>
          </w:tblCellMar>
        </w:tblPrEx>
        <w:trPr>
          <w:cantSplit/>
          <w:trHeight w:val="11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39EA">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08C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对供用水单位的取水、供水和用水情况进行监督检查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FCDD">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200FD719">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DA80FC4">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进入取水单位或者个人的生产场所进行检查时，取水单位或者个人应当予以配合，提供有关文件、证照、资料等，并说明情况。</w:t>
            </w:r>
          </w:p>
        </w:tc>
      </w:tr>
      <w:tr w14:paraId="5C7D6420">
        <w:tblPrEx>
          <w:tblCellMar>
            <w:top w:w="0" w:type="dxa"/>
            <w:left w:w="108" w:type="dxa"/>
            <w:bottom w:w="0" w:type="dxa"/>
            <w:right w:w="108" w:type="dxa"/>
          </w:tblCellMar>
        </w:tblPrEx>
        <w:trPr>
          <w:cantSplit/>
          <w:trHeight w:val="189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4CD3">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7AD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对在供生活饮用水的重要水域，从事集约化养殖等危害饮用水水源水质的活动的行政处罚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6FEC">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B2167D4">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对在供生活饮用水的重要水域，从事集约化养殖等危害饮用水水源水质的</w:t>
            </w:r>
            <w:r>
              <w:rPr>
                <w:rFonts w:hint="eastAsia" w:ascii="宋体" w:hAnsi="宋体" w:eastAsia="宋体" w:cs="宋体"/>
                <w:b w:val="0"/>
                <w:bCs w:val="0"/>
                <w:color w:val="auto"/>
                <w:kern w:val="0"/>
                <w:sz w:val="21"/>
                <w:szCs w:val="21"/>
                <w:lang w:val="en-US" w:eastAsia="zh-CN"/>
              </w:rPr>
              <w:t>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责令限期拆除、恢复原状；</w:t>
            </w:r>
          </w:p>
          <w:p w14:paraId="708AB5EC">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3.对逾期不拆除、不恢复原状的，代为拆除、恢复原状，费用由违法单位或者个人承担，并处罚款。</w:t>
            </w:r>
          </w:p>
        </w:tc>
      </w:tr>
      <w:tr w14:paraId="7D1D6705">
        <w:tblPrEx>
          <w:tblCellMar>
            <w:top w:w="0" w:type="dxa"/>
            <w:left w:w="108" w:type="dxa"/>
            <w:bottom w:w="0" w:type="dxa"/>
            <w:right w:w="108" w:type="dxa"/>
          </w:tblCellMar>
        </w:tblPrEx>
        <w:trPr>
          <w:cantSplit/>
          <w:trHeight w:val="154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1F5A">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D8C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对擅自改装、迁移、拆除公共供水设施，拆卸、启封、损坏结算水表或者干扰水表正常计量的行政处罚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DBC4">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4E69BE4">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在供生活饮用水的重要水域，从事集约化养殖等危害饮用水水源水质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活动的</w:t>
            </w:r>
            <w:r>
              <w:rPr>
                <w:rFonts w:hint="eastAsia" w:ascii="宋体" w:hAnsi="宋体" w:eastAsia="宋体" w:cs="宋体"/>
                <w:b w:val="0"/>
                <w:bCs w:val="0"/>
                <w:color w:val="auto"/>
                <w:kern w:val="0"/>
                <w:sz w:val="21"/>
                <w:szCs w:val="21"/>
                <w:lang w:val="en-US" w:eastAsia="zh-CN"/>
              </w:rPr>
              <w:t>行为，责令改正，恢复原状，并处罚款；</w:t>
            </w:r>
          </w:p>
          <w:p w14:paraId="57666A4F">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2186FA13">
        <w:tblPrEx>
          <w:tblCellMar>
            <w:top w:w="0" w:type="dxa"/>
            <w:left w:w="108" w:type="dxa"/>
            <w:bottom w:w="0" w:type="dxa"/>
            <w:right w:w="108" w:type="dxa"/>
          </w:tblCellMar>
        </w:tblPrEx>
        <w:trPr>
          <w:cantSplit/>
          <w:trHeight w:val="112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A086">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C70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对擅自在村镇公共供水管道上连接取水设施的行政处罚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EE7B">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59236676">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588805B">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828F82F">
            <w:pPr>
              <w:keepNext w:val="0"/>
              <w:keepLines w:val="0"/>
              <w:pageBreakBefore w:val="0"/>
              <w:widowControl w:val="0"/>
              <w:kinsoku/>
              <w:wordWrap/>
              <w:overflowPunct w:val="0"/>
              <w:topLinePunct w:val="0"/>
              <w:autoSpaceDE w:val="0"/>
              <w:autoSpaceDN w:val="0"/>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擅自在村镇公共供水管道上连接取水设施</w:t>
            </w:r>
            <w:r>
              <w:rPr>
                <w:rFonts w:hint="eastAsia" w:ascii="宋体" w:hAnsi="宋体" w:eastAsia="宋体" w:cs="宋体"/>
                <w:b w:val="0"/>
                <w:bCs w:val="0"/>
                <w:color w:val="auto"/>
                <w:kern w:val="0"/>
                <w:sz w:val="21"/>
                <w:szCs w:val="21"/>
                <w:lang w:val="en-US" w:eastAsia="zh-CN"/>
              </w:rPr>
              <w:t>的行为，责令改正，恢复原状，并处罚款。</w:t>
            </w:r>
          </w:p>
        </w:tc>
      </w:tr>
      <w:tr w14:paraId="2EF73242">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7A44">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34A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对擅自将生产、使用有毒有害物质的设施与村镇公共供水管道连接的行政处罚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0E0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BB0842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擅自将生产、使用有毒有害物质的设施与村镇公共供水管道连接的</w:t>
            </w:r>
            <w:r>
              <w:rPr>
                <w:rFonts w:hint="eastAsia" w:ascii="宋体" w:hAnsi="宋体" w:eastAsia="宋体" w:cs="宋体"/>
                <w:b w:val="0"/>
                <w:bCs w:val="0"/>
                <w:color w:val="auto"/>
                <w:kern w:val="0"/>
                <w:sz w:val="21"/>
                <w:szCs w:val="21"/>
                <w:lang w:val="en-US" w:eastAsia="zh-CN"/>
              </w:rPr>
              <w:t>行为，责令纠正，排除危害，并处罚款。</w:t>
            </w:r>
          </w:p>
        </w:tc>
      </w:tr>
      <w:tr w14:paraId="11E81221">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BDD8">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CE6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对供水单位擅自停止营运的行政处罚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CC8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供水单位擅自停止营运的</w:t>
            </w:r>
            <w:r>
              <w:rPr>
                <w:rFonts w:hint="eastAsia" w:ascii="宋体" w:hAnsi="宋体" w:eastAsia="宋体" w:cs="宋体"/>
                <w:b w:val="0"/>
                <w:bCs w:val="0"/>
                <w:color w:val="auto"/>
                <w:kern w:val="0"/>
                <w:sz w:val="21"/>
                <w:szCs w:val="21"/>
                <w:lang w:val="en-US" w:eastAsia="zh-CN"/>
              </w:rPr>
              <w:t>，责令限期恢复营运，并处罚款。</w:t>
            </w:r>
          </w:p>
        </w:tc>
      </w:tr>
      <w:tr w14:paraId="6902B030">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F54A">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3E9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对在村镇供水工程保护控制范围内从事禁止性活动的行政处罚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654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09E84F5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FF9020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F14295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在村镇供水工程保护控制范围内从事禁止性活动的</w:t>
            </w:r>
            <w:r>
              <w:rPr>
                <w:rFonts w:hint="eastAsia" w:ascii="宋体" w:hAnsi="宋体" w:eastAsia="宋体" w:cs="宋体"/>
                <w:b w:val="0"/>
                <w:bCs w:val="0"/>
                <w:color w:val="auto"/>
                <w:kern w:val="0"/>
                <w:sz w:val="21"/>
                <w:szCs w:val="21"/>
                <w:lang w:val="en-US" w:eastAsia="zh-CN"/>
              </w:rPr>
              <w:t>行为，责令改正；</w:t>
            </w:r>
          </w:p>
          <w:p w14:paraId="42DD0E7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3.对拒不改正的，处罚款；</w:t>
            </w:r>
          </w:p>
          <w:p w14:paraId="6DFB7E2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4.造成损失的，依法追究赔偿责任。</w:t>
            </w:r>
          </w:p>
        </w:tc>
      </w:tr>
      <w:tr w14:paraId="1AB0E398">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3145">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91B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房屋租赁登记备案</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E01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承接部门：县住房和城乡建设局</w:t>
            </w:r>
          </w:p>
          <w:p w14:paraId="3CB9D47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1.对房屋租赁当事人提交的房屋租赁资料进行审核；</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2.办理房屋租赁登记备案；</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3.开具房屋租赁登记备案证明。</w:t>
            </w:r>
          </w:p>
        </w:tc>
      </w:tr>
      <w:tr w14:paraId="552B9348">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338E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eastAsia="zh-CN"/>
              </w:rPr>
              <w:t>七、文化和旅游（5项）</w:t>
            </w:r>
          </w:p>
        </w:tc>
      </w:tr>
      <w:tr w14:paraId="03751A7A">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6648">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4F9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对擅自从事营业性演出经营活动的行政处罚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8D8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7F9D2F5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E778F7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E2116D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擅自从事营业性演出经营活动的</w:t>
            </w:r>
            <w:r>
              <w:rPr>
                <w:rFonts w:hint="eastAsia" w:ascii="宋体" w:hAnsi="宋体" w:eastAsia="宋体" w:cs="宋体"/>
                <w:b w:val="0"/>
                <w:bCs w:val="0"/>
                <w:color w:val="auto"/>
                <w:kern w:val="0"/>
                <w:sz w:val="21"/>
                <w:szCs w:val="21"/>
                <w:lang w:val="en-US" w:eastAsia="zh-CN"/>
              </w:rPr>
              <w:t>，予以取缔，没收演出器材和违法所得，并处罚款；</w:t>
            </w:r>
          </w:p>
          <w:p w14:paraId="4376BE9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6925A100">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8526">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DC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对未经批准举办营业性演出的行政处罚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885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161221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2.发现未经批准举办营业性演出的，责令停止演出，没收违法所得，并处罚款。</w:t>
            </w:r>
          </w:p>
        </w:tc>
      </w:tr>
      <w:tr w14:paraId="1036F4A7">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6102">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47A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对歌舞娱乐场所接纳未成年人的行政处罚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4CB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777F77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歌舞娱乐场所接纳未成年人的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7ED242D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4257A616">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BEA7">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18C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对游艺娱乐场所设置的电子游戏机在国家法定节假日外向未成年人提供的行政处罚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7C6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6046552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CD4842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0B28A0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游艺娱乐场所设置的电子游戏机在国家法定节假日外向未成年人提供的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228B03E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699B608D">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30BF">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874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对娱乐场所未按规定悬挂警示标志、未成年人禁入或者限入标志的行政处罚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723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094E94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娱乐场所未按规定悬挂警示标志、未成年人禁入或者限入标志的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由承接部门依据法定职责责令改正，给予警告。</w:t>
            </w:r>
          </w:p>
        </w:tc>
      </w:tr>
      <w:tr w14:paraId="3D98D44F">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DB66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eastAsia="zh-CN"/>
              </w:rPr>
              <w:t>八、卫生健康（1</w:t>
            </w:r>
            <w:r>
              <w:rPr>
                <w:rFonts w:hint="eastAsia" w:ascii="黑体" w:hAnsi="黑体" w:eastAsia="黑体" w:cs="黑体"/>
                <w:b w:val="0"/>
                <w:bCs w:val="0"/>
                <w:color w:val="auto"/>
                <w:kern w:val="0"/>
                <w:sz w:val="24"/>
                <w:szCs w:val="24"/>
                <w:lang w:val="en-US" w:eastAsia="zh-CN"/>
              </w:rPr>
              <w:t>0</w:t>
            </w:r>
            <w:r>
              <w:rPr>
                <w:rFonts w:hint="eastAsia" w:ascii="黑体" w:hAnsi="黑体" w:eastAsia="黑体" w:cs="黑体"/>
                <w:b w:val="0"/>
                <w:bCs w:val="0"/>
                <w:color w:val="auto"/>
                <w:kern w:val="0"/>
                <w:sz w:val="24"/>
                <w:szCs w:val="24"/>
                <w:lang w:eastAsia="zh-CN"/>
              </w:rPr>
              <w:t>项）</w:t>
            </w:r>
          </w:p>
        </w:tc>
      </w:tr>
      <w:tr w14:paraId="01DD5183">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DA0F">
            <w:pPr>
              <w:keepNext w:val="0"/>
              <w:keepLines w:val="0"/>
              <w:pageBreakBefore w:val="0"/>
              <w:widowControl w:val="0"/>
              <w:numPr>
                <w:ilvl w:val="0"/>
                <w:numId w:val="4"/>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8C8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对再生育申请的受理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7F9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根据优化生育政策要求，不再开展此项工作。</w:t>
            </w:r>
          </w:p>
        </w:tc>
      </w:tr>
      <w:tr w14:paraId="23E91BBB">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4C37">
            <w:pPr>
              <w:keepNext w:val="0"/>
              <w:keepLines w:val="0"/>
              <w:pageBreakBefore w:val="0"/>
              <w:widowControl w:val="0"/>
              <w:numPr>
                <w:ilvl w:val="0"/>
                <w:numId w:val="4"/>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AE7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对申请病残儿医学鉴定者情况的审核</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401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事项依据已失效，不再开展此项工作。</w:t>
            </w:r>
          </w:p>
        </w:tc>
      </w:tr>
      <w:tr w14:paraId="168C0234">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F2D4">
            <w:pPr>
              <w:keepNext w:val="0"/>
              <w:keepLines w:val="0"/>
              <w:pageBreakBefore w:val="0"/>
              <w:widowControl w:val="0"/>
              <w:numPr>
                <w:ilvl w:val="0"/>
                <w:numId w:val="4"/>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C5C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对流动人口用人单位计划生育工作的监督检查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FEB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37AFE9CB">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03E0">
            <w:pPr>
              <w:keepNext w:val="0"/>
              <w:keepLines w:val="0"/>
              <w:pageBreakBefore w:val="0"/>
              <w:widowControl w:val="0"/>
              <w:numPr>
                <w:ilvl w:val="0"/>
                <w:numId w:val="4"/>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44F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办理流动人口生育证明</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129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03EC1883">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B90AD">
            <w:pPr>
              <w:keepNext w:val="0"/>
              <w:keepLines w:val="0"/>
              <w:pageBreakBefore w:val="0"/>
              <w:widowControl w:val="0"/>
              <w:numPr>
                <w:ilvl w:val="0"/>
                <w:numId w:val="4"/>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C170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对流动人口未依照《流动人口计划生育工作条例》规定办理婚育证明的处理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15C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0CC233D1">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5F6C">
            <w:pPr>
              <w:keepNext w:val="0"/>
              <w:keepLines w:val="0"/>
              <w:pageBreakBefore w:val="0"/>
              <w:widowControl w:val="0"/>
              <w:numPr>
                <w:ilvl w:val="0"/>
                <w:numId w:val="4"/>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A4F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对新生儿在医疗卫生机构以外地点死亡的核查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15A9">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承接部门：县卫生健康局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对新生儿在医疗卫生机构以外地点死亡的予以核查，并通报有关信息。</w:t>
            </w:r>
          </w:p>
        </w:tc>
      </w:tr>
      <w:tr w14:paraId="48467F7E">
        <w:tblPrEx>
          <w:tblCellMar>
            <w:top w:w="0" w:type="dxa"/>
            <w:left w:w="108" w:type="dxa"/>
            <w:bottom w:w="0" w:type="dxa"/>
            <w:right w:w="108" w:type="dxa"/>
          </w:tblCellMar>
        </w:tblPrEx>
        <w:trPr>
          <w:cantSplit/>
          <w:trHeight w:val="80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4430B">
            <w:pPr>
              <w:keepNext w:val="0"/>
              <w:keepLines w:val="0"/>
              <w:pageBreakBefore w:val="0"/>
              <w:widowControl w:val="0"/>
              <w:numPr>
                <w:ilvl w:val="0"/>
                <w:numId w:val="4"/>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CAB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门诊费用报销</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5463">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0983D5B3">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B32E0F9">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2DF57DD5">
        <w:tblPrEx>
          <w:tblCellMar>
            <w:top w:w="0" w:type="dxa"/>
            <w:left w:w="108" w:type="dxa"/>
            <w:bottom w:w="0" w:type="dxa"/>
            <w:right w:w="108" w:type="dxa"/>
          </w:tblCellMar>
        </w:tblPrEx>
        <w:trPr>
          <w:cantSplit/>
          <w:trHeight w:val="80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A0E1">
            <w:pPr>
              <w:keepNext w:val="0"/>
              <w:keepLines w:val="0"/>
              <w:pageBreakBefore w:val="0"/>
              <w:widowControl w:val="0"/>
              <w:numPr>
                <w:ilvl w:val="0"/>
                <w:numId w:val="4"/>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204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住院费用报销</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CEE1">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7DC46837">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71C6912">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0F6E874A">
        <w:tblPrEx>
          <w:tblCellMar>
            <w:top w:w="0" w:type="dxa"/>
            <w:left w:w="108" w:type="dxa"/>
            <w:bottom w:w="0" w:type="dxa"/>
            <w:right w:w="108" w:type="dxa"/>
          </w:tblCellMar>
        </w:tblPrEx>
        <w:trPr>
          <w:cantSplit/>
          <w:trHeight w:val="8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425F">
            <w:pPr>
              <w:keepNext w:val="0"/>
              <w:keepLines w:val="0"/>
              <w:pageBreakBefore w:val="0"/>
              <w:widowControl w:val="0"/>
              <w:numPr>
                <w:ilvl w:val="0"/>
                <w:numId w:val="4"/>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F63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医疗救助待遇审批</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6D9F">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对救助对象提交的医疗救助待遇申请，按程序进行审批。</w:t>
            </w:r>
          </w:p>
        </w:tc>
      </w:tr>
      <w:tr w14:paraId="57F4C168">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FFA4">
            <w:pPr>
              <w:keepNext w:val="0"/>
              <w:keepLines w:val="0"/>
              <w:pageBreakBefore w:val="0"/>
              <w:widowControl w:val="0"/>
              <w:numPr>
                <w:ilvl w:val="0"/>
                <w:numId w:val="4"/>
              </w:numPr>
              <w:tabs>
                <w:tab w:val="clear" w:pos="312"/>
              </w:tabs>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F29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对房屋租赁中介机构、房屋的出租（借）人和物业服务企业等有关组织或者个人未按照《流动人口计划生育工作条例》如实提供流动人口信息的处理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27F7">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22BE9D5B">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16A4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eastAsia="zh-CN"/>
              </w:rPr>
              <w:t>九、应急管理及消防（</w:t>
            </w:r>
            <w:r>
              <w:rPr>
                <w:rFonts w:hint="eastAsia" w:ascii="黑体" w:hAnsi="黑体" w:eastAsia="黑体" w:cs="黑体"/>
                <w:b w:val="0"/>
                <w:bCs w:val="0"/>
                <w:color w:val="auto"/>
                <w:kern w:val="0"/>
                <w:sz w:val="24"/>
                <w:szCs w:val="24"/>
                <w:lang w:val="en-US" w:eastAsia="zh-CN"/>
              </w:rPr>
              <w:t>17</w:t>
            </w:r>
            <w:r>
              <w:rPr>
                <w:rFonts w:hint="eastAsia" w:ascii="黑体" w:hAnsi="黑体" w:eastAsia="黑体" w:cs="黑体"/>
                <w:b w:val="0"/>
                <w:bCs w:val="0"/>
                <w:color w:val="auto"/>
                <w:kern w:val="0"/>
                <w:sz w:val="24"/>
                <w:szCs w:val="24"/>
                <w:lang w:eastAsia="zh-CN"/>
              </w:rPr>
              <w:t>项）</w:t>
            </w:r>
          </w:p>
        </w:tc>
      </w:tr>
      <w:tr w14:paraId="51B3C8E8">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263C">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D87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对森林防火期内未经批准擅自在森林防火区内野外用火的行政处罚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4760">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74CFC1BB">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森林防火期内未经批准擅自在森林防火区内野外用火的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并处罚款。</w:t>
            </w:r>
          </w:p>
        </w:tc>
      </w:tr>
      <w:tr w14:paraId="3E50152B">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08E0">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1DF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对森林防火期内进入森林防火区</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E51D">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2241170E">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森林防火期内进入森林防火区的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，给予警告，并处罚款。</w:t>
            </w:r>
          </w:p>
        </w:tc>
      </w:tr>
      <w:tr w14:paraId="6294CFD9">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8128">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7E2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做出突出成绩或在扑救重大、特别重大森林火灾中表现突出的单位和个人给予奖励（不含表彰）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9367">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6F1B3DD5">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22C11F67">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226C">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F5B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对在森林资源保护管理工作中做出突出成绩的单位和个人给予奖励（不含表彰）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325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0022812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51F2A2DD">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5D3F">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964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对森林高火险期内未经批准擅自进入森林高火险区活动的行政处罚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372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4FB42D1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DFA7C4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1.开展日常巡查巡护；</w:t>
            </w:r>
          </w:p>
          <w:p w14:paraId="5C11D02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森林高火险期内未经批准擅自进入森林高火险区活动的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1AB0C6A9">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AE48">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9B1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对森林防火期内森林、林木、林地的经营单位未设置森林防火警示宣传标志的行政处罚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7D9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29F817A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森林防火期内森林、林木、林地的经营单位未设置森林防火警示宣传标志的</w:t>
            </w:r>
            <w:r>
              <w:rPr>
                <w:rFonts w:hint="eastAsia" w:ascii="宋体" w:hAnsi="宋体" w:eastAsia="宋体" w:cs="宋体"/>
                <w:b w:val="0"/>
                <w:bCs w:val="0"/>
                <w:color w:val="auto"/>
                <w:kern w:val="0"/>
                <w:sz w:val="21"/>
                <w:szCs w:val="21"/>
                <w:lang w:val="en-US" w:eastAsia="zh-CN"/>
              </w:rPr>
              <w:t>，责令改正，给予警告，并处罚款。</w:t>
            </w:r>
          </w:p>
        </w:tc>
      </w:tr>
      <w:tr w14:paraId="5446886F">
        <w:tblPrEx>
          <w:tblCellMar>
            <w:top w:w="0" w:type="dxa"/>
            <w:left w:w="108" w:type="dxa"/>
            <w:bottom w:w="0" w:type="dxa"/>
            <w:right w:w="108" w:type="dxa"/>
          </w:tblCellMar>
        </w:tblPrEx>
        <w:trPr>
          <w:cantSplit/>
          <w:trHeight w:val="15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A20E">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47B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对森林防火区内的有关单位或者个人拒绝接受森林防火检查或者接到森林火灾隐患整改通知书逾期不消除火灾隐患的行政处罚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BE5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40DD355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森林防火区内的有关单位或者个人拒绝接受森林防火检查或者接到森林火灾隐患整改通知书逾期不消除火灾隐患的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529A32D9">
        <w:tblPrEx>
          <w:tblCellMar>
            <w:top w:w="0" w:type="dxa"/>
            <w:left w:w="108" w:type="dxa"/>
            <w:bottom w:w="0" w:type="dxa"/>
            <w:right w:w="108" w:type="dxa"/>
          </w:tblCellMar>
        </w:tblPrEx>
        <w:trPr>
          <w:cantSplit/>
          <w:trHeight w:val="117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6E68">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369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对森林、林木、林地的经营单位或者个人未履行森林防火责任的行政处罚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581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61F06E0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森林、林木、林地的经营单位或者个人未履行森林防火责任</w:t>
            </w:r>
            <w:r>
              <w:rPr>
                <w:rFonts w:hint="eastAsia" w:ascii="宋体" w:hAnsi="宋体" w:eastAsia="宋体" w:cs="宋体"/>
                <w:b w:val="0"/>
                <w:bCs w:val="0"/>
                <w:color w:val="auto"/>
                <w:spacing w:val="-6"/>
                <w:kern w:val="0"/>
                <w:sz w:val="21"/>
                <w:szCs w:val="21"/>
                <w:lang w:val="en-US" w:eastAsia="zh-CN"/>
              </w:rPr>
              <w:t>的，责令改正，并处罚款。</w:t>
            </w:r>
          </w:p>
        </w:tc>
      </w:tr>
      <w:tr w14:paraId="7A9D05EB">
        <w:tblPrEx>
          <w:tblCellMar>
            <w:top w:w="0" w:type="dxa"/>
            <w:left w:w="108" w:type="dxa"/>
            <w:bottom w:w="0" w:type="dxa"/>
            <w:right w:w="108" w:type="dxa"/>
          </w:tblCellMar>
        </w:tblPrEx>
        <w:trPr>
          <w:cantSplit/>
          <w:trHeight w:val="14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AF32">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5F4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对破坏和侵占森林防火通道、标志、宣传碑（牌）、瞭望台（塔）、隔离带等设施设备的行政处罚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1D8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37CE963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1.开展日常巡查巡护；</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破坏和侵占森林防火通道、标志、宣传碑（牌）、瞭望台（塔）、隔离带等设施设备的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责令停止违法行为，并处罚款。</w:t>
            </w:r>
          </w:p>
        </w:tc>
      </w:tr>
      <w:tr w14:paraId="2ED3E4C8">
        <w:tblPrEx>
          <w:tblCellMar>
            <w:top w:w="0" w:type="dxa"/>
            <w:left w:w="108" w:type="dxa"/>
            <w:bottom w:w="0" w:type="dxa"/>
            <w:right w:w="108" w:type="dxa"/>
          </w:tblCellMar>
        </w:tblPrEx>
        <w:trPr>
          <w:cantSplit/>
          <w:trHeight w:val="151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6CD6">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28B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检查督促防洪工程设施的建设和水毁工程的修复</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F24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2.对水毁工程进行修复。</w:t>
            </w:r>
          </w:p>
        </w:tc>
      </w:tr>
      <w:tr w14:paraId="38EF7C4F">
        <w:tblPrEx>
          <w:tblCellMar>
            <w:top w:w="0" w:type="dxa"/>
            <w:left w:w="108" w:type="dxa"/>
            <w:bottom w:w="0" w:type="dxa"/>
            <w:right w:w="108" w:type="dxa"/>
          </w:tblCellMar>
        </w:tblPrEx>
        <w:trPr>
          <w:cantSplit/>
          <w:trHeight w:val="126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727F">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E4F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监督检查其他有防汛抗洪任务的部门和单位做好本行业和本单位防汛工作的情况</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D7A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6CF5FFC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5C7D23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1.按照职责分工承担相应的防汛任务；</w:t>
            </w:r>
          </w:p>
          <w:p w14:paraId="39FDCD9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对其他有防汛抗洪任务的部门和单位做好本行业和本单位防汛工作的情况进行监督检查。</w:t>
            </w:r>
          </w:p>
        </w:tc>
      </w:tr>
      <w:tr w14:paraId="027EC0A0">
        <w:tblPrEx>
          <w:tblCellMar>
            <w:top w:w="0" w:type="dxa"/>
            <w:left w:w="108" w:type="dxa"/>
            <w:bottom w:w="0" w:type="dxa"/>
            <w:right w:w="108" w:type="dxa"/>
          </w:tblCellMar>
        </w:tblPrEx>
        <w:trPr>
          <w:cantSplit/>
          <w:trHeight w:val="9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067E">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4FE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对擅自开启公共消防栓的行政处罚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FF2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389B33B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对行为人处以罚款，并依法追究赔偿责任。</w:t>
            </w:r>
          </w:p>
        </w:tc>
      </w:tr>
      <w:tr w14:paraId="0CD04962">
        <w:tblPrEx>
          <w:tblCellMar>
            <w:top w:w="0" w:type="dxa"/>
            <w:left w:w="108" w:type="dxa"/>
            <w:bottom w:w="0" w:type="dxa"/>
            <w:right w:w="108" w:type="dxa"/>
          </w:tblCellMar>
        </w:tblPrEx>
        <w:trPr>
          <w:cantSplit/>
          <w:trHeight w:val="155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5EEE">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5BA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对单位和个人擅自开启公共消防栓的行政处罚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966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1.发现</w:t>
            </w:r>
            <w:r>
              <w:rPr>
                <w:rFonts w:hint="eastAsia" w:ascii="宋体" w:hAnsi="宋体" w:eastAsia="宋体" w:cs="宋体"/>
                <w:b w:val="0"/>
                <w:bCs w:val="0"/>
                <w:color w:val="auto"/>
                <w:kern w:val="0"/>
                <w:sz w:val="21"/>
                <w:szCs w:val="21"/>
              </w:rPr>
              <w:t>单位和个人擅自开启公共消防栓的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责令改正，并处罚款；</w:t>
            </w:r>
          </w:p>
          <w:p w14:paraId="70952BA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2.造成损失的，依法追究赔偿责任；</w:t>
            </w:r>
          </w:p>
          <w:p w14:paraId="66B9654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1244DB27">
        <w:tblPrEx>
          <w:tblCellMar>
            <w:top w:w="0" w:type="dxa"/>
            <w:left w:w="108" w:type="dxa"/>
            <w:bottom w:w="0" w:type="dxa"/>
            <w:right w:w="108" w:type="dxa"/>
          </w:tblCellMar>
        </w:tblPrEx>
        <w:trPr>
          <w:cantSplit/>
          <w:trHeight w:val="134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9470">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CCC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对生产经营单位未落实应急预案规定的应急物资及装备的行政处罚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602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1.开展日常检查；</w:t>
            </w:r>
          </w:p>
          <w:p w14:paraId="7B6A05E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生产经营单位未落实应急预案规定的应急物资及装备的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责令限期改正，可处罚款。</w:t>
            </w:r>
          </w:p>
        </w:tc>
      </w:tr>
      <w:tr w14:paraId="2A2E5575">
        <w:tblPrEx>
          <w:tblCellMar>
            <w:top w:w="0" w:type="dxa"/>
            <w:left w:w="108" w:type="dxa"/>
            <w:bottom w:w="0" w:type="dxa"/>
            <w:right w:w="108" w:type="dxa"/>
          </w:tblCellMar>
        </w:tblPrEx>
        <w:trPr>
          <w:cantSplit/>
          <w:trHeight w:val="153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1506">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033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对未经许可生产、经营烟花爆竹制品的行政处罚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F88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29945B2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未经许可生产、经营烟花爆竹制品的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责令停止非法生产、经营活动，并处罚款；没收非法生产、经营的物品及违法所得。</w:t>
            </w:r>
          </w:p>
        </w:tc>
      </w:tr>
      <w:tr w14:paraId="089189ED">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2A30">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103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对未经许可经营、超许可范围经营、许可证过期继续经营烟花爆竹的行政处罚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B9F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p>
          <w:p w14:paraId="37E6FDF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6D2292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E1A75D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未经许可经营、超许可范围经营、许可证过期继续经营烟花爆竹的</w:t>
            </w:r>
            <w:r>
              <w:rPr>
                <w:rFonts w:hint="eastAsia" w:ascii="宋体" w:hAnsi="宋体" w:eastAsia="宋体" w:cs="宋体"/>
                <w:b w:val="0"/>
                <w:bCs w:val="0"/>
                <w:color w:val="auto"/>
                <w:kern w:val="0"/>
                <w:sz w:val="21"/>
                <w:szCs w:val="21"/>
                <w:lang w:val="en-US" w:eastAsia="zh-CN"/>
              </w:rPr>
              <w:t>，责令停止非法经营活动，并处罚款；</w:t>
            </w:r>
          </w:p>
          <w:p w14:paraId="775BB38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3.没收非法生产、经营的物品及违法所得。</w:t>
            </w:r>
          </w:p>
        </w:tc>
      </w:tr>
      <w:tr w14:paraId="0C2BCA5E">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CCE9">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19C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对烟花爆竹零售经营者存放的烟花爆竹数量超过零售许可证载明范围的行政处罚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4D5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BB6217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烟花爆竹零售经营者存放的烟花爆竹数量超过零售许可证载明范围的</w:t>
            </w:r>
            <w:r>
              <w:rPr>
                <w:rFonts w:hint="eastAsia" w:ascii="宋体" w:hAnsi="宋体" w:eastAsia="宋体" w:cs="宋体"/>
                <w:b w:val="0"/>
                <w:bCs w:val="0"/>
                <w:color w:val="auto"/>
                <w:kern w:val="0"/>
                <w:sz w:val="21"/>
                <w:szCs w:val="21"/>
                <w:lang w:val="en-US" w:eastAsia="zh-CN"/>
              </w:rPr>
              <w:t>，责令限期改正，并处罚款。</w:t>
            </w:r>
          </w:p>
        </w:tc>
      </w:tr>
      <w:tr w14:paraId="167E5C13">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6D05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eastAsia="zh-CN"/>
              </w:rPr>
              <w:t>十、市场监管（</w:t>
            </w:r>
            <w:r>
              <w:rPr>
                <w:rFonts w:hint="eastAsia" w:ascii="黑体" w:hAnsi="黑体" w:eastAsia="黑体" w:cs="黑体"/>
                <w:b w:val="0"/>
                <w:bCs w:val="0"/>
                <w:color w:val="auto"/>
                <w:kern w:val="0"/>
                <w:sz w:val="24"/>
                <w:szCs w:val="24"/>
                <w:lang w:val="en-US" w:eastAsia="zh-CN"/>
              </w:rPr>
              <w:t>8</w:t>
            </w:r>
            <w:r>
              <w:rPr>
                <w:rFonts w:hint="eastAsia" w:ascii="黑体" w:hAnsi="黑体" w:eastAsia="黑体" w:cs="黑体"/>
                <w:b w:val="0"/>
                <w:bCs w:val="0"/>
                <w:color w:val="auto"/>
                <w:kern w:val="0"/>
                <w:sz w:val="24"/>
                <w:szCs w:val="24"/>
                <w:lang w:eastAsia="zh-CN"/>
              </w:rPr>
              <w:t>项）</w:t>
            </w:r>
          </w:p>
        </w:tc>
      </w:tr>
      <w:tr w14:paraId="347B6D13">
        <w:tblPrEx>
          <w:tblCellMar>
            <w:top w:w="0" w:type="dxa"/>
            <w:left w:w="108" w:type="dxa"/>
            <w:bottom w:w="0" w:type="dxa"/>
            <w:right w:w="108" w:type="dxa"/>
          </w:tblCellMar>
        </w:tblPrEx>
        <w:trPr>
          <w:cantSplit/>
          <w:trHeight w:val="141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A031">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302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对违反摊点卫生管理规定的行政处罚（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C58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w:t>
            </w:r>
          </w:p>
          <w:p w14:paraId="6094F60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违反摊点卫生管理规定的</w:t>
            </w:r>
            <w:r>
              <w:rPr>
                <w:rFonts w:hint="eastAsia" w:ascii="宋体" w:hAnsi="宋体" w:eastAsia="宋体" w:cs="宋体"/>
                <w:b w:val="0"/>
                <w:bCs w:val="0"/>
                <w:color w:val="auto"/>
                <w:kern w:val="0"/>
                <w:sz w:val="21"/>
                <w:szCs w:val="21"/>
                <w:lang w:val="en-US" w:eastAsia="zh-CN"/>
              </w:rPr>
              <w:t>，责令改正或者限期清除；</w:t>
            </w:r>
          </w:p>
          <w:p w14:paraId="7DFFF78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3.拒不改正或清除，依法代为清除，其费用由违法行为人承担，可处罚款。</w:t>
            </w:r>
          </w:p>
        </w:tc>
      </w:tr>
      <w:tr w14:paraId="467F4BA2">
        <w:tblPrEx>
          <w:tblCellMar>
            <w:top w:w="0" w:type="dxa"/>
            <w:left w:w="108" w:type="dxa"/>
            <w:bottom w:w="0" w:type="dxa"/>
            <w:right w:w="108" w:type="dxa"/>
          </w:tblCellMar>
        </w:tblPrEx>
        <w:trPr>
          <w:cantSplit/>
          <w:trHeight w:val="116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7EB9">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4FD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特种设备安全监督检查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DE8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承接部门：县市场监督管理局</w:t>
            </w:r>
          </w:p>
          <w:p w14:paraId="08652A6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3D8430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1.对特种设备经营、使用单位和检验、检测机构实施监督检查；</w:t>
            </w:r>
          </w:p>
          <w:p w14:paraId="53D655A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2.对学校、医院、车站、商场、体育场馆等公众聚集场所的特种设备开展重点检查。</w:t>
            </w:r>
          </w:p>
        </w:tc>
      </w:tr>
      <w:tr w14:paraId="2BD5BAEB">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FBBF">
            <w:pPr>
              <w:keepNext w:val="0"/>
              <w:keepLines w:val="0"/>
              <w:pageBreakBefore w:val="0"/>
              <w:widowControl w:val="0"/>
              <w:numPr>
                <w:ilvl w:val="0"/>
                <w:numId w:val="4"/>
              </w:numPr>
              <w:suppressLineNumbers w:val="0"/>
              <w:kinsoku/>
              <w:wordWrap/>
              <w:overflowPunct w:val="0"/>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AE2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货运代理和货运配载经营备案</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C91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承接部门：县交通运输局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按照相关规定，对申请人提交的资料进行审查，符合规定的予以备案。</w:t>
            </w:r>
          </w:p>
        </w:tc>
      </w:tr>
      <w:tr w14:paraId="76A3735E">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137E">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7A2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对绿色食品及绿色食品标志的监督检查（不含监督抽查）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ACD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1.加强</w:t>
            </w:r>
            <w:r>
              <w:rPr>
                <w:rFonts w:hint="eastAsia" w:ascii="宋体" w:hAnsi="宋体" w:eastAsia="宋体" w:cs="宋体"/>
                <w:b w:val="0"/>
                <w:bCs w:val="0"/>
                <w:color w:val="auto"/>
                <w:kern w:val="0"/>
                <w:sz w:val="21"/>
                <w:szCs w:val="21"/>
                <w:lang w:val="en-US" w:eastAsia="zh-CN"/>
              </w:rPr>
              <w:t>绿色食品标志</w:t>
            </w:r>
            <w:r>
              <w:rPr>
                <w:rFonts w:hint="eastAsia" w:ascii="宋体" w:hAnsi="宋体" w:eastAsia="宋体" w:cs="宋体"/>
                <w:b w:val="0"/>
                <w:bCs w:val="0"/>
                <w:color w:val="auto"/>
                <w:kern w:val="0"/>
                <w:sz w:val="21"/>
                <w:szCs w:val="21"/>
              </w:rPr>
              <w:t>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依法</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辖区内</w:t>
            </w:r>
            <w:r>
              <w:rPr>
                <w:rFonts w:hint="eastAsia" w:ascii="宋体" w:hAnsi="宋体" w:eastAsia="宋体" w:cs="宋体"/>
                <w:b w:val="0"/>
                <w:bCs w:val="0"/>
                <w:color w:val="auto"/>
                <w:kern w:val="0"/>
                <w:sz w:val="21"/>
                <w:szCs w:val="21"/>
              </w:rPr>
              <w:t>绿色食品</w:t>
            </w:r>
            <w:r>
              <w:rPr>
                <w:rFonts w:hint="eastAsia" w:ascii="宋体" w:hAnsi="宋体" w:eastAsia="宋体" w:cs="宋体"/>
                <w:b w:val="0"/>
                <w:bCs w:val="0"/>
                <w:color w:val="auto"/>
                <w:kern w:val="0"/>
                <w:sz w:val="21"/>
                <w:szCs w:val="21"/>
                <w:lang w:val="en-US" w:eastAsia="zh-CN"/>
              </w:rPr>
              <w:t>产地环境、产品质量、包装标识、</w:t>
            </w:r>
            <w:r>
              <w:rPr>
                <w:rFonts w:hint="eastAsia" w:ascii="宋体" w:hAnsi="宋体" w:eastAsia="宋体" w:cs="宋体"/>
                <w:b w:val="0"/>
                <w:bCs w:val="0"/>
                <w:color w:val="auto"/>
                <w:kern w:val="0"/>
                <w:sz w:val="21"/>
                <w:szCs w:val="21"/>
              </w:rPr>
              <w:t>标志使用</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情况进行监督检查。</w:t>
            </w:r>
          </w:p>
        </w:tc>
      </w:tr>
      <w:tr w14:paraId="64D7733B">
        <w:tblPrEx>
          <w:tblCellMar>
            <w:top w:w="0" w:type="dxa"/>
            <w:left w:w="108" w:type="dxa"/>
            <w:bottom w:w="0" w:type="dxa"/>
            <w:right w:w="108" w:type="dxa"/>
          </w:tblCellMar>
        </w:tblPrEx>
        <w:trPr>
          <w:cantSplit/>
          <w:trHeight w:val="10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6ABD">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7B7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对渔业及渔业船舶的监督检查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341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3F15994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46E3247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各种</w:t>
            </w:r>
            <w:r>
              <w:rPr>
                <w:rFonts w:hint="eastAsia" w:ascii="宋体" w:hAnsi="宋体" w:eastAsia="宋体" w:cs="宋体"/>
                <w:b w:val="0"/>
                <w:bCs w:val="0"/>
                <w:color w:val="auto"/>
                <w:kern w:val="0"/>
                <w:sz w:val="21"/>
                <w:szCs w:val="21"/>
              </w:rPr>
              <w:t>渔业及渔业船舶</w:t>
            </w:r>
            <w:r>
              <w:rPr>
                <w:rFonts w:hint="eastAsia" w:ascii="宋体" w:hAnsi="宋体" w:eastAsia="宋体" w:cs="宋体"/>
                <w:b w:val="0"/>
                <w:bCs w:val="0"/>
                <w:color w:val="auto"/>
                <w:kern w:val="0"/>
                <w:sz w:val="21"/>
                <w:szCs w:val="21"/>
                <w:lang w:val="en-US" w:eastAsia="zh-CN"/>
              </w:rPr>
              <w:t>的证件、渔船、渔具、渔获物和捕捞方法，进行</w:t>
            </w:r>
            <w:r>
              <w:rPr>
                <w:rFonts w:hint="eastAsia" w:ascii="宋体" w:hAnsi="宋体" w:eastAsia="宋体" w:cs="宋体"/>
                <w:b w:val="0"/>
                <w:bCs w:val="0"/>
                <w:color w:val="auto"/>
                <w:kern w:val="0"/>
                <w:sz w:val="21"/>
                <w:szCs w:val="21"/>
              </w:rPr>
              <w:t>检查。</w:t>
            </w:r>
          </w:p>
        </w:tc>
      </w:tr>
      <w:tr w14:paraId="4FF807C2">
        <w:tblPrEx>
          <w:tblCellMar>
            <w:top w:w="0" w:type="dxa"/>
            <w:left w:w="108" w:type="dxa"/>
            <w:bottom w:w="0" w:type="dxa"/>
            <w:right w:w="108" w:type="dxa"/>
          </w:tblCellMar>
        </w:tblPrEx>
        <w:trPr>
          <w:cantSplit/>
          <w:trHeight w:val="174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3B02">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846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对举报违反食品安全规定的行为进行奖励 </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757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工作方式：</w:t>
            </w:r>
          </w:p>
          <w:p w14:paraId="3621488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1.公布本部门的电子邮件地址或者电话，接受咨询、投诉、举报；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2.接到咨询、投诉、举报，对属于本部门职责的，应当受理并</w:t>
            </w:r>
            <w:r>
              <w:rPr>
                <w:rFonts w:hint="eastAsia" w:ascii="宋体" w:hAnsi="宋体" w:eastAsia="宋体" w:cs="宋体"/>
                <w:b w:val="0"/>
                <w:bCs w:val="0"/>
                <w:color w:val="auto"/>
                <w:kern w:val="0"/>
                <w:sz w:val="21"/>
                <w:szCs w:val="21"/>
                <w:lang w:val="en-US" w:eastAsia="zh-CN"/>
              </w:rPr>
              <w:t>依法进行</w:t>
            </w:r>
            <w:r>
              <w:rPr>
                <w:rFonts w:hint="eastAsia" w:ascii="宋体" w:hAnsi="宋体" w:eastAsia="宋体" w:cs="宋体"/>
                <w:b w:val="0"/>
                <w:bCs w:val="0"/>
                <w:color w:val="auto"/>
                <w:kern w:val="0"/>
                <w:sz w:val="21"/>
                <w:szCs w:val="21"/>
              </w:rPr>
              <w:t>核实、处理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答复</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不属于本部门职责，应当转交有权处理的部门，并告知举报人；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w:t>
            </w:r>
            <w:r>
              <w:rPr>
                <w:rFonts w:hint="eastAsia" w:ascii="宋体" w:hAnsi="宋体" w:eastAsia="宋体" w:cs="宋体"/>
                <w:b w:val="0"/>
                <w:bCs w:val="0"/>
                <w:color w:val="auto"/>
                <w:kern w:val="0"/>
                <w:sz w:val="21"/>
                <w:szCs w:val="21"/>
                <w:lang w:val="en-US" w:eastAsia="zh-CN"/>
              </w:rPr>
              <w:t>调查</w:t>
            </w:r>
            <w:r>
              <w:rPr>
                <w:rFonts w:hint="eastAsia" w:ascii="宋体" w:hAnsi="宋体" w:eastAsia="宋体" w:cs="宋体"/>
                <w:b w:val="0"/>
                <w:bCs w:val="0"/>
                <w:color w:val="auto"/>
                <w:kern w:val="0"/>
                <w:sz w:val="21"/>
                <w:szCs w:val="21"/>
              </w:rPr>
              <w:t>属实的举报，</w:t>
            </w:r>
            <w:r>
              <w:rPr>
                <w:rFonts w:hint="eastAsia" w:ascii="宋体" w:hAnsi="宋体" w:eastAsia="宋体" w:cs="宋体"/>
                <w:b w:val="0"/>
                <w:bCs w:val="0"/>
                <w:color w:val="auto"/>
                <w:kern w:val="0"/>
                <w:sz w:val="21"/>
                <w:szCs w:val="21"/>
                <w:lang w:val="en-US" w:eastAsia="zh-CN"/>
              </w:rPr>
              <w:t>应当给予</w:t>
            </w:r>
            <w:r>
              <w:rPr>
                <w:rFonts w:hint="eastAsia" w:ascii="宋体" w:hAnsi="宋体" w:eastAsia="宋体" w:cs="宋体"/>
                <w:b w:val="0"/>
                <w:bCs w:val="0"/>
                <w:color w:val="auto"/>
                <w:kern w:val="0"/>
                <w:sz w:val="21"/>
                <w:szCs w:val="21"/>
              </w:rPr>
              <w:t>举报人奖励。</w:t>
            </w:r>
          </w:p>
        </w:tc>
      </w:tr>
      <w:tr w14:paraId="38E41234">
        <w:tblPrEx>
          <w:tblCellMar>
            <w:top w:w="0" w:type="dxa"/>
            <w:left w:w="108" w:type="dxa"/>
            <w:bottom w:w="0" w:type="dxa"/>
            <w:right w:w="108" w:type="dxa"/>
          </w:tblCellMar>
        </w:tblPrEx>
        <w:trPr>
          <w:cantSplit/>
          <w:trHeight w:val="6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B41B">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649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对设立健身气功站点的审核</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A90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事项依据已修改，不再开展此项工作。</w:t>
            </w:r>
          </w:p>
        </w:tc>
      </w:tr>
      <w:tr w14:paraId="064C09B5">
        <w:tblPrEx>
          <w:tblCellMar>
            <w:top w:w="0" w:type="dxa"/>
            <w:left w:w="108" w:type="dxa"/>
            <w:bottom w:w="0" w:type="dxa"/>
            <w:right w:w="108" w:type="dxa"/>
          </w:tblCellMar>
        </w:tblPrEx>
        <w:trPr>
          <w:cantSplit/>
          <w:trHeight w:val="149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F98A">
            <w:pPr>
              <w:keepNext w:val="0"/>
              <w:keepLines w:val="0"/>
              <w:pageBreakBefore w:val="0"/>
              <w:widowControl w:val="0"/>
              <w:numPr>
                <w:ilvl w:val="0"/>
                <w:numId w:val="4"/>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CB3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对经营利用水生野生动物及其产品、捕捉</w:t>
            </w:r>
            <w:r>
              <w:rPr>
                <w:rFonts w:hint="eastAsia" w:ascii="宋体" w:hAnsi="宋体" w:eastAsia="宋体" w:cs="宋体"/>
                <w:b w:val="0"/>
                <w:bCs w:val="0"/>
                <w:color w:val="auto"/>
                <w:kern w:val="0"/>
                <w:sz w:val="21"/>
                <w:szCs w:val="21"/>
                <w:lang w:eastAsia="zh-CN"/>
              </w:rPr>
              <w:t>国家重点保护水生野生动物</w:t>
            </w:r>
            <w:r>
              <w:rPr>
                <w:rFonts w:hint="eastAsia" w:ascii="宋体" w:hAnsi="宋体" w:eastAsia="宋体" w:cs="宋体"/>
                <w:b w:val="0"/>
                <w:bCs w:val="0"/>
                <w:color w:val="auto"/>
                <w:kern w:val="0"/>
                <w:sz w:val="21"/>
                <w:szCs w:val="21"/>
              </w:rPr>
              <w:t>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328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1.建立监督检查制度；</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2.对捕捉国家重点保护水生野生动物活动进行监督检查；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3.加强对经营利用水生野生动物或者其产品的监督管理。</w:t>
            </w:r>
          </w:p>
        </w:tc>
      </w:tr>
    </w:tbl>
    <w:p w14:paraId="714B2C7D">
      <w:pPr>
        <w:rPr>
          <w:rFonts w:ascii="Times New Roman" w:hAnsi="Times New Roman" w:cs="Times New Roman" w:eastAsiaTheme="minorEastAsia"/>
          <w:sz w:val="18"/>
          <w:szCs w:val="18"/>
          <w:lang w:eastAsia="zh-CN"/>
        </w:rPr>
      </w:pPr>
    </w:p>
    <w:sectPr>
      <w:footerReference r:id="rId4" w:type="default"/>
      <w:pgSz w:w="16837" w:h="11905" w:orient="landscape"/>
      <w:pgMar w:top="1418" w:right="1418" w:bottom="1417"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1DFBF84-C1B8-483B-B994-092A20AE18D1}"/>
  </w:font>
  <w:font w:name="黑体">
    <w:panose1 w:val="02010609060101010101"/>
    <w:charset w:val="86"/>
    <w:family w:val="auto"/>
    <w:pitch w:val="default"/>
    <w:sig w:usb0="800002BF" w:usb1="38CF7CFA" w:usb2="00000016" w:usb3="00000000" w:csb0="00040001" w:csb1="00000000"/>
    <w:embedRegular r:id="rId2" w:fontKey="{5C090025-C52D-4E95-A0CA-0348906F467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3" w:fontKey="{8E7E33AE-E338-4C79-A502-843A31C36B4E}"/>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4B31977B-0ACE-418B-83FF-2166AA0118F6}"/>
  </w:font>
  <w:font w:name="方正小标宋_GBK">
    <w:panose1 w:val="02000000000000000000"/>
    <w:charset w:val="86"/>
    <w:family w:val="script"/>
    <w:pitch w:val="default"/>
    <w:sig w:usb0="00000001" w:usb1="080E0000" w:usb2="00000000" w:usb3="00000000" w:csb0="00040000" w:csb1="00000000"/>
    <w:embedRegular r:id="rId5" w:fontKey="{1E834D92-0F2B-43A2-8982-3F5E916BC992}"/>
  </w:font>
  <w:font w:name="方正仿宋简体">
    <w:panose1 w:val="02000000000000000000"/>
    <w:charset w:val="86"/>
    <w:family w:val="auto"/>
    <w:pitch w:val="default"/>
    <w:sig w:usb0="A00002BF" w:usb1="184F6CFA" w:usb2="00000012" w:usb3="00000000" w:csb0="00040001" w:csb1="00000000"/>
    <w:embedRegular r:id="rId6" w:fontKey="{D414331F-D675-43CE-B91B-EBB155FB42E5}"/>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13E0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0591B78">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0591B78">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0ECCC">
    <w:pPr>
      <w:pStyle w:val="5"/>
      <w:jc w:val="center"/>
      <w:rPr>
        <w:rFonts w:ascii="方正仿宋简体" w:hAnsi="方正仿宋简体" w:eastAsia="方正仿宋简体" w:cs="方正仿宋简体"/>
        <w:sz w:val="22"/>
        <w:szCs w:val="22"/>
      </w:rPr>
    </w:pPr>
    <w:r>
      <w:rPr>
        <w:rFonts w:hint="eastAsia" w:ascii="方正仿宋简体" w:hAnsi="方正仿宋简体" w:eastAsia="方正仿宋简体" w:cs="方正仿宋简体"/>
        <w:sz w:val="22"/>
        <w:szCs w:val="22"/>
      </w:rPr>
      <w:t xml:space="preserve">第 </w:t>
    </w:r>
    <w:r>
      <w:rPr>
        <w:rFonts w:ascii="Times New Roman" w:hAnsi="Times New Roman" w:eastAsia="方正仿宋简体"/>
        <w:sz w:val="22"/>
        <w:szCs w:val="22"/>
      </w:rPr>
      <w:fldChar w:fldCharType="begin"/>
    </w:r>
    <w:r>
      <w:rPr>
        <w:rFonts w:ascii="Times New Roman" w:hAnsi="Times New Roman" w:eastAsia="方正仿宋简体" w:cs="Times New Roman"/>
        <w:sz w:val="22"/>
        <w:szCs w:val="22"/>
      </w:rPr>
      <w:instrText xml:space="preserve"> PAGE  \* MERGEFORMAT </w:instrText>
    </w:r>
    <w:r>
      <w:rPr>
        <w:rFonts w:ascii="Times New Roman" w:hAnsi="Times New Roman" w:eastAsia="方正仿宋简体"/>
        <w:sz w:val="22"/>
        <w:szCs w:val="22"/>
      </w:rPr>
      <w:fldChar w:fldCharType="separate"/>
    </w:r>
    <w:r>
      <w:rPr>
        <w:rFonts w:ascii="Times New Roman" w:hAnsi="Times New Roman" w:eastAsia="方正仿宋简体"/>
        <w:sz w:val="22"/>
        <w:szCs w:val="22"/>
      </w:rPr>
      <w:t>3</w:t>
    </w:r>
    <w:r>
      <w:rPr>
        <w:rFonts w:ascii="Times New Roman" w:hAnsi="Times New Roman" w:eastAsia="方正仿宋简体"/>
        <w:sz w:val="22"/>
        <w:szCs w:val="22"/>
      </w:rPr>
      <w:fldChar w:fldCharType="end"/>
    </w:r>
    <w:r>
      <w:rPr>
        <w:rFonts w:hint="eastAsia" w:ascii="方正仿宋简体" w:hAnsi="方正仿宋简体" w:eastAsia="方正仿宋简体" w:cs="方正仿宋简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D8F34"/>
    <w:multiLevelType w:val="singleLevel"/>
    <w:tmpl w:val="8D4D8F34"/>
    <w:lvl w:ilvl="0" w:tentative="0">
      <w:start w:val="82"/>
      <w:numFmt w:val="decimal"/>
      <w:lvlText w:val="%1"/>
      <w:lvlJc w:val="left"/>
      <w:pPr>
        <w:tabs>
          <w:tab w:val="left" w:pos="312"/>
        </w:tabs>
      </w:pPr>
      <w:rPr>
        <w:rFonts w:hint="default"/>
      </w:rPr>
    </w:lvl>
  </w:abstractNum>
  <w:abstractNum w:abstractNumId="1">
    <w:nsid w:val="F7964D55"/>
    <w:multiLevelType w:val="singleLevel"/>
    <w:tmpl w:val="F7964D55"/>
    <w:lvl w:ilvl="0" w:tentative="0">
      <w:start w:val="32"/>
      <w:numFmt w:val="decimal"/>
      <w:suff w:val="nothing"/>
      <w:lvlText w:val="%1"/>
      <w:lvlJc w:val="left"/>
      <w:pPr>
        <w:tabs>
          <w:tab w:val="left" w:pos="0"/>
        </w:tabs>
        <w:ind w:left="454" w:hanging="454"/>
      </w:pPr>
      <w:rPr>
        <w:rFonts w:hint="default"/>
      </w:r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4036B37"/>
    <w:multiLevelType w:val="singleLevel"/>
    <w:tmpl w:val="34036B37"/>
    <w:lvl w:ilvl="0" w:tentative="0">
      <w:start w:val="18"/>
      <w:numFmt w:val="decimal"/>
      <w:suff w:val="nothing"/>
      <w:lvlText w:val="%1"/>
      <w:lvlJc w:val="left"/>
      <w:pPr>
        <w:tabs>
          <w:tab w:val="left" w:pos="0"/>
        </w:tabs>
        <w:ind w:left="454" w:hanging="454"/>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77B42"/>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A6732E"/>
    <w:rsid w:val="05045A86"/>
    <w:rsid w:val="050F6813"/>
    <w:rsid w:val="055F76B1"/>
    <w:rsid w:val="09E25A3F"/>
    <w:rsid w:val="0B5E79F2"/>
    <w:rsid w:val="0F2E0FB1"/>
    <w:rsid w:val="0F4470B9"/>
    <w:rsid w:val="12535865"/>
    <w:rsid w:val="138A4754"/>
    <w:rsid w:val="15B178FF"/>
    <w:rsid w:val="16DC6ABA"/>
    <w:rsid w:val="17C3509D"/>
    <w:rsid w:val="184C50D2"/>
    <w:rsid w:val="212D20A3"/>
    <w:rsid w:val="2244621C"/>
    <w:rsid w:val="26B40111"/>
    <w:rsid w:val="2943759A"/>
    <w:rsid w:val="2A652CD5"/>
    <w:rsid w:val="2BDE17CC"/>
    <w:rsid w:val="2C2C73FB"/>
    <w:rsid w:val="2D8D60D0"/>
    <w:rsid w:val="2DD6226A"/>
    <w:rsid w:val="2E3577A0"/>
    <w:rsid w:val="2E9A15A1"/>
    <w:rsid w:val="30CC6AB7"/>
    <w:rsid w:val="33AB2E43"/>
    <w:rsid w:val="37BC25B4"/>
    <w:rsid w:val="3A2A358F"/>
    <w:rsid w:val="3B3E1D65"/>
    <w:rsid w:val="3CAF1767"/>
    <w:rsid w:val="3CC03974"/>
    <w:rsid w:val="3D5B2C0B"/>
    <w:rsid w:val="3FF1653A"/>
    <w:rsid w:val="427D5E63"/>
    <w:rsid w:val="43A318F9"/>
    <w:rsid w:val="448D631A"/>
    <w:rsid w:val="47D5506F"/>
    <w:rsid w:val="4C7E4CB1"/>
    <w:rsid w:val="4D902EEE"/>
    <w:rsid w:val="4E1A3232"/>
    <w:rsid w:val="502025E6"/>
    <w:rsid w:val="535449BE"/>
    <w:rsid w:val="569B38C9"/>
    <w:rsid w:val="57841CA7"/>
    <w:rsid w:val="58A1115C"/>
    <w:rsid w:val="59EF5441"/>
    <w:rsid w:val="5B2B06FA"/>
    <w:rsid w:val="5CD54DC2"/>
    <w:rsid w:val="5E714676"/>
    <w:rsid w:val="5FF56768"/>
    <w:rsid w:val="603B4F3C"/>
    <w:rsid w:val="64C10CA7"/>
    <w:rsid w:val="65DC6A12"/>
    <w:rsid w:val="6716400D"/>
    <w:rsid w:val="6B0B669F"/>
    <w:rsid w:val="6B4B024C"/>
    <w:rsid w:val="6BFC312B"/>
    <w:rsid w:val="70BC7F35"/>
    <w:rsid w:val="70C40F7D"/>
    <w:rsid w:val="73C94D51"/>
    <w:rsid w:val="76607052"/>
    <w:rsid w:val="77385C19"/>
    <w:rsid w:val="7A5F3547"/>
    <w:rsid w:val="7D436F5A"/>
    <w:rsid w:val="7FC42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81</Pages>
  <Words>57764</Words>
  <Characters>59191</Characters>
  <Lines>3</Lines>
  <Paragraphs>1</Paragraphs>
  <TotalTime>82</TotalTime>
  <ScaleCrop>false</ScaleCrop>
  <LinksUpToDate>false</LinksUpToDate>
  <CharactersWithSpaces>60855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2025-08-07T10:06:46Z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eyJoZGlkIjoiMjFhMmM5MTliN2FhODFiZjYwZmY5MzVhMzQ5MDk0OTQiLCJ1c2VySWQiOiIxMjk1MzMxMzM4In0=</vt:lpwstr>
  </property>
  <property fmtid="{D5CDD505-2E9C-101B-9397-08002B2CF9AE}" pid="3" name="KSOProductBuildVer">
    <vt:lpwstr>2052-12.1.0.21915</vt:lpwstr>
  </property>
  <property fmtid="{D5CDD505-2E9C-101B-9397-08002B2CF9AE}" pid="4" name="ICV">
    <vt:lpwstr>F6A93FAA752E415A9B93EC3ED1A4F326_12</vt:lpwstr>
  </property>
</Properties>
</file>